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0C7C" w14:paraId="23834D78" w14:textId="77777777" w:rsidTr="00140CD3">
        <w:tc>
          <w:tcPr>
            <w:tcW w:w="5387" w:type="dxa"/>
          </w:tcPr>
          <w:p w14:paraId="4CB133BB" w14:textId="3A945B9A" w:rsidR="00060C7C" w:rsidRPr="00761829" w:rsidRDefault="00FB3E74" w:rsidP="00761829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MOLNÁR BLANKA</w:t>
            </w:r>
            <w:r w:rsidR="0076182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</w:tcPr>
          <w:p w14:paraId="451A783B" w14:textId="61E6746C" w:rsidR="00060C7C" w:rsidRPr="00060C7C" w:rsidRDefault="00060C7C" w:rsidP="00060C7C">
            <w:pPr>
              <w:spacing w:line="276" w:lineRule="auto"/>
              <w:rPr>
                <w:b/>
              </w:rPr>
            </w:pPr>
            <w:r w:rsidRPr="00060C7C">
              <w:rPr>
                <w:b/>
              </w:rPr>
              <w:t>Konzulens</w:t>
            </w:r>
            <w:r w:rsidR="00FB3E74">
              <w:rPr>
                <w:b/>
              </w:rPr>
              <w:t>:</w:t>
            </w:r>
          </w:p>
        </w:tc>
      </w:tr>
      <w:tr w:rsidR="00060C7C" w:rsidRPr="00060C7C" w14:paraId="7E5FE565" w14:textId="77777777" w:rsidTr="00140CD3">
        <w:tc>
          <w:tcPr>
            <w:tcW w:w="5387" w:type="dxa"/>
          </w:tcPr>
          <w:p w14:paraId="7F3FCCDB" w14:textId="22C87766" w:rsidR="00060C7C" w:rsidRPr="00761829" w:rsidRDefault="00FB3E74" w:rsidP="00761829">
            <w:pPr>
              <w:spacing w:line="276" w:lineRule="auto"/>
              <w:rPr>
                <w:sz w:val="20"/>
              </w:rPr>
            </w:pPr>
            <w:r>
              <w:t>5</w:t>
            </w:r>
            <w:r w:rsidR="00060C7C" w:rsidRPr="00060C7C">
              <w:t>. aktív félév</w:t>
            </w:r>
            <w:r w:rsidR="00761829">
              <w:t xml:space="preserve"> </w:t>
            </w:r>
          </w:p>
        </w:tc>
        <w:tc>
          <w:tcPr>
            <w:tcW w:w="3675" w:type="dxa"/>
          </w:tcPr>
          <w:p w14:paraId="4DA2ECB6" w14:textId="53157619" w:rsidR="00060C7C" w:rsidRPr="00060C7C" w:rsidRDefault="00FB3E74" w:rsidP="00140CD3">
            <w:pPr>
              <w:spacing w:line="276" w:lineRule="auto"/>
              <w:rPr>
                <w:b/>
              </w:rPr>
            </w:pPr>
            <w:r>
              <w:rPr>
                <w:b/>
              </w:rPr>
              <w:t>Mezőné Dr. Oravecz Titanilla Éva</w:t>
            </w:r>
            <w:r w:rsidR="00761829">
              <w:rPr>
                <w:b/>
              </w:rPr>
              <w:t xml:space="preserve"> </w:t>
            </w:r>
          </w:p>
        </w:tc>
      </w:tr>
      <w:tr w:rsidR="00060C7C" w:rsidRPr="00060C7C" w14:paraId="186268F0" w14:textId="77777777" w:rsidTr="00140CD3">
        <w:tc>
          <w:tcPr>
            <w:tcW w:w="5387" w:type="dxa"/>
          </w:tcPr>
          <w:p w14:paraId="3FF04762" w14:textId="2DBF8638" w:rsidR="00060C7C" w:rsidRPr="00060C7C" w:rsidRDefault="00FB3E74" w:rsidP="00761829">
            <w:pPr>
              <w:spacing w:line="276" w:lineRule="auto"/>
            </w:pPr>
            <w:r>
              <w:t>Kereskedelem és marketing</w:t>
            </w:r>
            <w:r w:rsidR="00761829">
              <w:t xml:space="preserve"> </w:t>
            </w:r>
          </w:p>
        </w:tc>
        <w:tc>
          <w:tcPr>
            <w:tcW w:w="3675" w:type="dxa"/>
          </w:tcPr>
          <w:p w14:paraId="7FEF3F75" w14:textId="7804B747" w:rsidR="00060C7C" w:rsidRPr="00060C7C" w:rsidRDefault="00FB3E74" w:rsidP="00761829">
            <w:pPr>
              <w:spacing w:line="276" w:lineRule="auto"/>
            </w:pPr>
            <w:r w:rsidRPr="00FB3E74">
              <w:t>adjunktus</w:t>
            </w:r>
          </w:p>
        </w:tc>
      </w:tr>
      <w:tr w:rsidR="00060C7C" w:rsidRPr="00060C7C" w14:paraId="58F2FA6A" w14:textId="77777777" w:rsidTr="00140CD3">
        <w:tc>
          <w:tcPr>
            <w:tcW w:w="5387" w:type="dxa"/>
          </w:tcPr>
          <w:p w14:paraId="1260755D" w14:textId="2BDBE3D1" w:rsidR="00060C7C" w:rsidRPr="00060C7C" w:rsidRDefault="00060C7C" w:rsidP="00140CD3">
            <w:pPr>
              <w:spacing w:line="276" w:lineRule="auto"/>
            </w:pPr>
            <w:r w:rsidRPr="00060C7C">
              <w:t xml:space="preserve">BGE </w:t>
            </w:r>
            <w:r w:rsidR="00154129">
              <w:t>K</w:t>
            </w:r>
            <w:r w:rsidR="00FB3E74">
              <w:t>KK</w:t>
            </w:r>
            <w:r w:rsidR="00761829">
              <w:t xml:space="preserve"> </w:t>
            </w:r>
          </w:p>
        </w:tc>
        <w:tc>
          <w:tcPr>
            <w:tcW w:w="3675" w:type="dxa"/>
          </w:tcPr>
          <w:p w14:paraId="198330C7" w14:textId="46980795" w:rsidR="00060C7C" w:rsidRPr="00060C7C" w:rsidRDefault="00060C7C" w:rsidP="00140CD3">
            <w:pPr>
              <w:spacing w:line="276" w:lineRule="auto"/>
            </w:pPr>
            <w:r w:rsidRPr="00060C7C">
              <w:t xml:space="preserve">BGE </w:t>
            </w:r>
            <w:r w:rsidR="00154129">
              <w:t>K</w:t>
            </w:r>
            <w:r w:rsidR="00FB3E74">
              <w:t>KK</w:t>
            </w:r>
            <w:r w:rsidR="00761829">
              <w:t xml:space="preserve"> </w:t>
            </w:r>
          </w:p>
        </w:tc>
      </w:tr>
    </w:tbl>
    <w:p w14:paraId="7C7D9037" w14:textId="77777777" w:rsidR="00060C7C" w:rsidRDefault="00060C7C" w:rsidP="00060C7C">
      <w:pPr>
        <w:spacing w:line="276" w:lineRule="auto"/>
      </w:pPr>
    </w:p>
    <w:p w14:paraId="78129AC5" w14:textId="77777777" w:rsidR="00060C7C" w:rsidRDefault="00060C7C" w:rsidP="00060C7C">
      <w:pPr>
        <w:spacing w:line="276" w:lineRule="auto"/>
      </w:pPr>
    </w:p>
    <w:p w14:paraId="7CC85D17" w14:textId="77777777" w:rsidR="00060C7C" w:rsidRDefault="00060C7C" w:rsidP="00060C7C">
      <w:pPr>
        <w:spacing w:line="276" w:lineRule="auto"/>
      </w:pPr>
    </w:p>
    <w:p w14:paraId="6B4B2BFE" w14:textId="03D05463" w:rsidR="00FB3E74" w:rsidRDefault="00FB3E74" w:rsidP="007F0AA8">
      <w:pPr>
        <w:jc w:val="center"/>
        <w:rPr>
          <w:b/>
          <w:sz w:val="28"/>
        </w:rPr>
      </w:pPr>
      <w:bookmarkStart w:id="0" w:name="_Hlk522012299"/>
      <w:r>
        <w:rPr>
          <w:b/>
          <w:sz w:val="28"/>
        </w:rPr>
        <w:t>OKOSÓRÁK A FOGYASZTÓK SZEMSZÖGÉBŐL – DIVATOS KIEGÉSZÍTŐ</w:t>
      </w:r>
      <w:r w:rsidR="007F0AA8">
        <w:rPr>
          <w:b/>
          <w:sz w:val="28"/>
        </w:rPr>
        <w:t>,</w:t>
      </w:r>
      <w:r>
        <w:rPr>
          <w:b/>
          <w:sz w:val="28"/>
        </w:rPr>
        <w:t xml:space="preserve"> VAGY KIHASZNÁLHATÓ TECHNOLÓGIA? </w:t>
      </w:r>
    </w:p>
    <w:p w14:paraId="648FC60D" w14:textId="77777777" w:rsidR="007F0AA8" w:rsidRDefault="007F0AA8" w:rsidP="007F0AA8">
      <w:pPr>
        <w:jc w:val="center"/>
        <w:rPr>
          <w:b/>
          <w:sz w:val="28"/>
        </w:rPr>
      </w:pPr>
    </w:p>
    <w:bookmarkEnd w:id="0"/>
    <w:p w14:paraId="1BCE07FE" w14:textId="6D9592DA" w:rsidR="007F0AA8" w:rsidRDefault="007F0AA8" w:rsidP="007F0AA8">
      <w:pPr>
        <w:spacing w:after="0" w:line="276" w:lineRule="auto"/>
        <w:jc w:val="both"/>
      </w:pPr>
      <w:r>
        <w:t>A téma aktualitását a digitalizáció térhódítása és az átalakuló fogyasztói igények jelentették. A viselhető eszközök piacán folyamatos verseny zajlik, a gyártók igyekeznek egyre több hasznos funkciót integrálni ezekbe a készülékekbe. A trendek nyomon követése mindig is egy fontos tényező volt az emberek gondolkodásában, így érdekessé vált számomra, hogy mennyire befolyásolja a divatszempont a vásárlók döntéseit az okosórák piacán.</w:t>
      </w:r>
    </w:p>
    <w:p w14:paraId="2F75022C" w14:textId="3EE4E0EC" w:rsidR="007F0AA8" w:rsidRDefault="007F0AA8" w:rsidP="007F0AA8">
      <w:pPr>
        <w:spacing w:after="0" w:line="276" w:lineRule="auto"/>
        <w:jc w:val="both"/>
      </w:pPr>
      <w:r>
        <w:t xml:space="preserve">Kutatási kérdéseim célja, hogy feltárjam, milyen kapcsolat van a fogyasztók motivációi és a tényleges döntés között. </w:t>
      </w:r>
    </w:p>
    <w:p w14:paraId="754D06FD" w14:textId="367B6F4E" w:rsidR="007F0AA8" w:rsidRDefault="007F0AA8" w:rsidP="007F0AA8">
      <w:pPr>
        <w:spacing w:after="0" w:line="276" w:lineRule="auto"/>
        <w:jc w:val="both"/>
      </w:pPr>
      <w:r>
        <w:t>Ezek alapján az alábbi kutatási kérdéseket fogalmaztam meg az okosóra vásárlással kapcsolatban:</w:t>
      </w:r>
    </w:p>
    <w:p w14:paraId="7A2B99C3" w14:textId="479C079B" w:rsidR="007F0AA8" w:rsidRDefault="007F0AA8" w:rsidP="007F0AA8">
      <w:pPr>
        <w:pStyle w:val="Listaszerbekezds"/>
        <w:numPr>
          <w:ilvl w:val="0"/>
          <w:numId w:val="4"/>
        </w:numPr>
        <w:spacing w:after="0" w:line="276" w:lineRule="auto"/>
      </w:pPr>
      <w:r>
        <w:t xml:space="preserve">Mi motiválja a fogyasztókat okosóra vásárlásra? </w:t>
      </w:r>
    </w:p>
    <w:p w14:paraId="7FDD7B65" w14:textId="01DB5581" w:rsidR="007F0AA8" w:rsidRDefault="007F0AA8" w:rsidP="007F0AA8">
      <w:pPr>
        <w:pStyle w:val="Listaszerbekezds"/>
        <w:numPr>
          <w:ilvl w:val="0"/>
          <w:numId w:val="4"/>
        </w:numPr>
        <w:spacing w:after="0" w:line="276" w:lineRule="auto"/>
      </w:pPr>
      <w:r>
        <w:t>Milyen tényezők, szempontok a befolyásolóak a konkrét vásárlási döntés meghozatala során?</w:t>
      </w:r>
    </w:p>
    <w:p w14:paraId="4D0BA840" w14:textId="3DAB8E92" w:rsidR="007F0AA8" w:rsidRDefault="007F0AA8" w:rsidP="007F0AA8">
      <w:pPr>
        <w:pStyle w:val="Listaszerbekezds"/>
        <w:numPr>
          <w:ilvl w:val="0"/>
          <w:numId w:val="4"/>
        </w:numPr>
        <w:spacing w:after="0" w:line="276" w:lineRule="auto"/>
      </w:pPr>
      <w:r>
        <w:t xml:space="preserve">Ezek közül mennyire fontos a termék viselőjének, hogy milyen márkájú az okosórája? Jellemző-e a márkahűség? </w:t>
      </w:r>
    </w:p>
    <w:p w14:paraId="3A48A0B7" w14:textId="7E3B692A" w:rsidR="007F0AA8" w:rsidRDefault="007F0AA8" w:rsidP="007F0AA8">
      <w:pPr>
        <w:pStyle w:val="Listaszerbekezds"/>
        <w:numPr>
          <w:ilvl w:val="0"/>
          <w:numId w:val="4"/>
        </w:numPr>
        <w:spacing w:after="0" w:line="276" w:lineRule="auto"/>
      </w:pPr>
      <w:r>
        <w:t>A mindenkori divat felülírhatja-e a fogyasztók termék kihasználhatóságával kapcsolatos igényeit?</w:t>
      </w:r>
    </w:p>
    <w:p w14:paraId="3313772C" w14:textId="7684EE63" w:rsidR="007F0AA8" w:rsidRDefault="007F0AA8" w:rsidP="007F0AA8">
      <w:pPr>
        <w:pStyle w:val="Listaszerbekezds"/>
        <w:numPr>
          <w:ilvl w:val="0"/>
          <w:numId w:val="4"/>
        </w:numPr>
        <w:spacing w:after="0" w:line="276" w:lineRule="auto"/>
      </w:pPr>
      <w:r>
        <w:t>Mi az a funkció, ami semmiképp nem hiányozhat egy okosórából?</w:t>
      </w:r>
    </w:p>
    <w:p w14:paraId="25DA330B" w14:textId="77777777" w:rsidR="007F0AA8" w:rsidRDefault="007F0AA8" w:rsidP="007F0AA8">
      <w:pPr>
        <w:spacing w:after="0" w:line="276" w:lineRule="auto"/>
        <w:jc w:val="both"/>
      </w:pPr>
      <w:r>
        <w:t>Először szekunder információkat gyűjtöttem magyar és idegennyelvű adatbázisokból és szakirodalmi forrásokból. Primer kutatásomhoz két mélyinterjút, négy fókuszcsoportos interjút és egy kérdőíves megkérdezést bonyolítottam le. Az interjúkból és a kérdőíves kitöltésekből kapott válaszokat összegeztem, majd következtetéseket vontam le belőlük.</w:t>
      </w:r>
    </w:p>
    <w:p w14:paraId="6FE3A887" w14:textId="5731A029" w:rsidR="007F0AA8" w:rsidRDefault="007F0AA8" w:rsidP="007F0AA8">
      <w:pPr>
        <w:spacing w:after="0" w:line="276" w:lineRule="auto"/>
        <w:jc w:val="both"/>
      </w:pPr>
      <w:r>
        <w:t xml:space="preserve">Összességében elmondhatjuk, hogy teljes mértékben a személyes preferenciáktól és az igényektől függ az okosóra vásárlás motivációja, amely korosztály szerint megoszlik és nem feltétlenül a digitális generáció az, aki érdekelt ezen a területen. </w:t>
      </w:r>
    </w:p>
    <w:p w14:paraId="24C6B887" w14:textId="2A77A67A" w:rsidR="00A7665F" w:rsidRDefault="00A7665F" w:rsidP="007F0AA8">
      <w:pPr>
        <w:spacing w:after="0" w:line="252" w:lineRule="auto"/>
        <w:jc w:val="both"/>
      </w:pPr>
    </w:p>
    <w:sectPr w:rsidR="00A7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638"/>
    <w:multiLevelType w:val="hybridMultilevel"/>
    <w:tmpl w:val="E4B81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4B8A"/>
    <w:multiLevelType w:val="hybridMultilevel"/>
    <w:tmpl w:val="82E62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64A0A"/>
    <w:multiLevelType w:val="hybridMultilevel"/>
    <w:tmpl w:val="6868F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65306">
    <w:abstractNumId w:val="2"/>
  </w:num>
  <w:num w:numId="2" w16cid:durableId="64375268">
    <w:abstractNumId w:val="3"/>
  </w:num>
  <w:num w:numId="3" w16cid:durableId="353188616">
    <w:abstractNumId w:val="0"/>
  </w:num>
  <w:num w:numId="4" w16cid:durableId="70949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04426"/>
    <w:rsid w:val="00030F40"/>
    <w:rsid w:val="00036A66"/>
    <w:rsid w:val="00060C7C"/>
    <w:rsid w:val="000D6F73"/>
    <w:rsid w:val="00140CD3"/>
    <w:rsid w:val="00154129"/>
    <w:rsid w:val="0029045D"/>
    <w:rsid w:val="002A2E7E"/>
    <w:rsid w:val="002C59E6"/>
    <w:rsid w:val="00347DBF"/>
    <w:rsid w:val="003C3474"/>
    <w:rsid w:val="00410455"/>
    <w:rsid w:val="00412993"/>
    <w:rsid w:val="00466BCA"/>
    <w:rsid w:val="004747C7"/>
    <w:rsid w:val="0047778E"/>
    <w:rsid w:val="004F3651"/>
    <w:rsid w:val="00520124"/>
    <w:rsid w:val="00585927"/>
    <w:rsid w:val="006B23BE"/>
    <w:rsid w:val="006D5A73"/>
    <w:rsid w:val="00761829"/>
    <w:rsid w:val="00791ED4"/>
    <w:rsid w:val="007B09ED"/>
    <w:rsid w:val="007F0AA8"/>
    <w:rsid w:val="008641B3"/>
    <w:rsid w:val="00897B94"/>
    <w:rsid w:val="008E1597"/>
    <w:rsid w:val="008F6765"/>
    <w:rsid w:val="00931097"/>
    <w:rsid w:val="0096068E"/>
    <w:rsid w:val="00A64EA8"/>
    <w:rsid w:val="00A7665F"/>
    <w:rsid w:val="00B20F06"/>
    <w:rsid w:val="00BC2B8F"/>
    <w:rsid w:val="00BD6EC7"/>
    <w:rsid w:val="00C04C67"/>
    <w:rsid w:val="00D75C29"/>
    <w:rsid w:val="00E87459"/>
    <w:rsid w:val="00ED4595"/>
    <w:rsid w:val="00FB3E74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6E81"/>
  <w15:chartTrackingRefBased/>
  <w15:docId w15:val="{903D13F6-64D1-4210-A36D-BFC4BA8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B3E74"/>
    <w:pPr>
      <w:spacing w:after="240" w:line="360" w:lineRule="auto"/>
      <w:ind w:left="720"/>
      <w:contextualSpacing/>
      <w:jc w:val="both"/>
    </w:pPr>
    <w:rPr>
      <w:rFonts w:cstheme="minorBid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Molnár Blanka</cp:lastModifiedBy>
  <cp:revision>2</cp:revision>
  <dcterms:created xsi:type="dcterms:W3CDTF">2023-11-07T14:41:00Z</dcterms:created>
  <dcterms:modified xsi:type="dcterms:W3CDTF">2023-11-07T14:41:00Z</dcterms:modified>
</cp:coreProperties>
</file>