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142F3" w14:textId="77777777" w:rsidR="00675A1C" w:rsidRPr="00675A1C" w:rsidRDefault="00675A1C" w:rsidP="00AB5F0E">
      <w:pPr>
        <w:spacing w:before="3000" w:after="0" w:line="360" w:lineRule="auto"/>
        <w:jc w:val="center"/>
        <w:rPr>
          <w:rFonts w:ascii="Times New Roman" w:hAnsi="Times New Roman" w:cs="Times New Roman"/>
          <w:b/>
          <w:sz w:val="48"/>
          <w:szCs w:val="48"/>
        </w:rPr>
      </w:pPr>
      <w:r w:rsidRPr="00675A1C">
        <w:rPr>
          <w:rFonts w:ascii="Times New Roman" w:hAnsi="Times New Roman" w:cs="Times New Roman"/>
          <w:b/>
          <w:sz w:val="48"/>
          <w:szCs w:val="48"/>
        </w:rPr>
        <w:t>TDK-dolgozat</w:t>
      </w:r>
    </w:p>
    <w:p w14:paraId="3A4233DA" w14:textId="77777777" w:rsidR="00675A1C" w:rsidRPr="00675A1C" w:rsidRDefault="00675A1C" w:rsidP="00AB5F0E">
      <w:pPr>
        <w:spacing w:before="9000" w:after="0" w:line="360" w:lineRule="auto"/>
        <w:jc w:val="center"/>
        <w:rPr>
          <w:rFonts w:ascii="Times New Roman" w:hAnsi="Times New Roman" w:cs="Times New Roman"/>
          <w:b/>
          <w:sz w:val="48"/>
          <w:szCs w:val="48"/>
        </w:rPr>
      </w:pPr>
      <w:r w:rsidRPr="00675A1C">
        <w:rPr>
          <w:rFonts w:ascii="Times New Roman" w:hAnsi="Times New Roman" w:cs="Times New Roman"/>
          <w:b/>
          <w:sz w:val="48"/>
          <w:szCs w:val="48"/>
        </w:rPr>
        <w:t>2023.</w:t>
      </w:r>
    </w:p>
    <w:p w14:paraId="18CC084A" w14:textId="77777777" w:rsidR="00675A1C" w:rsidRPr="00675A1C" w:rsidRDefault="00675A1C" w:rsidP="00E71309">
      <w:pPr>
        <w:spacing w:after="0" w:line="360" w:lineRule="auto"/>
        <w:jc w:val="both"/>
        <w:rPr>
          <w:rFonts w:ascii="Times New Roman" w:hAnsi="Times New Roman" w:cs="Times New Roman"/>
        </w:rPr>
      </w:pPr>
    </w:p>
    <w:p w14:paraId="6666CD68" w14:textId="77777777" w:rsidR="00675A1C" w:rsidRPr="00675A1C" w:rsidRDefault="00675A1C" w:rsidP="00AB5F0E">
      <w:pPr>
        <w:spacing w:after="0" w:line="360" w:lineRule="auto"/>
        <w:jc w:val="center"/>
        <w:rPr>
          <w:rFonts w:ascii="Times New Roman" w:hAnsi="Times New Roman" w:cs="Times New Roman"/>
          <w:sz w:val="28"/>
          <w:szCs w:val="28"/>
        </w:rPr>
      </w:pPr>
      <w:r w:rsidRPr="00675A1C">
        <w:rPr>
          <w:rFonts w:ascii="Times New Roman" w:hAnsi="Times New Roman" w:cs="Times New Roman"/>
          <w:sz w:val="28"/>
          <w:szCs w:val="28"/>
        </w:rPr>
        <w:lastRenderedPageBreak/>
        <w:t>Szuromi Boldizsár, Mátyás Merse György</w:t>
      </w:r>
    </w:p>
    <w:p w14:paraId="10E2F669" w14:textId="77777777" w:rsidR="00675A1C" w:rsidRPr="00675A1C" w:rsidRDefault="00675A1C" w:rsidP="00AB5F0E">
      <w:pPr>
        <w:spacing w:after="0" w:line="360" w:lineRule="auto"/>
        <w:jc w:val="center"/>
        <w:rPr>
          <w:rFonts w:ascii="Times New Roman" w:hAnsi="Times New Roman" w:cs="Times New Roman"/>
          <w:sz w:val="28"/>
          <w:szCs w:val="28"/>
        </w:rPr>
      </w:pPr>
      <w:r w:rsidRPr="00675A1C">
        <w:rPr>
          <w:rFonts w:ascii="Times New Roman" w:hAnsi="Times New Roman" w:cs="Times New Roman"/>
          <w:sz w:val="28"/>
          <w:szCs w:val="28"/>
        </w:rPr>
        <w:t>Pénzügyi és Számviteli Kar</w:t>
      </w:r>
    </w:p>
    <w:p w14:paraId="6E13D5A3" w14:textId="77777777" w:rsidR="00675A1C" w:rsidRPr="00675A1C" w:rsidRDefault="00675A1C" w:rsidP="004C3E45">
      <w:pPr>
        <w:spacing w:before="3000" w:after="480" w:line="360" w:lineRule="auto"/>
        <w:jc w:val="center"/>
        <w:rPr>
          <w:rFonts w:ascii="Times New Roman" w:hAnsi="Times New Roman" w:cs="Times New Roman"/>
          <w:b/>
          <w:caps/>
          <w:sz w:val="28"/>
          <w:szCs w:val="28"/>
        </w:rPr>
      </w:pPr>
      <w:r w:rsidRPr="00675A1C">
        <w:rPr>
          <w:rFonts w:ascii="Times New Roman" w:hAnsi="Times New Roman" w:cs="Times New Roman"/>
          <w:b/>
          <w:caps/>
          <w:color w:val="222222"/>
          <w:sz w:val="28"/>
          <w:szCs w:val="28"/>
          <w:shd w:val="clear" w:color="auto" w:fill="FFFFFF"/>
        </w:rPr>
        <w:t>A Használatalapú Biztosítások (UBI) Új Generációja: Kihívások és Lehetséges Megoldások</w:t>
      </w:r>
    </w:p>
    <w:p w14:paraId="09F7B099" w14:textId="77777777" w:rsidR="00675A1C" w:rsidRPr="00675A1C" w:rsidRDefault="00675A1C" w:rsidP="00AB5F0E">
      <w:pPr>
        <w:spacing w:after="0" w:line="360" w:lineRule="auto"/>
        <w:jc w:val="center"/>
        <w:rPr>
          <w:rFonts w:ascii="Times New Roman" w:hAnsi="Times New Roman" w:cs="Times New Roman"/>
          <w:b/>
          <w:caps/>
          <w:sz w:val="28"/>
          <w:szCs w:val="28"/>
        </w:rPr>
      </w:pPr>
      <w:r w:rsidRPr="00675A1C">
        <w:rPr>
          <w:rFonts w:ascii="Times New Roman" w:hAnsi="Times New Roman" w:cs="Times New Roman"/>
          <w:b/>
          <w:caps/>
          <w:sz w:val="28"/>
          <w:szCs w:val="28"/>
        </w:rPr>
        <w:t>The New Generation of Usage-Based Insurance (UBI): Challenges and Possible Solutions</w:t>
      </w:r>
    </w:p>
    <w:p w14:paraId="7E3EA416" w14:textId="77777777" w:rsidR="00675A1C" w:rsidRPr="00675A1C" w:rsidRDefault="00976A24" w:rsidP="00AB5F0E">
      <w:pPr>
        <w:spacing w:before="3000"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Konzulens: </w:t>
      </w:r>
      <w:r w:rsidR="00675A1C">
        <w:rPr>
          <w:rFonts w:ascii="Times New Roman" w:hAnsi="Times New Roman" w:cs="Times New Roman"/>
          <w:sz w:val="28"/>
          <w:szCs w:val="28"/>
        </w:rPr>
        <w:t>Forman Norbert</w:t>
      </w:r>
    </w:p>
    <w:p w14:paraId="4429DD46" w14:textId="77777777" w:rsidR="006571EE" w:rsidRDefault="00976A24" w:rsidP="00CC51D6">
      <w:pPr>
        <w:spacing w:before="3000" w:after="0" w:line="360" w:lineRule="auto"/>
        <w:jc w:val="center"/>
        <w:rPr>
          <w:rFonts w:ascii="Times New Roman" w:hAnsi="Times New Roman" w:cs="Times New Roman"/>
          <w:sz w:val="28"/>
          <w:szCs w:val="28"/>
        </w:rPr>
      </w:pPr>
      <w:r>
        <w:rPr>
          <w:rFonts w:ascii="Times New Roman" w:hAnsi="Times New Roman" w:cs="Times New Roman"/>
          <w:sz w:val="28"/>
          <w:szCs w:val="28"/>
        </w:rPr>
        <w:t>Kézirat lezárásának dátuma: 2023. 11. 0</w:t>
      </w:r>
      <w:r w:rsidR="008F5DEB">
        <w:rPr>
          <w:rFonts w:ascii="Times New Roman" w:hAnsi="Times New Roman" w:cs="Times New Roman"/>
          <w:sz w:val="28"/>
          <w:szCs w:val="28"/>
        </w:rPr>
        <w:t>9</w:t>
      </w:r>
      <w:r>
        <w:rPr>
          <w:rFonts w:ascii="Times New Roman" w:hAnsi="Times New Roman" w:cs="Times New Roman"/>
          <w:sz w:val="28"/>
          <w:szCs w:val="28"/>
        </w:rPr>
        <w:t>.</w:t>
      </w:r>
    </w:p>
    <w:p w14:paraId="151A94E2" w14:textId="77777777" w:rsidR="00CC51D6" w:rsidRDefault="00CC51D6" w:rsidP="00CC51D6">
      <w:pPr>
        <w:pStyle w:val="TJ1"/>
        <w:tabs>
          <w:tab w:val="right" w:leader="dot" w:pos="9062"/>
        </w:tabs>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2136240956"/>
        <w:docPartObj>
          <w:docPartGallery w:val="Table of Contents"/>
          <w:docPartUnique/>
        </w:docPartObj>
      </w:sdtPr>
      <w:sdtContent>
        <w:p w14:paraId="37CE5C66" w14:textId="77777777" w:rsidR="00EF2C6B" w:rsidRPr="00EF2C6B" w:rsidRDefault="00EF2C6B">
          <w:pPr>
            <w:pStyle w:val="Tartalomjegyzkcmsora"/>
            <w:rPr>
              <w:rFonts w:ascii="Times New Roman" w:hAnsi="Times New Roman" w:cs="Times New Roman"/>
              <w:caps/>
              <w:color w:val="000000" w:themeColor="text1"/>
              <w:sz w:val="24"/>
            </w:rPr>
          </w:pPr>
          <w:r w:rsidRPr="00EF2C6B">
            <w:rPr>
              <w:rFonts w:ascii="Times New Roman" w:hAnsi="Times New Roman" w:cs="Times New Roman"/>
              <w:caps/>
              <w:color w:val="000000" w:themeColor="text1"/>
              <w:sz w:val="24"/>
            </w:rPr>
            <w:t>Tartalomjegyzék</w:t>
          </w:r>
        </w:p>
        <w:p w14:paraId="02BB74AC" w14:textId="7DD25EBE" w:rsidR="00EF2C6B" w:rsidRDefault="00EF2C6B">
          <w:pPr>
            <w:pStyle w:val="TJ1"/>
            <w:tabs>
              <w:tab w:val="left" w:pos="440"/>
              <w:tab w:val="right" w:leader="dot" w:pos="9062"/>
            </w:tabs>
            <w:rPr>
              <w:rFonts w:eastAsiaTheme="minorEastAsia" w:cstheme="minorBidi"/>
              <w:b w:val="0"/>
              <w:bCs w:val="0"/>
              <w:noProof/>
              <w:sz w:val="22"/>
              <w:szCs w:val="22"/>
              <w:lang w:eastAsia="hu-HU"/>
            </w:rPr>
          </w:pPr>
          <w:r>
            <w:fldChar w:fldCharType="begin"/>
          </w:r>
          <w:r>
            <w:instrText xml:space="preserve"> TOC \o "1-3" \h \z \u </w:instrText>
          </w:r>
          <w:r>
            <w:fldChar w:fldCharType="separate"/>
          </w:r>
          <w:hyperlink w:anchor="_Toc150443493" w:history="1">
            <w:r w:rsidRPr="00D4511E">
              <w:rPr>
                <w:rStyle w:val="Hiperhivatkozs"/>
                <w:rFonts w:eastAsia="Arial Nova"/>
                <w:caps/>
                <w:noProof/>
              </w:rPr>
              <w:t>1.</w:t>
            </w:r>
            <w:r>
              <w:rPr>
                <w:rFonts w:eastAsiaTheme="minorEastAsia" w:cstheme="minorBidi"/>
                <w:b w:val="0"/>
                <w:bCs w:val="0"/>
                <w:noProof/>
                <w:sz w:val="22"/>
                <w:szCs w:val="22"/>
                <w:lang w:eastAsia="hu-HU"/>
              </w:rPr>
              <w:tab/>
            </w:r>
            <w:r w:rsidRPr="00D4511E">
              <w:rPr>
                <w:rStyle w:val="Hiperhivatkozs"/>
                <w:rFonts w:eastAsia="Arial Nova"/>
                <w:caps/>
                <w:noProof/>
              </w:rPr>
              <w:t>Bevezetés</w:t>
            </w:r>
            <w:r>
              <w:rPr>
                <w:noProof/>
                <w:webHidden/>
              </w:rPr>
              <w:tab/>
            </w:r>
            <w:r>
              <w:rPr>
                <w:noProof/>
                <w:webHidden/>
              </w:rPr>
              <w:fldChar w:fldCharType="begin"/>
            </w:r>
            <w:r>
              <w:rPr>
                <w:noProof/>
                <w:webHidden/>
              </w:rPr>
              <w:instrText xml:space="preserve"> PAGEREF _Toc150443493 \h </w:instrText>
            </w:r>
            <w:r>
              <w:rPr>
                <w:noProof/>
                <w:webHidden/>
              </w:rPr>
            </w:r>
            <w:r>
              <w:rPr>
                <w:noProof/>
                <w:webHidden/>
              </w:rPr>
              <w:fldChar w:fldCharType="separate"/>
            </w:r>
            <w:r w:rsidR="006415A5">
              <w:rPr>
                <w:noProof/>
                <w:webHidden/>
              </w:rPr>
              <w:t>7</w:t>
            </w:r>
            <w:r>
              <w:rPr>
                <w:noProof/>
                <w:webHidden/>
              </w:rPr>
              <w:fldChar w:fldCharType="end"/>
            </w:r>
          </w:hyperlink>
        </w:p>
        <w:p w14:paraId="6C77A620" w14:textId="56B489FC" w:rsidR="00EF2C6B" w:rsidRDefault="004305EF">
          <w:pPr>
            <w:pStyle w:val="TJ1"/>
            <w:tabs>
              <w:tab w:val="right" w:leader="dot" w:pos="9062"/>
            </w:tabs>
            <w:rPr>
              <w:rFonts w:eastAsiaTheme="minorEastAsia" w:cstheme="minorBidi"/>
              <w:b w:val="0"/>
              <w:bCs w:val="0"/>
              <w:noProof/>
              <w:sz w:val="22"/>
              <w:szCs w:val="22"/>
              <w:lang w:eastAsia="hu-HU"/>
            </w:rPr>
          </w:pPr>
          <w:hyperlink w:anchor="_Toc150443494" w:history="1">
            <w:r w:rsidR="00EF2C6B" w:rsidRPr="00D4511E">
              <w:rPr>
                <w:rStyle w:val="Hiperhivatkozs"/>
                <w:rFonts w:eastAsia="Arial Nova"/>
                <w:caps/>
                <w:noProof/>
              </w:rPr>
              <w:t>2. A használat alapú biztosítás fogalma</w:t>
            </w:r>
            <w:r w:rsidR="00EF2C6B" w:rsidRPr="00D4511E">
              <w:rPr>
                <w:rStyle w:val="Hiperhivatkozs"/>
                <w:caps/>
                <w:noProof/>
                <w:shd w:val="clear" w:color="auto" w:fill="FFFFFF"/>
              </w:rPr>
              <w:t xml:space="preserve"> (Usage-based insurance</w:t>
            </w:r>
            <w:r w:rsidR="00EF2C6B" w:rsidRPr="00D4511E">
              <w:rPr>
                <w:rStyle w:val="Hiperhivatkozs"/>
                <w:rFonts w:eastAsia="Arial Nova"/>
                <w:caps/>
                <w:noProof/>
              </w:rPr>
              <w:t xml:space="preserve"> ,UBI)</w:t>
            </w:r>
            <w:r w:rsidR="00EF2C6B">
              <w:rPr>
                <w:noProof/>
                <w:webHidden/>
              </w:rPr>
              <w:tab/>
            </w:r>
            <w:r w:rsidR="00EF2C6B">
              <w:rPr>
                <w:noProof/>
                <w:webHidden/>
              </w:rPr>
              <w:fldChar w:fldCharType="begin"/>
            </w:r>
            <w:r w:rsidR="00EF2C6B">
              <w:rPr>
                <w:noProof/>
                <w:webHidden/>
              </w:rPr>
              <w:instrText xml:space="preserve"> PAGEREF _Toc150443494 \h </w:instrText>
            </w:r>
            <w:r w:rsidR="00EF2C6B">
              <w:rPr>
                <w:noProof/>
                <w:webHidden/>
              </w:rPr>
            </w:r>
            <w:r w:rsidR="00EF2C6B">
              <w:rPr>
                <w:noProof/>
                <w:webHidden/>
              </w:rPr>
              <w:fldChar w:fldCharType="separate"/>
            </w:r>
            <w:r w:rsidR="006415A5">
              <w:rPr>
                <w:noProof/>
                <w:webHidden/>
              </w:rPr>
              <w:t>8</w:t>
            </w:r>
            <w:r w:rsidR="00EF2C6B">
              <w:rPr>
                <w:noProof/>
                <w:webHidden/>
              </w:rPr>
              <w:fldChar w:fldCharType="end"/>
            </w:r>
          </w:hyperlink>
        </w:p>
        <w:p w14:paraId="452D09F2" w14:textId="1723B9F0" w:rsidR="00EF2C6B" w:rsidRDefault="004305EF">
          <w:pPr>
            <w:pStyle w:val="TJ2"/>
            <w:tabs>
              <w:tab w:val="right" w:leader="dot" w:pos="9062"/>
            </w:tabs>
            <w:rPr>
              <w:rFonts w:eastAsiaTheme="minorEastAsia" w:cstheme="minorBidi"/>
              <w:i w:val="0"/>
              <w:iCs w:val="0"/>
              <w:noProof/>
              <w:sz w:val="22"/>
              <w:szCs w:val="22"/>
              <w:lang w:eastAsia="hu-HU"/>
            </w:rPr>
          </w:pPr>
          <w:hyperlink w:anchor="_Toc150443495" w:history="1">
            <w:r w:rsidR="00EF2C6B" w:rsidRPr="00D4511E">
              <w:rPr>
                <w:rStyle w:val="Hiperhivatkozs"/>
                <w:rFonts w:eastAsia="Arial Nova"/>
                <w:noProof/>
              </w:rPr>
              <w:t>2.1 A UBI elterjedése</w:t>
            </w:r>
            <w:r w:rsidR="00EF2C6B">
              <w:rPr>
                <w:noProof/>
                <w:webHidden/>
              </w:rPr>
              <w:tab/>
            </w:r>
            <w:r w:rsidR="00EF2C6B">
              <w:rPr>
                <w:noProof/>
                <w:webHidden/>
              </w:rPr>
              <w:fldChar w:fldCharType="begin"/>
            </w:r>
            <w:r w:rsidR="00EF2C6B">
              <w:rPr>
                <w:noProof/>
                <w:webHidden/>
              </w:rPr>
              <w:instrText xml:space="preserve"> PAGEREF _Toc150443495 \h </w:instrText>
            </w:r>
            <w:r w:rsidR="00EF2C6B">
              <w:rPr>
                <w:noProof/>
                <w:webHidden/>
              </w:rPr>
            </w:r>
            <w:r w:rsidR="00EF2C6B">
              <w:rPr>
                <w:noProof/>
                <w:webHidden/>
              </w:rPr>
              <w:fldChar w:fldCharType="separate"/>
            </w:r>
            <w:r w:rsidR="006415A5">
              <w:rPr>
                <w:noProof/>
                <w:webHidden/>
              </w:rPr>
              <w:t>8</w:t>
            </w:r>
            <w:r w:rsidR="00EF2C6B">
              <w:rPr>
                <w:noProof/>
                <w:webHidden/>
              </w:rPr>
              <w:fldChar w:fldCharType="end"/>
            </w:r>
          </w:hyperlink>
        </w:p>
        <w:p w14:paraId="6BE35E1B" w14:textId="46BFADC8" w:rsidR="00EF2C6B" w:rsidRDefault="004305EF">
          <w:pPr>
            <w:pStyle w:val="TJ2"/>
            <w:tabs>
              <w:tab w:val="right" w:leader="dot" w:pos="9062"/>
            </w:tabs>
            <w:rPr>
              <w:rFonts w:eastAsiaTheme="minorEastAsia" w:cstheme="minorBidi"/>
              <w:i w:val="0"/>
              <w:iCs w:val="0"/>
              <w:noProof/>
              <w:sz w:val="22"/>
              <w:szCs w:val="22"/>
              <w:lang w:eastAsia="hu-HU"/>
            </w:rPr>
          </w:pPr>
          <w:hyperlink w:anchor="_Toc150443496" w:history="1">
            <w:r w:rsidR="00EF2C6B" w:rsidRPr="00D4511E">
              <w:rPr>
                <w:rStyle w:val="Hiperhivatkozs"/>
                <w:rFonts w:eastAsia="Arial Nova"/>
                <w:noProof/>
              </w:rPr>
              <w:t>2.2 A különböző módszerek fogalma</w:t>
            </w:r>
            <w:r w:rsidR="00EF2C6B">
              <w:rPr>
                <w:noProof/>
                <w:webHidden/>
              </w:rPr>
              <w:tab/>
            </w:r>
            <w:r w:rsidR="00EF2C6B">
              <w:rPr>
                <w:noProof/>
                <w:webHidden/>
              </w:rPr>
              <w:fldChar w:fldCharType="begin"/>
            </w:r>
            <w:r w:rsidR="00EF2C6B">
              <w:rPr>
                <w:noProof/>
                <w:webHidden/>
              </w:rPr>
              <w:instrText xml:space="preserve"> PAGEREF _Toc150443496 \h </w:instrText>
            </w:r>
            <w:r w:rsidR="00EF2C6B">
              <w:rPr>
                <w:noProof/>
                <w:webHidden/>
              </w:rPr>
            </w:r>
            <w:r w:rsidR="00EF2C6B">
              <w:rPr>
                <w:noProof/>
                <w:webHidden/>
              </w:rPr>
              <w:fldChar w:fldCharType="separate"/>
            </w:r>
            <w:r w:rsidR="006415A5">
              <w:rPr>
                <w:noProof/>
                <w:webHidden/>
              </w:rPr>
              <w:t>9</w:t>
            </w:r>
            <w:r w:rsidR="00EF2C6B">
              <w:rPr>
                <w:noProof/>
                <w:webHidden/>
              </w:rPr>
              <w:fldChar w:fldCharType="end"/>
            </w:r>
          </w:hyperlink>
        </w:p>
        <w:p w14:paraId="0C9E1FCF" w14:textId="79A9FAEE" w:rsidR="00EF2C6B" w:rsidRDefault="004305EF">
          <w:pPr>
            <w:pStyle w:val="TJ1"/>
            <w:tabs>
              <w:tab w:val="right" w:leader="dot" w:pos="9062"/>
            </w:tabs>
            <w:rPr>
              <w:rFonts w:eastAsiaTheme="minorEastAsia" w:cstheme="minorBidi"/>
              <w:b w:val="0"/>
              <w:bCs w:val="0"/>
              <w:noProof/>
              <w:sz w:val="22"/>
              <w:szCs w:val="22"/>
              <w:lang w:eastAsia="hu-HU"/>
            </w:rPr>
          </w:pPr>
          <w:hyperlink w:anchor="_Toc150443497" w:history="1">
            <w:r w:rsidR="00EF2C6B" w:rsidRPr="00D4511E">
              <w:rPr>
                <w:rStyle w:val="Hiperhivatkozs"/>
                <w:rFonts w:eastAsia="Arial Nova"/>
                <w:caps/>
                <w:noProof/>
              </w:rPr>
              <w:t>3. Amerikai és európai áttekintés</w:t>
            </w:r>
            <w:r w:rsidR="00EF2C6B">
              <w:rPr>
                <w:noProof/>
                <w:webHidden/>
              </w:rPr>
              <w:tab/>
            </w:r>
            <w:r w:rsidR="00EF2C6B">
              <w:rPr>
                <w:noProof/>
                <w:webHidden/>
              </w:rPr>
              <w:fldChar w:fldCharType="begin"/>
            </w:r>
            <w:r w:rsidR="00EF2C6B">
              <w:rPr>
                <w:noProof/>
                <w:webHidden/>
              </w:rPr>
              <w:instrText xml:space="preserve"> PAGEREF _Toc150443497 \h </w:instrText>
            </w:r>
            <w:r w:rsidR="00EF2C6B">
              <w:rPr>
                <w:noProof/>
                <w:webHidden/>
              </w:rPr>
            </w:r>
            <w:r w:rsidR="00EF2C6B">
              <w:rPr>
                <w:noProof/>
                <w:webHidden/>
              </w:rPr>
              <w:fldChar w:fldCharType="separate"/>
            </w:r>
            <w:r w:rsidR="006415A5">
              <w:rPr>
                <w:noProof/>
                <w:webHidden/>
              </w:rPr>
              <w:t>10</w:t>
            </w:r>
            <w:r w:rsidR="00EF2C6B">
              <w:rPr>
                <w:noProof/>
                <w:webHidden/>
              </w:rPr>
              <w:fldChar w:fldCharType="end"/>
            </w:r>
          </w:hyperlink>
        </w:p>
        <w:p w14:paraId="2936EE31" w14:textId="40172BEC" w:rsidR="00EF2C6B" w:rsidRDefault="004305EF">
          <w:pPr>
            <w:pStyle w:val="TJ2"/>
            <w:tabs>
              <w:tab w:val="right" w:leader="dot" w:pos="9062"/>
            </w:tabs>
            <w:rPr>
              <w:rFonts w:eastAsiaTheme="minorEastAsia" w:cstheme="minorBidi"/>
              <w:i w:val="0"/>
              <w:iCs w:val="0"/>
              <w:noProof/>
              <w:sz w:val="22"/>
              <w:szCs w:val="22"/>
              <w:lang w:eastAsia="hu-HU"/>
            </w:rPr>
          </w:pPr>
          <w:hyperlink w:anchor="_Toc150443498" w:history="1">
            <w:r w:rsidR="00EF2C6B" w:rsidRPr="00D4511E">
              <w:rPr>
                <w:rStyle w:val="Hiperhivatkozs"/>
                <w:rFonts w:eastAsia="Arial Nova"/>
                <w:noProof/>
              </w:rPr>
              <w:t>3.1 Amerikai áttekintés</w:t>
            </w:r>
            <w:r w:rsidR="00EF2C6B">
              <w:rPr>
                <w:noProof/>
                <w:webHidden/>
              </w:rPr>
              <w:tab/>
            </w:r>
            <w:r w:rsidR="00EF2C6B">
              <w:rPr>
                <w:noProof/>
                <w:webHidden/>
              </w:rPr>
              <w:fldChar w:fldCharType="begin"/>
            </w:r>
            <w:r w:rsidR="00EF2C6B">
              <w:rPr>
                <w:noProof/>
                <w:webHidden/>
              </w:rPr>
              <w:instrText xml:space="preserve"> PAGEREF _Toc150443498 \h </w:instrText>
            </w:r>
            <w:r w:rsidR="00EF2C6B">
              <w:rPr>
                <w:noProof/>
                <w:webHidden/>
              </w:rPr>
            </w:r>
            <w:r w:rsidR="00EF2C6B">
              <w:rPr>
                <w:noProof/>
                <w:webHidden/>
              </w:rPr>
              <w:fldChar w:fldCharType="separate"/>
            </w:r>
            <w:r w:rsidR="006415A5">
              <w:rPr>
                <w:noProof/>
                <w:webHidden/>
              </w:rPr>
              <w:t>10</w:t>
            </w:r>
            <w:r w:rsidR="00EF2C6B">
              <w:rPr>
                <w:noProof/>
                <w:webHidden/>
              </w:rPr>
              <w:fldChar w:fldCharType="end"/>
            </w:r>
          </w:hyperlink>
        </w:p>
        <w:p w14:paraId="3B5C84CC" w14:textId="22765CF8" w:rsidR="00EF2C6B" w:rsidRDefault="004305EF">
          <w:pPr>
            <w:pStyle w:val="TJ2"/>
            <w:tabs>
              <w:tab w:val="right" w:leader="dot" w:pos="9062"/>
            </w:tabs>
            <w:rPr>
              <w:rFonts w:eastAsiaTheme="minorEastAsia" w:cstheme="minorBidi"/>
              <w:i w:val="0"/>
              <w:iCs w:val="0"/>
              <w:noProof/>
              <w:sz w:val="22"/>
              <w:szCs w:val="22"/>
              <w:lang w:eastAsia="hu-HU"/>
            </w:rPr>
          </w:pPr>
          <w:hyperlink w:anchor="_Toc150443499" w:history="1">
            <w:r w:rsidR="00EF2C6B" w:rsidRPr="00D4511E">
              <w:rPr>
                <w:rStyle w:val="Hiperhivatkozs"/>
                <w:rFonts w:eastAsia="Arial Nova"/>
                <w:noProof/>
              </w:rPr>
              <w:t>3.2 Amerikában piacra dobott termékek</w:t>
            </w:r>
            <w:r w:rsidR="00EF2C6B">
              <w:rPr>
                <w:noProof/>
                <w:webHidden/>
              </w:rPr>
              <w:tab/>
            </w:r>
            <w:r w:rsidR="00EF2C6B">
              <w:rPr>
                <w:noProof/>
                <w:webHidden/>
              </w:rPr>
              <w:fldChar w:fldCharType="begin"/>
            </w:r>
            <w:r w:rsidR="00EF2C6B">
              <w:rPr>
                <w:noProof/>
                <w:webHidden/>
              </w:rPr>
              <w:instrText xml:space="preserve"> PAGEREF _Toc150443499 \h </w:instrText>
            </w:r>
            <w:r w:rsidR="00EF2C6B">
              <w:rPr>
                <w:noProof/>
                <w:webHidden/>
              </w:rPr>
            </w:r>
            <w:r w:rsidR="00EF2C6B">
              <w:rPr>
                <w:noProof/>
                <w:webHidden/>
              </w:rPr>
              <w:fldChar w:fldCharType="separate"/>
            </w:r>
            <w:r w:rsidR="006415A5">
              <w:rPr>
                <w:noProof/>
                <w:webHidden/>
              </w:rPr>
              <w:t>10</w:t>
            </w:r>
            <w:r w:rsidR="00EF2C6B">
              <w:rPr>
                <w:noProof/>
                <w:webHidden/>
              </w:rPr>
              <w:fldChar w:fldCharType="end"/>
            </w:r>
          </w:hyperlink>
        </w:p>
        <w:p w14:paraId="675F6C62" w14:textId="7A91790F" w:rsidR="00EF2C6B" w:rsidRDefault="004305EF">
          <w:pPr>
            <w:pStyle w:val="TJ2"/>
            <w:tabs>
              <w:tab w:val="right" w:leader="dot" w:pos="9062"/>
            </w:tabs>
            <w:rPr>
              <w:rFonts w:eastAsiaTheme="minorEastAsia" w:cstheme="minorBidi"/>
              <w:i w:val="0"/>
              <w:iCs w:val="0"/>
              <w:noProof/>
              <w:sz w:val="22"/>
              <w:szCs w:val="22"/>
              <w:lang w:eastAsia="hu-HU"/>
            </w:rPr>
          </w:pPr>
          <w:hyperlink w:anchor="_Toc150443500" w:history="1">
            <w:r w:rsidR="00EF2C6B" w:rsidRPr="00D4511E">
              <w:rPr>
                <w:rStyle w:val="Hiperhivatkozs"/>
                <w:rFonts w:eastAsia="Arial Nova"/>
                <w:noProof/>
              </w:rPr>
              <w:t>3.3 Európai áttekintés</w:t>
            </w:r>
            <w:r w:rsidR="00EF2C6B">
              <w:rPr>
                <w:noProof/>
                <w:webHidden/>
              </w:rPr>
              <w:tab/>
            </w:r>
            <w:r w:rsidR="00EF2C6B">
              <w:rPr>
                <w:noProof/>
                <w:webHidden/>
              </w:rPr>
              <w:fldChar w:fldCharType="begin"/>
            </w:r>
            <w:r w:rsidR="00EF2C6B">
              <w:rPr>
                <w:noProof/>
                <w:webHidden/>
              </w:rPr>
              <w:instrText xml:space="preserve"> PAGEREF _Toc150443500 \h </w:instrText>
            </w:r>
            <w:r w:rsidR="00EF2C6B">
              <w:rPr>
                <w:noProof/>
                <w:webHidden/>
              </w:rPr>
            </w:r>
            <w:r w:rsidR="00EF2C6B">
              <w:rPr>
                <w:noProof/>
                <w:webHidden/>
              </w:rPr>
              <w:fldChar w:fldCharType="separate"/>
            </w:r>
            <w:r w:rsidR="006415A5">
              <w:rPr>
                <w:noProof/>
                <w:webHidden/>
              </w:rPr>
              <w:t>11</w:t>
            </w:r>
            <w:r w:rsidR="00EF2C6B">
              <w:rPr>
                <w:noProof/>
                <w:webHidden/>
              </w:rPr>
              <w:fldChar w:fldCharType="end"/>
            </w:r>
          </w:hyperlink>
        </w:p>
        <w:p w14:paraId="52CDE97B" w14:textId="19E1FBA9" w:rsidR="00EF2C6B" w:rsidRDefault="004305EF">
          <w:pPr>
            <w:pStyle w:val="TJ2"/>
            <w:tabs>
              <w:tab w:val="right" w:leader="dot" w:pos="9062"/>
            </w:tabs>
            <w:rPr>
              <w:rFonts w:eastAsiaTheme="minorEastAsia" w:cstheme="minorBidi"/>
              <w:i w:val="0"/>
              <w:iCs w:val="0"/>
              <w:noProof/>
              <w:sz w:val="22"/>
              <w:szCs w:val="22"/>
              <w:lang w:eastAsia="hu-HU"/>
            </w:rPr>
          </w:pPr>
          <w:hyperlink w:anchor="_Toc150443501" w:history="1">
            <w:r w:rsidR="00EF2C6B" w:rsidRPr="00D4511E">
              <w:rPr>
                <w:rStyle w:val="Hiperhivatkozs"/>
                <w:rFonts w:eastAsia="Arial Nova"/>
                <w:noProof/>
              </w:rPr>
              <w:t>3.4 Termékek a fejletteb Európai országokban</w:t>
            </w:r>
            <w:r w:rsidR="00EF2C6B">
              <w:rPr>
                <w:noProof/>
                <w:webHidden/>
              </w:rPr>
              <w:tab/>
            </w:r>
            <w:r w:rsidR="00EF2C6B">
              <w:rPr>
                <w:noProof/>
                <w:webHidden/>
              </w:rPr>
              <w:fldChar w:fldCharType="begin"/>
            </w:r>
            <w:r w:rsidR="00EF2C6B">
              <w:rPr>
                <w:noProof/>
                <w:webHidden/>
              </w:rPr>
              <w:instrText xml:space="preserve"> PAGEREF _Toc150443501 \h </w:instrText>
            </w:r>
            <w:r w:rsidR="00EF2C6B">
              <w:rPr>
                <w:noProof/>
                <w:webHidden/>
              </w:rPr>
            </w:r>
            <w:r w:rsidR="00EF2C6B">
              <w:rPr>
                <w:noProof/>
                <w:webHidden/>
              </w:rPr>
              <w:fldChar w:fldCharType="separate"/>
            </w:r>
            <w:r w:rsidR="006415A5">
              <w:rPr>
                <w:noProof/>
                <w:webHidden/>
              </w:rPr>
              <w:t>12</w:t>
            </w:r>
            <w:r w:rsidR="00EF2C6B">
              <w:rPr>
                <w:noProof/>
                <w:webHidden/>
              </w:rPr>
              <w:fldChar w:fldCharType="end"/>
            </w:r>
          </w:hyperlink>
        </w:p>
        <w:p w14:paraId="4082F384" w14:textId="0C010DC8" w:rsidR="00EF2C6B" w:rsidRDefault="004305EF">
          <w:pPr>
            <w:pStyle w:val="TJ1"/>
            <w:tabs>
              <w:tab w:val="right" w:leader="dot" w:pos="9062"/>
            </w:tabs>
            <w:rPr>
              <w:rFonts w:eastAsiaTheme="minorEastAsia" w:cstheme="minorBidi"/>
              <w:b w:val="0"/>
              <w:bCs w:val="0"/>
              <w:noProof/>
              <w:sz w:val="22"/>
              <w:szCs w:val="22"/>
              <w:lang w:eastAsia="hu-HU"/>
            </w:rPr>
          </w:pPr>
          <w:hyperlink w:anchor="_Toc150443502" w:history="1">
            <w:r w:rsidR="00EF2C6B" w:rsidRPr="00D4511E">
              <w:rPr>
                <w:rStyle w:val="Hiperhivatkozs"/>
                <w:rFonts w:eastAsia="Arial Nova"/>
                <w:caps/>
                <w:noProof/>
              </w:rPr>
              <w:t>4. Okostelefonos technológiák hatása a telematikai termékekre</w:t>
            </w:r>
            <w:r w:rsidR="00EF2C6B">
              <w:rPr>
                <w:noProof/>
                <w:webHidden/>
              </w:rPr>
              <w:tab/>
            </w:r>
            <w:r w:rsidR="00EF2C6B">
              <w:rPr>
                <w:noProof/>
                <w:webHidden/>
              </w:rPr>
              <w:fldChar w:fldCharType="begin"/>
            </w:r>
            <w:r w:rsidR="00EF2C6B">
              <w:rPr>
                <w:noProof/>
                <w:webHidden/>
              </w:rPr>
              <w:instrText xml:space="preserve"> PAGEREF _Toc150443502 \h </w:instrText>
            </w:r>
            <w:r w:rsidR="00EF2C6B">
              <w:rPr>
                <w:noProof/>
                <w:webHidden/>
              </w:rPr>
            </w:r>
            <w:r w:rsidR="00EF2C6B">
              <w:rPr>
                <w:noProof/>
                <w:webHidden/>
              </w:rPr>
              <w:fldChar w:fldCharType="separate"/>
            </w:r>
            <w:r w:rsidR="006415A5">
              <w:rPr>
                <w:noProof/>
                <w:webHidden/>
              </w:rPr>
              <w:t>14</w:t>
            </w:r>
            <w:r w:rsidR="00EF2C6B">
              <w:rPr>
                <w:noProof/>
                <w:webHidden/>
              </w:rPr>
              <w:fldChar w:fldCharType="end"/>
            </w:r>
          </w:hyperlink>
        </w:p>
        <w:p w14:paraId="7AC4F501" w14:textId="343C09E6" w:rsidR="00EF2C6B" w:rsidRDefault="004305EF">
          <w:pPr>
            <w:pStyle w:val="TJ1"/>
            <w:tabs>
              <w:tab w:val="right" w:leader="dot" w:pos="9062"/>
            </w:tabs>
            <w:rPr>
              <w:rFonts w:eastAsiaTheme="minorEastAsia" w:cstheme="minorBidi"/>
              <w:b w:val="0"/>
              <w:bCs w:val="0"/>
              <w:noProof/>
              <w:sz w:val="22"/>
              <w:szCs w:val="22"/>
              <w:lang w:eastAsia="hu-HU"/>
            </w:rPr>
          </w:pPr>
          <w:hyperlink w:anchor="_Toc150443503" w:history="1">
            <w:r w:rsidR="00EF2C6B" w:rsidRPr="00D4511E">
              <w:rPr>
                <w:rStyle w:val="Hiperhivatkozs"/>
                <w:rFonts w:eastAsia="Arial Nova"/>
                <w:caps/>
                <w:noProof/>
              </w:rPr>
              <w:t>5. Magyarország helyzete</w:t>
            </w:r>
            <w:r w:rsidR="00EF2C6B">
              <w:rPr>
                <w:noProof/>
                <w:webHidden/>
              </w:rPr>
              <w:tab/>
            </w:r>
            <w:r w:rsidR="00EF2C6B">
              <w:rPr>
                <w:noProof/>
                <w:webHidden/>
              </w:rPr>
              <w:fldChar w:fldCharType="begin"/>
            </w:r>
            <w:r w:rsidR="00EF2C6B">
              <w:rPr>
                <w:noProof/>
                <w:webHidden/>
              </w:rPr>
              <w:instrText xml:space="preserve"> PAGEREF _Toc150443503 \h </w:instrText>
            </w:r>
            <w:r w:rsidR="00EF2C6B">
              <w:rPr>
                <w:noProof/>
                <w:webHidden/>
              </w:rPr>
            </w:r>
            <w:r w:rsidR="00EF2C6B">
              <w:rPr>
                <w:noProof/>
                <w:webHidden/>
              </w:rPr>
              <w:fldChar w:fldCharType="separate"/>
            </w:r>
            <w:r w:rsidR="006415A5">
              <w:rPr>
                <w:noProof/>
                <w:webHidden/>
              </w:rPr>
              <w:t>15</w:t>
            </w:r>
            <w:r w:rsidR="00EF2C6B">
              <w:rPr>
                <w:noProof/>
                <w:webHidden/>
              </w:rPr>
              <w:fldChar w:fldCharType="end"/>
            </w:r>
          </w:hyperlink>
        </w:p>
        <w:p w14:paraId="70F81056" w14:textId="0A51BDF3" w:rsidR="00EF2C6B" w:rsidRDefault="004305EF">
          <w:pPr>
            <w:pStyle w:val="TJ1"/>
            <w:tabs>
              <w:tab w:val="right" w:leader="dot" w:pos="9062"/>
            </w:tabs>
            <w:rPr>
              <w:rFonts w:eastAsiaTheme="minorEastAsia" w:cstheme="minorBidi"/>
              <w:b w:val="0"/>
              <w:bCs w:val="0"/>
              <w:noProof/>
              <w:sz w:val="22"/>
              <w:szCs w:val="22"/>
              <w:lang w:eastAsia="hu-HU"/>
            </w:rPr>
          </w:pPr>
          <w:hyperlink w:anchor="_Toc150443504" w:history="1">
            <w:r w:rsidR="00EF2C6B" w:rsidRPr="00D4511E">
              <w:rPr>
                <w:rStyle w:val="Hiperhivatkozs"/>
                <w:rFonts w:eastAsia="Arial Nova"/>
                <w:caps/>
                <w:noProof/>
              </w:rPr>
              <w:t>6.  A használat alapú biztosítás piaca globálisan</w:t>
            </w:r>
            <w:r w:rsidR="00EF2C6B">
              <w:rPr>
                <w:noProof/>
                <w:webHidden/>
              </w:rPr>
              <w:tab/>
            </w:r>
            <w:r w:rsidR="00EF2C6B">
              <w:rPr>
                <w:noProof/>
                <w:webHidden/>
              </w:rPr>
              <w:fldChar w:fldCharType="begin"/>
            </w:r>
            <w:r w:rsidR="00EF2C6B">
              <w:rPr>
                <w:noProof/>
                <w:webHidden/>
              </w:rPr>
              <w:instrText xml:space="preserve"> PAGEREF _Toc150443504 \h </w:instrText>
            </w:r>
            <w:r w:rsidR="00EF2C6B">
              <w:rPr>
                <w:noProof/>
                <w:webHidden/>
              </w:rPr>
            </w:r>
            <w:r w:rsidR="00EF2C6B">
              <w:rPr>
                <w:noProof/>
                <w:webHidden/>
              </w:rPr>
              <w:fldChar w:fldCharType="separate"/>
            </w:r>
            <w:r w:rsidR="006415A5">
              <w:rPr>
                <w:noProof/>
                <w:webHidden/>
              </w:rPr>
              <w:t>16</w:t>
            </w:r>
            <w:r w:rsidR="00EF2C6B">
              <w:rPr>
                <w:noProof/>
                <w:webHidden/>
              </w:rPr>
              <w:fldChar w:fldCharType="end"/>
            </w:r>
          </w:hyperlink>
        </w:p>
        <w:p w14:paraId="77979F83" w14:textId="3D1F5F1D" w:rsidR="00EF2C6B" w:rsidRDefault="004305EF">
          <w:pPr>
            <w:pStyle w:val="TJ1"/>
            <w:tabs>
              <w:tab w:val="right" w:leader="dot" w:pos="9062"/>
            </w:tabs>
            <w:rPr>
              <w:rFonts w:eastAsiaTheme="minorEastAsia" w:cstheme="minorBidi"/>
              <w:b w:val="0"/>
              <w:bCs w:val="0"/>
              <w:noProof/>
              <w:sz w:val="22"/>
              <w:szCs w:val="22"/>
              <w:lang w:eastAsia="hu-HU"/>
            </w:rPr>
          </w:pPr>
          <w:hyperlink w:anchor="_Toc150443505" w:history="1">
            <w:r w:rsidR="00EF2C6B" w:rsidRPr="00D4511E">
              <w:rPr>
                <w:rStyle w:val="Hiperhivatkozs"/>
                <w:rFonts w:eastAsia="Arial Nova"/>
                <w:caps/>
                <w:noProof/>
              </w:rPr>
              <w:t>7. Legutóbbi fejlesztések</w:t>
            </w:r>
            <w:r w:rsidR="00EF2C6B">
              <w:rPr>
                <w:noProof/>
                <w:webHidden/>
              </w:rPr>
              <w:tab/>
            </w:r>
            <w:r w:rsidR="00EF2C6B">
              <w:rPr>
                <w:noProof/>
                <w:webHidden/>
              </w:rPr>
              <w:fldChar w:fldCharType="begin"/>
            </w:r>
            <w:r w:rsidR="00EF2C6B">
              <w:rPr>
                <w:noProof/>
                <w:webHidden/>
              </w:rPr>
              <w:instrText xml:space="preserve"> PAGEREF _Toc150443505 \h </w:instrText>
            </w:r>
            <w:r w:rsidR="00EF2C6B">
              <w:rPr>
                <w:noProof/>
                <w:webHidden/>
              </w:rPr>
            </w:r>
            <w:r w:rsidR="00EF2C6B">
              <w:rPr>
                <w:noProof/>
                <w:webHidden/>
              </w:rPr>
              <w:fldChar w:fldCharType="separate"/>
            </w:r>
            <w:r w:rsidR="006415A5">
              <w:rPr>
                <w:noProof/>
                <w:webHidden/>
              </w:rPr>
              <w:t>17</w:t>
            </w:r>
            <w:r w:rsidR="00EF2C6B">
              <w:rPr>
                <w:noProof/>
                <w:webHidden/>
              </w:rPr>
              <w:fldChar w:fldCharType="end"/>
            </w:r>
          </w:hyperlink>
        </w:p>
        <w:p w14:paraId="0ECF5091" w14:textId="0271993F" w:rsidR="00EF2C6B" w:rsidRDefault="004305EF">
          <w:pPr>
            <w:pStyle w:val="TJ1"/>
            <w:tabs>
              <w:tab w:val="right" w:leader="dot" w:pos="9062"/>
            </w:tabs>
            <w:rPr>
              <w:rFonts w:eastAsiaTheme="minorEastAsia" w:cstheme="minorBidi"/>
              <w:b w:val="0"/>
              <w:bCs w:val="0"/>
              <w:noProof/>
              <w:sz w:val="22"/>
              <w:szCs w:val="22"/>
              <w:lang w:eastAsia="hu-HU"/>
            </w:rPr>
          </w:pPr>
          <w:hyperlink w:anchor="_Toc150443506" w:history="1">
            <w:r w:rsidR="00EF2C6B" w:rsidRPr="00D4511E">
              <w:rPr>
                <w:rStyle w:val="Hiperhivatkozs"/>
                <w:rFonts w:eastAsia="Arial Nova"/>
                <w:caps/>
                <w:noProof/>
              </w:rPr>
              <w:t>8. Aktualitások összefoglalása</w:t>
            </w:r>
            <w:r w:rsidR="00EF2C6B">
              <w:rPr>
                <w:noProof/>
                <w:webHidden/>
              </w:rPr>
              <w:tab/>
            </w:r>
            <w:r w:rsidR="00EF2C6B">
              <w:rPr>
                <w:noProof/>
                <w:webHidden/>
              </w:rPr>
              <w:fldChar w:fldCharType="begin"/>
            </w:r>
            <w:r w:rsidR="00EF2C6B">
              <w:rPr>
                <w:noProof/>
                <w:webHidden/>
              </w:rPr>
              <w:instrText xml:space="preserve"> PAGEREF _Toc150443506 \h </w:instrText>
            </w:r>
            <w:r w:rsidR="00EF2C6B">
              <w:rPr>
                <w:noProof/>
                <w:webHidden/>
              </w:rPr>
            </w:r>
            <w:r w:rsidR="00EF2C6B">
              <w:rPr>
                <w:noProof/>
                <w:webHidden/>
              </w:rPr>
              <w:fldChar w:fldCharType="separate"/>
            </w:r>
            <w:r w:rsidR="006415A5">
              <w:rPr>
                <w:noProof/>
                <w:webHidden/>
              </w:rPr>
              <w:t>18</w:t>
            </w:r>
            <w:r w:rsidR="00EF2C6B">
              <w:rPr>
                <w:noProof/>
                <w:webHidden/>
              </w:rPr>
              <w:fldChar w:fldCharType="end"/>
            </w:r>
          </w:hyperlink>
        </w:p>
        <w:p w14:paraId="42527469" w14:textId="29930E42" w:rsidR="00EF2C6B" w:rsidRDefault="004305EF">
          <w:pPr>
            <w:pStyle w:val="TJ2"/>
            <w:tabs>
              <w:tab w:val="right" w:leader="dot" w:pos="9062"/>
            </w:tabs>
            <w:rPr>
              <w:rFonts w:eastAsiaTheme="minorEastAsia" w:cstheme="minorBidi"/>
              <w:i w:val="0"/>
              <w:iCs w:val="0"/>
              <w:noProof/>
              <w:sz w:val="22"/>
              <w:szCs w:val="22"/>
              <w:lang w:eastAsia="hu-HU"/>
            </w:rPr>
          </w:pPr>
          <w:hyperlink w:anchor="_Toc150443507" w:history="1">
            <w:r w:rsidR="00EF2C6B" w:rsidRPr="00D4511E">
              <w:rPr>
                <w:rStyle w:val="Hiperhivatkozs"/>
                <w:rFonts w:eastAsia="Arial Nova"/>
                <w:noProof/>
              </w:rPr>
              <w:t>8.1 Előnyök</w:t>
            </w:r>
            <w:r w:rsidR="00EF2C6B">
              <w:rPr>
                <w:noProof/>
                <w:webHidden/>
              </w:rPr>
              <w:tab/>
            </w:r>
            <w:r w:rsidR="00EF2C6B">
              <w:rPr>
                <w:noProof/>
                <w:webHidden/>
              </w:rPr>
              <w:fldChar w:fldCharType="begin"/>
            </w:r>
            <w:r w:rsidR="00EF2C6B">
              <w:rPr>
                <w:noProof/>
                <w:webHidden/>
              </w:rPr>
              <w:instrText xml:space="preserve"> PAGEREF _Toc150443507 \h </w:instrText>
            </w:r>
            <w:r w:rsidR="00EF2C6B">
              <w:rPr>
                <w:noProof/>
                <w:webHidden/>
              </w:rPr>
            </w:r>
            <w:r w:rsidR="00EF2C6B">
              <w:rPr>
                <w:noProof/>
                <w:webHidden/>
              </w:rPr>
              <w:fldChar w:fldCharType="separate"/>
            </w:r>
            <w:r w:rsidR="006415A5">
              <w:rPr>
                <w:noProof/>
                <w:webHidden/>
              </w:rPr>
              <w:t>19</w:t>
            </w:r>
            <w:r w:rsidR="00EF2C6B">
              <w:rPr>
                <w:noProof/>
                <w:webHidden/>
              </w:rPr>
              <w:fldChar w:fldCharType="end"/>
            </w:r>
          </w:hyperlink>
        </w:p>
        <w:p w14:paraId="7048C0A6" w14:textId="76915567" w:rsidR="00EF2C6B" w:rsidRDefault="004305EF">
          <w:pPr>
            <w:pStyle w:val="TJ2"/>
            <w:tabs>
              <w:tab w:val="right" w:leader="dot" w:pos="9062"/>
            </w:tabs>
            <w:rPr>
              <w:rFonts w:eastAsiaTheme="minorEastAsia" w:cstheme="minorBidi"/>
              <w:i w:val="0"/>
              <w:iCs w:val="0"/>
              <w:noProof/>
              <w:sz w:val="22"/>
              <w:szCs w:val="22"/>
              <w:lang w:eastAsia="hu-HU"/>
            </w:rPr>
          </w:pPr>
          <w:hyperlink w:anchor="_Toc150443508" w:history="1">
            <w:r w:rsidR="00EF2C6B" w:rsidRPr="00D4511E">
              <w:rPr>
                <w:rStyle w:val="Hiperhivatkozs"/>
                <w:rFonts w:eastAsia="Times New Roman"/>
                <w:noProof/>
                <w:lang w:eastAsia="hu-HU"/>
              </w:rPr>
              <w:t>8.2 Hátrányok</w:t>
            </w:r>
            <w:r w:rsidR="00EF2C6B">
              <w:rPr>
                <w:noProof/>
                <w:webHidden/>
              </w:rPr>
              <w:tab/>
            </w:r>
            <w:r w:rsidR="00EF2C6B">
              <w:rPr>
                <w:noProof/>
                <w:webHidden/>
              </w:rPr>
              <w:fldChar w:fldCharType="begin"/>
            </w:r>
            <w:r w:rsidR="00EF2C6B">
              <w:rPr>
                <w:noProof/>
                <w:webHidden/>
              </w:rPr>
              <w:instrText xml:space="preserve"> PAGEREF _Toc150443508 \h </w:instrText>
            </w:r>
            <w:r w:rsidR="00EF2C6B">
              <w:rPr>
                <w:noProof/>
                <w:webHidden/>
              </w:rPr>
            </w:r>
            <w:r w:rsidR="00EF2C6B">
              <w:rPr>
                <w:noProof/>
                <w:webHidden/>
              </w:rPr>
              <w:fldChar w:fldCharType="separate"/>
            </w:r>
            <w:r w:rsidR="006415A5">
              <w:rPr>
                <w:noProof/>
                <w:webHidden/>
              </w:rPr>
              <w:t>20</w:t>
            </w:r>
            <w:r w:rsidR="00EF2C6B">
              <w:rPr>
                <w:noProof/>
                <w:webHidden/>
              </w:rPr>
              <w:fldChar w:fldCharType="end"/>
            </w:r>
          </w:hyperlink>
        </w:p>
        <w:p w14:paraId="32139EB6" w14:textId="7931F3B7" w:rsidR="00EF2C6B" w:rsidRDefault="004305EF">
          <w:pPr>
            <w:pStyle w:val="TJ1"/>
            <w:tabs>
              <w:tab w:val="right" w:leader="dot" w:pos="9062"/>
            </w:tabs>
            <w:rPr>
              <w:rFonts w:eastAsiaTheme="minorEastAsia" w:cstheme="minorBidi"/>
              <w:b w:val="0"/>
              <w:bCs w:val="0"/>
              <w:noProof/>
              <w:sz w:val="22"/>
              <w:szCs w:val="22"/>
              <w:lang w:eastAsia="hu-HU"/>
            </w:rPr>
          </w:pPr>
          <w:hyperlink w:anchor="_Toc150443509" w:history="1">
            <w:r w:rsidR="00EF2C6B" w:rsidRPr="00D4511E">
              <w:rPr>
                <w:rStyle w:val="Hiperhivatkozs"/>
                <w:caps/>
                <w:noProof/>
              </w:rPr>
              <w:t xml:space="preserve">9. </w:t>
            </w:r>
            <w:r w:rsidR="00EF2C6B" w:rsidRPr="00D4511E">
              <w:rPr>
                <w:rStyle w:val="Hiperhivatkozs"/>
                <w:rFonts w:eastAsia="Arial Nova"/>
                <w:caps/>
                <w:noProof/>
              </w:rPr>
              <w:t>Megoldásunk bemutatása</w:t>
            </w:r>
            <w:r w:rsidR="00EF2C6B">
              <w:rPr>
                <w:noProof/>
                <w:webHidden/>
              </w:rPr>
              <w:tab/>
            </w:r>
            <w:r w:rsidR="00EF2C6B">
              <w:rPr>
                <w:noProof/>
                <w:webHidden/>
              </w:rPr>
              <w:fldChar w:fldCharType="begin"/>
            </w:r>
            <w:r w:rsidR="00EF2C6B">
              <w:rPr>
                <w:noProof/>
                <w:webHidden/>
              </w:rPr>
              <w:instrText xml:space="preserve"> PAGEREF _Toc150443509 \h </w:instrText>
            </w:r>
            <w:r w:rsidR="00EF2C6B">
              <w:rPr>
                <w:noProof/>
                <w:webHidden/>
              </w:rPr>
            </w:r>
            <w:r w:rsidR="00EF2C6B">
              <w:rPr>
                <w:noProof/>
                <w:webHidden/>
              </w:rPr>
              <w:fldChar w:fldCharType="separate"/>
            </w:r>
            <w:r w:rsidR="006415A5">
              <w:rPr>
                <w:noProof/>
                <w:webHidden/>
              </w:rPr>
              <w:t>21</w:t>
            </w:r>
            <w:r w:rsidR="00EF2C6B">
              <w:rPr>
                <w:noProof/>
                <w:webHidden/>
              </w:rPr>
              <w:fldChar w:fldCharType="end"/>
            </w:r>
          </w:hyperlink>
        </w:p>
        <w:p w14:paraId="35BC7014" w14:textId="4AEDDB64" w:rsidR="00EF2C6B" w:rsidRDefault="004305EF">
          <w:pPr>
            <w:pStyle w:val="TJ2"/>
            <w:tabs>
              <w:tab w:val="right" w:leader="dot" w:pos="9062"/>
            </w:tabs>
            <w:rPr>
              <w:rFonts w:eastAsiaTheme="minorEastAsia" w:cstheme="minorBidi"/>
              <w:i w:val="0"/>
              <w:iCs w:val="0"/>
              <w:noProof/>
              <w:sz w:val="22"/>
              <w:szCs w:val="22"/>
              <w:lang w:eastAsia="hu-HU"/>
            </w:rPr>
          </w:pPr>
          <w:hyperlink w:anchor="_Toc150443510" w:history="1">
            <w:r w:rsidR="00EF2C6B" w:rsidRPr="00D4511E">
              <w:rPr>
                <w:rStyle w:val="Hiperhivatkozs"/>
                <w:rFonts w:eastAsia="Arial Nova"/>
                <w:noProof/>
              </w:rPr>
              <w:t>9.1 Pontozórendszer felállítása különböző szempontok szerint</w:t>
            </w:r>
            <w:r w:rsidR="00EF2C6B">
              <w:rPr>
                <w:noProof/>
                <w:webHidden/>
              </w:rPr>
              <w:tab/>
            </w:r>
            <w:r w:rsidR="00EF2C6B">
              <w:rPr>
                <w:noProof/>
                <w:webHidden/>
              </w:rPr>
              <w:fldChar w:fldCharType="begin"/>
            </w:r>
            <w:r w:rsidR="00EF2C6B">
              <w:rPr>
                <w:noProof/>
                <w:webHidden/>
              </w:rPr>
              <w:instrText xml:space="preserve"> PAGEREF _Toc150443510 \h </w:instrText>
            </w:r>
            <w:r w:rsidR="00EF2C6B">
              <w:rPr>
                <w:noProof/>
                <w:webHidden/>
              </w:rPr>
            </w:r>
            <w:r w:rsidR="00EF2C6B">
              <w:rPr>
                <w:noProof/>
                <w:webHidden/>
              </w:rPr>
              <w:fldChar w:fldCharType="separate"/>
            </w:r>
            <w:r w:rsidR="006415A5">
              <w:rPr>
                <w:noProof/>
                <w:webHidden/>
              </w:rPr>
              <w:t>22</w:t>
            </w:r>
            <w:r w:rsidR="00EF2C6B">
              <w:rPr>
                <w:noProof/>
                <w:webHidden/>
              </w:rPr>
              <w:fldChar w:fldCharType="end"/>
            </w:r>
          </w:hyperlink>
        </w:p>
        <w:p w14:paraId="19247F71" w14:textId="6CB6F985" w:rsidR="00EF2C6B" w:rsidRDefault="004305EF">
          <w:pPr>
            <w:pStyle w:val="TJ3"/>
            <w:tabs>
              <w:tab w:val="right" w:leader="dot" w:pos="9062"/>
            </w:tabs>
            <w:rPr>
              <w:rFonts w:eastAsiaTheme="minorEastAsia" w:cstheme="minorBidi"/>
              <w:noProof/>
              <w:sz w:val="22"/>
              <w:szCs w:val="22"/>
              <w:lang w:eastAsia="hu-HU"/>
            </w:rPr>
          </w:pPr>
          <w:hyperlink w:anchor="_Toc150443511" w:history="1">
            <w:r w:rsidR="00EF2C6B" w:rsidRPr="00D4511E">
              <w:rPr>
                <w:rStyle w:val="Hiperhivatkozs"/>
                <w:noProof/>
                <w:lang w:eastAsia="hu-HU"/>
              </w:rPr>
              <w:t>9.1.1 A sofőr személyes jellemzői</w:t>
            </w:r>
            <w:r w:rsidR="00EF2C6B">
              <w:rPr>
                <w:noProof/>
                <w:webHidden/>
              </w:rPr>
              <w:tab/>
            </w:r>
            <w:r w:rsidR="00EF2C6B">
              <w:rPr>
                <w:noProof/>
                <w:webHidden/>
              </w:rPr>
              <w:fldChar w:fldCharType="begin"/>
            </w:r>
            <w:r w:rsidR="00EF2C6B">
              <w:rPr>
                <w:noProof/>
                <w:webHidden/>
              </w:rPr>
              <w:instrText xml:space="preserve"> PAGEREF _Toc150443511 \h </w:instrText>
            </w:r>
            <w:r w:rsidR="00EF2C6B">
              <w:rPr>
                <w:noProof/>
                <w:webHidden/>
              </w:rPr>
            </w:r>
            <w:r w:rsidR="00EF2C6B">
              <w:rPr>
                <w:noProof/>
                <w:webHidden/>
              </w:rPr>
              <w:fldChar w:fldCharType="separate"/>
            </w:r>
            <w:r w:rsidR="006415A5">
              <w:rPr>
                <w:noProof/>
                <w:webHidden/>
              </w:rPr>
              <w:t>22</w:t>
            </w:r>
            <w:r w:rsidR="00EF2C6B">
              <w:rPr>
                <w:noProof/>
                <w:webHidden/>
              </w:rPr>
              <w:fldChar w:fldCharType="end"/>
            </w:r>
          </w:hyperlink>
        </w:p>
        <w:p w14:paraId="2839D32A" w14:textId="107CA76A" w:rsidR="00EF2C6B" w:rsidRDefault="004305EF">
          <w:pPr>
            <w:pStyle w:val="TJ3"/>
            <w:tabs>
              <w:tab w:val="right" w:leader="dot" w:pos="9062"/>
            </w:tabs>
            <w:rPr>
              <w:rFonts w:eastAsiaTheme="minorEastAsia" w:cstheme="minorBidi"/>
              <w:noProof/>
              <w:sz w:val="22"/>
              <w:szCs w:val="22"/>
              <w:lang w:eastAsia="hu-HU"/>
            </w:rPr>
          </w:pPr>
          <w:hyperlink w:anchor="_Toc150443512" w:history="1">
            <w:r w:rsidR="00EF2C6B" w:rsidRPr="00D4511E">
              <w:rPr>
                <w:rStyle w:val="Hiperhivatkozs"/>
                <w:rFonts w:eastAsia="Times New Roman"/>
                <w:noProof/>
                <w:lang w:eastAsia="hu-HU"/>
              </w:rPr>
              <w:t>9.1.2 Az autó műszaki állapotának besorolása</w:t>
            </w:r>
            <w:r w:rsidR="00EF2C6B">
              <w:rPr>
                <w:noProof/>
                <w:webHidden/>
              </w:rPr>
              <w:tab/>
            </w:r>
            <w:r w:rsidR="00EF2C6B">
              <w:rPr>
                <w:noProof/>
                <w:webHidden/>
              </w:rPr>
              <w:fldChar w:fldCharType="begin"/>
            </w:r>
            <w:r w:rsidR="00EF2C6B">
              <w:rPr>
                <w:noProof/>
                <w:webHidden/>
              </w:rPr>
              <w:instrText xml:space="preserve"> PAGEREF _Toc150443512 \h </w:instrText>
            </w:r>
            <w:r w:rsidR="00EF2C6B">
              <w:rPr>
                <w:noProof/>
                <w:webHidden/>
              </w:rPr>
            </w:r>
            <w:r w:rsidR="00EF2C6B">
              <w:rPr>
                <w:noProof/>
                <w:webHidden/>
              </w:rPr>
              <w:fldChar w:fldCharType="separate"/>
            </w:r>
            <w:r w:rsidR="006415A5">
              <w:rPr>
                <w:noProof/>
                <w:webHidden/>
              </w:rPr>
              <w:t>23</w:t>
            </w:r>
            <w:r w:rsidR="00EF2C6B">
              <w:rPr>
                <w:noProof/>
                <w:webHidden/>
              </w:rPr>
              <w:fldChar w:fldCharType="end"/>
            </w:r>
          </w:hyperlink>
        </w:p>
        <w:p w14:paraId="4D66C62D" w14:textId="487D4B72" w:rsidR="00EF2C6B" w:rsidRDefault="004305EF">
          <w:pPr>
            <w:pStyle w:val="TJ3"/>
            <w:tabs>
              <w:tab w:val="right" w:leader="dot" w:pos="9062"/>
            </w:tabs>
            <w:rPr>
              <w:rFonts w:eastAsiaTheme="minorEastAsia" w:cstheme="minorBidi"/>
              <w:noProof/>
              <w:sz w:val="22"/>
              <w:szCs w:val="22"/>
              <w:lang w:eastAsia="hu-HU"/>
            </w:rPr>
          </w:pPr>
          <w:hyperlink w:anchor="_Toc150443513" w:history="1">
            <w:r w:rsidR="00EF2C6B" w:rsidRPr="00D4511E">
              <w:rPr>
                <w:rStyle w:val="Hiperhivatkozs"/>
                <w:rFonts w:eastAsia="Arial Nova"/>
                <w:noProof/>
              </w:rPr>
              <w:t>9.1.3 A sofőr vezetési stílusának besorolása</w:t>
            </w:r>
            <w:r w:rsidR="00EF2C6B">
              <w:rPr>
                <w:noProof/>
                <w:webHidden/>
              </w:rPr>
              <w:tab/>
            </w:r>
            <w:r w:rsidR="00EF2C6B">
              <w:rPr>
                <w:noProof/>
                <w:webHidden/>
              </w:rPr>
              <w:fldChar w:fldCharType="begin"/>
            </w:r>
            <w:r w:rsidR="00EF2C6B">
              <w:rPr>
                <w:noProof/>
                <w:webHidden/>
              </w:rPr>
              <w:instrText xml:space="preserve"> PAGEREF _Toc150443513 \h </w:instrText>
            </w:r>
            <w:r w:rsidR="00EF2C6B">
              <w:rPr>
                <w:noProof/>
                <w:webHidden/>
              </w:rPr>
            </w:r>
            <w:r w:rsidR="00EF2C6B">
              <w:rPr>
                <w:noProof/>
                <w:webHidden/>
              </w:rPr>
              <w:fldChar w:fldCharType="separate"/>
            </w:r>
            <w:r w:rsidR="006415A5">
              <w:rPr>
                <w:noProof/>
                <w:webHidden/>
              </w:rPr>
              <w:t>24</w:t>
            </w:r>
            <w:r w:rsidR="00EF2C6B">
              <w:rPr>
                <w:noProof/>
                <w:webHidden/>
              </w:rPr>
              <w:fldChar w:fldCharType="end"/>
            </w:r>
          </w:hyperlink>
        </w:p>
        <w:p w14:paraId="7ACD96F8" w14:textId="47DB9204" w:rsidR="00EF2C6B" w:rsidRDefault="004305EF">
          <w:pPr>
            <w:pStyle w:val="TJ1"/>
            <w:tabs>
              <w:tab w:val="right" w:leader="dot" w:pos="9062"/>
            </w:tabs>
            <w:rPr>
              <w:rFonts w:eastAsiaTheme="minorEastAsia" w:cstheme="minorBidi"/>
              <w:b w:val="0"/>
              <w:bCs w:val="0"/>
              <w:noProof/>
              <w:sz w:val="22"/>
              <w:szCs w:val="22"/>
              <w:lang w:eastAsia="hu-HU"/>
            </w:rPr>
          </w:pPr>
          <w:hyperlink w:anchor="_Toc150443514" w:history="1">
            <w:r w:rsidR="00EF2C6B" w:rsidRPr="00D4511E">
              <w:rPr>
                <w:rStyle w:val="Hiperhivatkozs"/>
                <w:noProof/>
              </w:rPr>
              <w:t>10. KÉRDŐÍV ISMERTETÉSE</w:t>
            </w:r>
            <w:r w:rsidR="00EF2C6B">
              <w:rPr>
                <w:noProof/>
                <w:webHidden/>
              </w:rPr>
              <w:tab/>
            </w:r>
            <w:r w:rsidR="00EF2C6B">
              <w:rPr>
                <w:noProof/>
                <w:webHidden/>
              </w:rPr>
              <w:fldChar w:fldCharType="begin"/>
            </w:r>
            <w:r w:rsidR="00EF2C6B">
              <w:rPr>
                <w:noProof/>
                <w:webHidden/>
              </w:rPr>
              <w:instrText xml:space="preserve"> PAGEREF _Toc150443514 \h </w:instrText>
            </w:r>
            <w:r w:rsidR="00EF2C6B">
              <w:rPr>
                <w:noProof/>
                <w:webHidden/>
              </w:rPr>
            </w:r>
            <w:r w:rsidR="00EF2C6B">
              <w:rPr>
                <w:noProof/>
                <w:webHidden/>
              </w:rPr>
              <w:fldChar w:fldCharType="separate"/>
            </w:r>
            <w:r w:rsidR="006415A5">
              <w:rPr>
                <w:noProof/>
                <w:webHidden/>
              </w:rPr>
              <w:t>25</w:t>
            </w:r>
            <w:r w:rsidR="00EF2C6B">
              <w:rPr>
                <w:noProof/>
                <w:webHidden/>
              </w:rPr>
              <w:fldChar w:fldCharType="end"/>
            </w:r>
          </w:hyperlink>
        </w:p>
        <w:p w14:paraId="3C259424" w14:textId="62229915" w:rsidR="00EF2C6B" w:rsidRDefault="004305EF">
          <w:pPr>
            <w:pStyle w:val="TJ2"/>
            <w:tabs>
              <w:tab w:val="right" w:leader="dot" w:pos="9062"/>
            </w:tabs>
            <w:rPr>
              <w:rFonts w:eastAsiaTheme="minorEastAsia" w:cstheme="minorBidi"/>
              <w:i w:val="0"/>
              <w:iCs w:val="0"/>
              <w:noProof/>
              <w:sz w:val="22"/>
              <w:szCs w:val="22"/>
              <w:lang w:eastAsia="hu-HU"/>
            </w:rPr>
          </w:pPr>
          <w:hyperlink w:anchor="_Toc150443515" w:history="1">
            <w:r w:rsidR="00EF2C6B" w:rsidRPr="00D4511E">
              <w:rPr>
                <w:rStyle w:val="Hiperhivatkozs"/>
                <w:noProof/>
              </w:rPr>
              <w:t>10.1 A sofőr személyes jellemzői</w:t>
            </w:r>
            <w:r w:rsidR="00EF2C6B">
              <w:rPr>
                <w:noProof/>
                <w:webHidden/>
              </w:rPr>
              <w:tab/>
            </w:r>
            <w:r w:rsidR="00EF2C6B">
              <w:rPr>
                <w:noProof/>
                <w:webHidden/>
              </w:rPr>
              <w:fldChar w:fldCharType="begin"/>
            </w:r>
            <w:r w:rsidR="00EF2C6B">
              <w:rPr>
                <w:noProof/>
                <w:webHidden/>
              </w:rPr>
              <w:instrText xml:space="preserve"> PAGEREF _Toc150443515 \h </w:instrText>
            </w:r>
            <w:r w:rsidR="00EF2C6B">
              <w:rPr>
                <w:noProof/>
                <w:webHidden/>
              </w:rPr>
            </w:r>
            <w:r w:rsidR="00EF2C6B">
              <w:rPr>
                <w:noProof/>
                <w:webHidden/>
              </w:rPr>
              <w:fldChar w:fldCharType="separate"/>
            </w:r>
            <w:r w:rsidR="006415A5">
              <w:rPr>
                <w:noProof/>
                <w:webHidden/>
              </w:rPr>
              <w:t>26</w:t>
            </w:r>
            <w:r w:rsidR="00EF2C6B">
              <w:rPr>
                <w:noProof/>
                <w:webHidden/>
              </w:rPr>
              <w:fldChar w:fldCharType="end"/>
            </w:r>
          </w:hyperlink>
        </w:p>
        <w:p w14:paraId="08B10039" w14:textId="0EA5743E" w:rsidR="00EF2C6B" w:rsidRDefault="004305EF">
          <w:pPr>
            <w:pStyle w:val="TJ3"/>
            <w:tabs>
              <w:tab w:val="right" w:leader="dot" w:pos="9062"/>
            </w:tabs>
            <w:rPr>
              <w:rFonts w:eastAsiaTheme="minorEastAsia" w:cstheme="minorBidi"/>
              <w:noProof/>
              <w:sz w:val="22"/>
              <w:szCs w:val="22"/>
              <w:lang w:eastAsia="hu-HU"/>
            </w:rPr>
          </w:pPr>
          <w:hyperlink w:anchor="_Toc150443516" w:history="1">
            <w:r w:rsidR="00EF2C6B" w:rsidRPr="00D4511E">
              <w:rPr>
                <w:rStyle w:val="Hiperhivatkozs"/>
                <w:noProof/>
              </w:rPr>
              <w:t>Első kérdés: A válaszadók életkora</w:t>
            </w:r>
            <w:r w:rsidR="00EF2C6B">
              <w:rPr>
                <w:noProof/>
                <w:webHidden/>
              </w:rPr>
              <w:tab/>
            </w:r>
            <w:r w:rsidR="00EF2C6B">
              <w:rPr>
                <w:noProof/>
                <w:webHidden/>
              </w:rPr>
              <w:fldChar w:fldCharType="begin"/>
            </w:r>
            <w:r w:rsidR="00EF2C6B">
              <w:rPr>
                <w:noProof/>
                <w:webHidden/>
              </w:rPr>
              <w:instrText xml:space="preserve"> PAGEREF _Toc150443516 \h </w:instrText>
            </w:r>
            <w:r w:rsidR="00EF2C6B">
              <w:rPr>
                <w:noProof/>
                <w:webHidden/>
              </w:rPr>
            </w:r>
            <w:r w:rsidR="00EF2C6B">
              <w:rPr>
                <w:noProof/>
                <w:webHidden/>
              </w:rPr>
              <w:fldChar w:fldCharType="separate"/>
            </w:r>
            <w:r w:rsidR="006415A5">
              <w:rPr>
                <w:noProof/>
                <w:webHidden/>
              </w:rPr>
              <w:t>26</w:t>
            </w:r>
            <w:r w:rsidR="00EF2C6B">
              <w:rPr>
                <w:noProof/>
                <w:webHidden/>
              </w:rPr>
              <w:fldChar w:fldCharType="end"/>
            </w:r>
          </w:hyperlink>
        </w:p>
        <w:p w14:paraId="096247B4" w14:textId="6AEDAD47" w:rsidR="00EF2C6B" w:rsidRDefault="004305EF">
          <w:pPr>
            <w:pStyle w:val="TJ3"/>
            <w:tabs>
              <w:tab w:val="right" w:leader="dot" w:pos="9062"/>
            </w:tabs>
            <w:rPr>
              <w:rFonts w:eastAsiaTheme="minorEastAsia" w:cstheme="minorBidi"/>
              <w:noProof/>
              <w:sz w:val="22"/>
              <w:szCs w:val="22"/>
              <w:lang w:eastAsia="hu-HU"/>
            </w:rPr>
          </w:pPr>
          <w:hyperlink w:anchor="_Toc150443517" w:history="1">
            <w:r w:rsidR="00EF2C6B" w:rsidRPr="00D4511E">
              <w:rPr>
                <w:rStyle w:val="Hiperhivatkozs"/>
                <w:noProof/>
              </w:rPr>
              <w:t>Második kérdés: Vezetési tapasztalat</w:t>
            </w:r>
            <w:r w:rsidR="00EF2C6B">
              <w:rPr>
                <w:noProof/>
                <w:webHidden/>
              </w:rPr>
              <w:tab/>
            </w:r>
            <w:r w:rsidR="00EF2C6B">
              <w:rPr>
                <w:noProof/>
                <w:webHidden/>
              </w:rPr>
              <w:fldChar w:fldCharType="begin"/>
            </w:r>
            <w:r w:rsidR="00EF2C6B">
              <w:rPr>
                <w:noProof/>
                <w:webHidden/>
              </w:rPr>
              <w:instrText xml:space="preserve"> PAGEREF _Toc150443517 \h </w:instrText>
            </w:r>
            <w:r w:rsidR="00EF2C6B">
              <w:rPr>
                <w:noProof/>
                <w:webHidden/>
              </w:rPr>
            </w:r>
            <w:r w:rsidR="00EF2C6B">
              <w:rPr>
                <w:noProof/>
                <w:webHidden/>
              </w:rPr>
              <w:fldChar w:fldCharType="separate"/>
            </w:r>
            <w:r w:rsidR="006415A5">
              <w:rPr>
                <w:noProof/>
                <w:webHidden/>
              </w:rPr>
              <w:t>26</w:t>
            </w:r>
            <w:r w:rsidR="00EF2C6B">
              <w:rPr>
                <w:noProof/>
                <w:webHidden/>
              </w:rPr>
              <w:fldChar w:fldCharType="end"/>
            </w:r>
          </w:hyperlink>
        </w:p>
        <w:p w14:paraId="1A657253" w14:textId="73DB6531" w:rsidR="00EF2C6B" w:rsidRDefault="004305EF">
          <w:pPr>
            <w:pStyle w:val="TJ2"/>
            <w:tabs>
              <w:tab w:val="right" w:leader="dot" w:pos="9062"/>
            </w:tabs>
            <w:rPr>
              <w:rFonts w:eastAsiaTheme="minorEastAsia" w:cstheme="minorBidi"/>
              <w:i w:val="0"/>
              <w:iCs w:val="0"/>
              <w:noProof/>
              <w:sz w:val="22"/>
              <w:szCs w:val="22"/>
              <w:lang w:eastAsia="hu-HU"/>
            </w:rPr>
          </w:pPr>
          <w:hyperlink w:anchor="_Toc150443518" w:history="1">
            <w:r w:rsidR="00EF2C6B" w:rsidRPr="00D4511E">
              <w:rPr>
                <w:rStyle w:val="Hiperhivatkozs"/>
                <w:noProof/>
              </w:rPr>
              <w:t>10.2 Az autó műszaki állapotának besorolása</w:t>
            </w:r>
            <w:r w:rsidR="00EF2C6B">
              <w:rPr>
                <w:noProof/>
                <w:webHidden/>
              </w:rPr>
              <w:tab/>
            </w:r>
            <w:r w:rsidR="00EF2C6B">
              <w:rPr>
                <w:noProof/>
                <w:webHidden/>
              </w:rPr>
              <w:fldChar w:fldCharType="begin"/>
            </w:r>
            <w:r w:rsidR="00EF2C6B">
              <w:rPr>
                <w:noProof/>
                <w:webHidden/>
              </w:rPr>
              <w:instrText xml:space="preserve"> PAGEREF _Toc150443518 \h </w:instrText>
            </w:r>
            <w:r w:rsidR="00EF2C6B">
              <w:rPr>
                <w:noProof/>
                <w:webHidden/>
              </w:rPr>
            </w:r>
            <w:r w:rsidR="00EF2C6B">
              <w:rPr>
                <w:noProof/>
                <w:webHidden/>
              </w:rPr>
              <w:fldChar w:fldCharType="separate"/>
            </w:r>
            <w:r w:rsidR="006415A5">
              <w:rPr>
                <w:noProof/>
                <w:webHidden/>
              </w:rPr>
              <w:t>27</w:t>
            </w:r>
            <w:r w:rsidR="00EF2C6B">
              <w:rPr>
                <w:noProof/>
                <w:webHidden/>
              </w:rPr>
              <w:fldChar w:fldCharType="end"/>
            </w:r>
          </w:hyperlink>
        </w:p>
        <w:p w14:paraId="40DF9AE4" w14:textId="431A941D" w:rsidR="00EF2C6B" w:rsidRDefault="004305EF">
          <w:pPr>
            <w:pStyle w:val="TJ3"/>
            <w:tabs>
              <w:tab w:val="right" w:leader="dot" w:pos="9062"/>
            </w:tabs>
            <w:rPr>
              <w:rFonts w:eastAsiaTheme="minorEastAsia" w:cstheme="minorBidi"/>
              <w:noProof/>
              <w:sz w:val="22"/>
              <w:szCs w:val="22"/>
              <w:lang w:eastAsia="hu-HU"/>
            </w:rPr>
          </w:pPr>
          <w:hyperlink w:anchor="_Toc150443519" w:history="1">
            <w:r w:rsidR="00EF2C6B" w:rsidRPr="00D4511E">
              <w:rPr>
                <w:rStyle w:val="Hiperhivatkozs"/>
                <w:noProof/>
              </w:rPr>
              <w:t>Harmadik kérdés: A válaszadók által vezetett járművek évjárata</w:t>
            </w:r>
            <w:r w:rsidR="00EF2C6B">
              <w:rPr>
                <w:noProof/>
                <w:webHidden/>
              </w:rPr>
              <w:tab/>
            </w:r>
            <w:r w:rsidR="00EF2C6B">
              <w:rPr>
                <w:noProof/>
                <w:webHidden/>
              </w:rPr>
              <w:fldChar w:fldCharType="begin"/>
            </w:r>
            <w:r w:rsidR="00EF2C6B">
              <w:rPr>
                <w:noProof/>
                <w:webHidden/>
              </w:rPr>
              <w:instrText xml:space="preserve"> PAGEREF _Toc150443519 \h </w:instrText>
            </w:r>
            <w:r w:rsidR="00EF2C6B">
              <w:rPr>
                <w:noProof/>
                <w:webHidden/>
              </w:rPr>
            </w:r>
            <w:r w:rsidR="00EF2C6B">
              <w:rPr>
                <w:noProof/>
                <w:webHidden/>
              </w:rPr>
              <w:fldChar w:fldCharType="separate"/>
            </w:r>
            <w:r w:rsidR="006415A5">
              <w:rPr>
                <w:noProof/>
                <w:webHidden/>
              </w:rPr>
              <w:t>27</w:t>
            </w:r>
            <w:r w:rsidR="00EF2C6B">
              <w:rPr>
                <w:noProof/>
                <w:webHidden/>
              </w:rPr>
              <w:fldChar w:fldCharType="end"/>
            </w:r>
          </w:hyperlink>
        </w:p>
        <w:p w14:paraId="5D45F445" w14:textId="3678CE9D" w:rsidR="00EF2C6B" w:rsidRDefault="004305EF">
          <w:pPr>
            <w:pStyle w:val="TJ3"/>
            <w:tabs>
              <w:tab w:val="right" w:leader="dot" w:pos="9062"/>
            </w:tabs>
            <w:rPr>
              <w:rFonts w:eastAsiaTheme="minorEastAsia" w:cstheme="minorBidi"/>
              <w:noProof/>
              <w:sz w:val="22"/>
              <w:szCs w:val="22"/>
              <w:lang w:eastAsia="hu-HU"/>
            </w:rPr>
          </w:pPr>
          <w:hyperlink w:anchor="_Toc150443520" w:history="1">
            <w:r w:rsidR="00EF2C6B" w:rsidRPr="00D4511E">
              <w:rPr>
                <w:rStyle w:val="Hiperhivatkozs"/>
                <w:noProof/>
              </w:rPr>
              <w:t>Negyedik kérdés: A válaszadók által vezetett járművek kilométerállása</w:t>
            </w:r>
            <w:r w:rsidR="00EF2C6B">
              <w:rPr>
                <w:noProof/>
                <w:webHidden/>
              </w:rPr>
              <w:tab/>
            </w:r>
            <w:r w:rsidR="00EF2C6B">
              <w:rPr>
                <w:noProof/>
                <w:webHidden/>
              </w:rPr>
              <w:fldChar w:fldCharType="begin"/>
            </w:r>
            <w:r w:rsidR="00EF2C6B">
              <w:rPr>
                <w:noProof/>
                <w:webHidden/>
              </w:rPr>
              <w:instrText xml:space="preserve"> PAGEREF _Toc150443520 \h </w:instrText>
            </w:r>
            <w:r w:rsidR="00EF2C6B">
              <w:rPr>
                <w:noProof/>
                <w:webHidden/>
              </w:rPr>
            </w:r>
            <w:r w:rsidR="00EF2C6B">
              <w:rPr>
                <w:noProof/>
                <w:webHidden/>
              </w:rPr>
              <w:fldChar w:fldCharType="separate"/>
            </w:r>
            <w:r w:rsidR="006415A5">
              <w:rPr>
                <w:noProof/>
                <w:webHidden/>
              </w:rPr>
              <w:t>27</w:t>
            </w:r>
            <w:r w:rsidR="00EF2C6B">
              <w:rPr>
                <w:noProof/>
                <w:webHidden/>
              </w:rPr>
              <w:fldChar w:fldCharType="end"/>
            </w:r>
          </w:hyperlink>
        </w:p>
        <w:p w14:paraId="5FB8D3EE" w14:textId="008FEF5A" w:rsidR="00EF2C6B" w:rsidRDefault="004305EF">
          <w:pPr>
            <w:pStyle w:val="TJ2"/>
            <w:tabs>
              <w:tab w:val="right" w:leader="dot" w:pos="9062"/>
            </w:tabs>
            <w:rPr>
              <w:rFonts w:eastAsiaTheme="minorEastAsia" w:cstheme="minorBidi"/>
              <w:i w:val="0"/>
              <w:iCs w:val="0"/>
              <w:noProof/>
              <w:sz w:val="22"/>
              <w:szCs w:val="22"/>
              <w:lang w:eastAsia="hu-HU"/>
            </w:rPr>
          </w:pPr>
          <w:hyperlink w:anchor="_Toc150443521" w:history="1">
            <w:r w:rsidR="00EF2C6B" w:rsidRPr="00D4511E">
              <w:rPr>
                <w:rStyle w:val="Hiperhivatkozs"/>
                <w:noProof/>
              </w:rPr>
              <w:t>10.3 A sofőr vezetési stílusának besorolása</w:t>
            </w:r>
            <w:r w:rsidR="00EF2C6B">
              <w:rPr>
                <w:noProof/>
                <w:webHidden/>
              </w:rPr>
              <w:tab/>
            </w:r>
            <w:r w:rsidR="00EF2C6B">
              <w:rPr>
                <w:noProof/>
                <w:webHidden/>
              </w:rPr>
              <w:fldChar w:fldCharType="begin"/>
            </w:r>
            <w:r w:rsidR="00EF2C6B">
              <w:rPr>
                <w:noProof/>
                <w:webHidden/>
              </w:rPr>
              <w:instrText xml:space="preserve"> PAGEREF _Toc150443521 \h </w:instrText>
            </w:r>
            <w:r w:rsidR="00EF2C6B">
              <w:rPr>
                <w:noProof/>
                <w:webHidden/>
              </w:rPr>
            </w:r>
            <w:r w:rsidR="00EF2C6B">
              <w:rPr>
                <w:noProof/>
                <w:webHidden/>
              </w:rPr>
              <w:fldChar w:fldCharType="separate"/>
            </w:r>
            <w:r w:rsidR="006415A5">
              <w:rPr>
                <w:noProof/>
                <w:webHidden/>
              </w:rPr>
              <w:t>28</w:t>
            </w:r>
            <w:r w:rsidR="00EF2C6B">
              <w:rPr>
                <w:noProof/>
                <w:webHidden/>
              </w:rPr>
              <w:fldChar w:fldCharType="end"/>
            </w:r>
          </w:hyperlink>
        </w:p>
        <w:p w14:paraId="50A73BA2" w14:textId="58FC2562" w:rsidR="00EF2C6B" w:rsidRDefault="004305EF">
          <w:pPr>
            <w:pStyle w:val="TJ3"/>
            <w:tabs>
              <w:tab w:val="right" w:leader="dot" w:pos="9062"/>
            </w:tabs>
            <w:rPr>
              <w:rFonts w:eastAsiaTheme="minorEastAsia" w:cstheme="minorBidi"/>
              <w:noProof/>
              <w:sz w:val="22"/>
              <w:szCs w:val="22"/>
              <w:lang w:eastAsia="hu-HU"/>
            </w:rPr>
          </w:pPr>
          <w:hyperlink w:anchor="_Toc150443522" w:history="1">
            <w:r w:rsidR="00EF2C6B" w:rsidRPr="00D4511E">
              <w:rPr>
                <w:rStyle w:val="Hiperhivatkozs"/>
                <w:noProof/>
              </w:rPr>
              <w:t>5. kérdés: Milyen mértékben figyelnek a követési távolságra</w:t>
            </w:r>
            <w:r w:rsidR="00EF2C6B">
              <w:rPr>
                <w:noProof/>
                <w:webHidden/>
              </w:rPr>
              <w:tab/>
            </w:r>
            <w:r w:rsidR="00EF2C6B">
              <w:rPr>
                <w:noProof/>
                <w:webHidden/>
              </w:rPr>
              <w:fldChar w:fldCharType="begin"/>
            </w:r>
            <w:r w:rsidR="00EF2C6B">
              <w:rPr>
                <w:noProof/>
                <w:webHidden/>
              </w:rPr>
              <w:instrText xml:space="preserve"> PAGEREF _Toc150443522 \h </w:instrText>
            </w:r>
            <w:r w:rsidR="00EF2C6B">
              <w:rPr>
                <w:noProof/>
                <w:webHidden/>
              </w:rPr>
            </w:r>
            <w:r w:rsidR="00EF2C6B">
              <w:rPr>
                <w:noProof/>
                <w:webHidden/>
              </w:rPr>
              <w:fldChar w:fldCharType="separate"/>
            </w:r>
            <w:r w:rsidR="006415A5">
              <w:rPr>
                <w:noProof/>
                <w:webHidden/>
              </w:rPr>
              <w:t>28</w:t>
            </w:r>
            <w:r w:rsidR="00EF2C6B">
              <w:rPr>
                <w:noProof/>
                <w:webHidden/>
              </w:rPr>
              <w:fldChar w:fldCharType="end"/>
            </w:r>
          </w:hyperlink>
        </w:p>
        <w:p w14:paraId="3AA79E74" w14:textId="2F51EE10" w:rsidR="00EF2C6B" w:rsidRDefault="004305EF">
          <w:pPr>
            <w:pStyle w:val="TJ3"/>
            <w:tabs>
              <w:tab w:val="right" w:leader="dot" w:pos="9062"/>
            </w:tabs>
            <w:rPr>
              <w:rFonts w:eastAsiaTheme="minorEastAsia" w:cstheme="minorBidi"/>
              <w:noProof/>
              <w:sz w:val="22"/>
              <w:szCs w:val="22"/>
              <w:lang w:eastAsia="hu-HU"/>
            </w:rPr>
          </w:pPr>
          <w:hyperlink w:anchor="_Toc150443523" w:history="1">
            <w:r w:rsidR="00EF2C6B" w:rsidRPr="00D4511E">
              <w:rPr>
                <w:rStyle w:val="Hiperhivatkozs"/>
                <w:noProof/>
              </w:rPr>
              <w:t>6. kérdés: Milyen mértékben lépik túl a sebességhatárt a válaszadók</w:t>
            </w:r>
            <w:r w:rsidR="00EF2C6B">
              <w:rPr>
                <w:noProof/>
                <w:webHidden/>
              </w:rPr>
              <w:tab/>
            </w:r>
            <w:r w:rsidR="00EF2C6B">
              <w:rPr>
                <w:noProof/>
                <w:webHidden/>
              </w:rPr>
              <w:fldChar w:fldCharType="begin"/>
            </w:r>
            <w:r w:rsidR="00EF2C6B">
              <w:rPr>
                <w:noProof/>
                <w:webHidden/>
              </w:rPr>
              <w:instrText xml:space="preserve"> PAGEREF _Toc150443523 \h </w:instrText>
            </w:r>
            <w:r w:rsidR="00EF2C6B">
              <w:rPr>
                <w:noProof/>
                <w:webHidden/>
              </w:rPr>
            </w:r>
            <w:r w:rsidR="00EF2C6B">
              <w:rPr>
                <w:noProof/>
                <w:webHidden/>
              </w:rPr>
              <w:fldChar w:fldCharType="separate"/>
            </w:r>
            <w:r w:rsidR="006415A5">
              <w:rPr>
                <w:noProof/>
                <w:webHidden/>
              </w:rPr>
              <w:t>28</w:t>
            </w:r>
            <w:r w:rsidR="00EF2C6B">
              <w:rPr>
                <w:noProof/>
                <w:webHidden/>
              </w:rPr>
              <w:fldChar w:fldCharType="end"/>
            </w:r>
          </w:hyperlink>
        </w:p>
        <w:p w14:paraId="4B76917F" w14:textId="65144761" w:rsidR="00EF2C6B" w:rsidRDefault="004305EF">
          <w:pPr>
            <w:pStyle w:val="TJ2"/>
            <w:tabs>
              <w:tab w:val="right" w:leader="dot" w:pos="9062"/>
            </w:tabs>
            <w:rPr>
              <w:rFonts w:eastAsiaTheme="minorEastAsia" w:cstheme="minorBidi"/>
              <w:i w:val="0"/>
              <w:iCs w:val="0"/>
              <w:noProof/>
              <w:sz w:val="22"/>
              <w:szCs w:val="22"/>
              <w:lang w:eastAsia="hu-HU"/>
            </w:rPr>
          </w:pPr>
          <w:hyperlink w:anchor="_Toc150443524" w:history="1">
            <w:r w:rsidR="00EF2C6B" w:rsidRPr="00D4511E">
              <w:rPr>
                <w:rStyle w:val="Hiperhivatkozs"/>
                <w:noProof/>
              </w:rPr>
              <w:t>10.4 A kérdőív eredményének elemzése</w:t>
            </w:r>
            <w:r w:rsidR="00EF2C6B">
              <w:rPr>
                <w:noProof/>
                <w:webHidden/>
              </w:rPr>
              <w:tab/>
            </w:r>
            <w:r w:rsidR="00EF2C6B">
              <w:rPr>
                <w:noProof/>
                <w:webHidden/>
              </w:rPr>
              <w:fldChar w:fldCharType="begin"/>
            </w:r>
            <w:r w:rsidR="00EF2C6B">
              <w:rPr>
                <w:noProof/>
                <w:webHidden/>
              </w:rPr>
              <w:instrText xml:space="preserve"> PAGEREF _Toc150443524 \h </w:instrText>
            </w:r>
            <w:r w:rsidR="00EF2C6B">
              <w:rPr>
                <w:noProof/>
                <w:webHidden/>
              </w:rPr>
            </w:r>
            <w:r w:rsidR="00EF2C6B">
              <w:rPr>
                <w:noProof/>
                <w:webHidden/>
              </w:rPr>
              <w:fldChar w:fldCharType="separate"/>
            </w:r>
            <w:r w:rsidR="006415A5">
              <w:rPr>
                <w:noProof/>
                <w:webHidden/>
              </w:rPr>
              <w:t>29</w:t>
            </w:r>
            <w:r w:rsidR="00EF2C6B">
              <w:rPr>
                <w:noProof/>
                <w:webHidden/>
              </w:rPr>
              <w:fldChar w:fldCharType="end"/>
            </w:r>
          </w:hyperlink>
        </w:p>
        <w:p w14:paraId="1EB8884F" w14:textId="5464776B" w:rsidR="00EF2C6B" w:rsidRDefault="004305EF">
          <w:pPr>
            <w:pStyle w:val="TJ1"/>
            <w:tabs>
              <w:tab w:val="right" w:leader="dot" w:pos="9062"/>
            </w:tabs>
            <w:rPr>
              <w:rFonts w:eastAsiaTheme="minorEastAsia" w:cstheme="minorBidi"/>
              <w:b w:val="0"/>
              <w:bCs w:val="0"/>
              <w:noProof/>
              <w:sz w:val="22"/>
              <w:szCs w:val="22"/>
              <w:lang w:eastAsia="hu-HU"/>
            </w:rPr>
          </w:pPr>
          <w:hyperlink w:anchor="_Toc150443525" w:history="1">
            <w:r w:rsidR="00EF2C6B" w:rsidRPr="00D4511E">
              <w:rPr>
                <w:rStyle w:val="Hiperhivatkozs"/>
                <w:caps/>
                <w:noProof/>
              </w:rPr>
              <w:t>11. Biztosítási díjak meghatározása algoritmusokkal</w:t>
            </w:r>
            <w:r w:rsidR="00EF2C6B">
              <w:rPr>
                <w:noProof/>
                <w:webHidden/>
              </w:rPr>
              <w:tab/>
            </w:r>
            <w:r w:rsidR="00EF2C6B">
              <w:rPr>
                <w:noProof/>
                <w:webHidden/>
              </w:rPr>
              <w:fldChar w:fldCharType="begin"/>
            </w:r>
            <w:r w:rsidR="00EF2C6B">
              <w:rPr>
                <w:noProof/>
                <w:webHidden/>
              </w:rPr>
              <w:instrText xml:space="preserve"> PAGEREF _Toc150443525 \h </w:instrText>
            </w:r>
            <w:r w:rsidR="00EF2C6B">
              <w:rPr>
                <w:noProof/>
                <w:webHidden/>
              </w:rPr>
            </w:r>
            <w:r w:rsidR="00EF2C6B">
              <w:rPr>
                <w:noProof/>
                <w:webHidden/>
              </w:rPr>
              <w:fldChar w:fldCharType="separate"/>
            </w:r>
            <w:r w:rsidR="006415A5">
              <w:rPr>
                <w:noProof/>
                <w:webHidden/>
              </w:rPr>
              <w:t>31</w:t>
            </w:r>
            <w:r w:rsidR="00EF2C6B">
              <w:rPr>
                <w:noProof/>
                <w:webHidden/>
              </w:rPr>
              <w:fldChar w:fldCharType="end"/>
            </w:r>
          </w:hyperlink>
        </w:p>
        <w:p w14:paraId="28520A01" w14:textId="767E5A52" w:rsidR="00EF2C6B" w:rsidRDefault="004305EF">
          <w:pPr>
            <w:pStyle w:val="TJ2"/>
            <w:tabs>
              <w:tab w:val="right" w:leader="dot" w:pos="9062"/>
            </w:tabs>
            <w:rPr>
              <w:rFonts w:eastAsiaTheme="minorEastAsia" w:cstheme="minorBidi"/>
              <w:i w:val="0"/>
              <w:iCs w:val="0"/>
              <w:noProof/>
              <w:sz w:val="22"/>
              <w:szCs w:val="22"/>
              <w:lang w:eastAsia="hu-HU"/>
            </w:rPr>
          </w:pPr>
          <w:hyperlink w:anchor="_Toc150443526" w:history="1">
            <w:r w:rsidR="00EF2C6B" w:rsidRPr="00D4511E">
              <w:rPr>
                <w:rStyle w:val="Hiperhivatkozs"/>
                <w:rFonts w:eastAsia="Times New Roman"/>
                <w:noProof/>
                <w:lang w:eastAsia="hu-HU"/>
              </w:rPr>
              <w:t>11.1 Összegzés</w:t>
            </w:r>
            <w:r w:rsidR="00EF2C6B">
              <w:rPr>
                <w:noProof/>
                <w:webHidden/>
              </w:rPr>
              <w:tab/>
            </w:r>
            <w:r w:rsidR="00EF2C6B">
              <w:rPr>
                <w:noProof/>
                <w:webHidden/>
              </w:rPr>
              <w:fldChar w:fldCharType="begin"/>
            </w:r>
            <w:r w:rsidR="00EF2C6B">
              <w:rPr>
                <w:noProof/>
                <w:webHidden/>
              </w:rPr>
              <w:instrText xml:space="preserve"> PAGEREF _Toc150443526 \h </w:instrText>
            </w:r>
            <w:r w:rsidR="00EF2C6B">
              <w:rPr>
                <w:noProof/>
                <w:webHidden/>
              </w:rPr>
            </w:r>
            <w:r w:rsidR="00EF2C6B">
              <w:rPr>
                <w:noProof/>
                <w:webHidden/>
              </w:rPr>
              <w:fldChar w:fldCharType="separate"/>
            </w:r>
            <w:r w:rsidR="006415A5">
              <w:rPr>
                <w:noProof/>
                <w:webHidden/>
              </w:rPr>
              <w:t>32</w:t>
            </w:r>
            <w:r w:rsidR="00EF2C6B">
              <w:rPr>
                <w:noProof/>
                <w:webHidden/>
              </w:rPr>
              <w:fldChar w:fldCharType="end"/>
            </w:r>
          </w:hyperlink>
        </w:p>
        <w:p w14:paraId="6E5690E4" w14:textId="29ABAA5F" w:rsidR="00EF2C6B" w:rsidRDefault="004305EF">
          <w:pPr>
            <w:pStyle w:val="TJ2"/>
            <w:tabs>
              <w:tab w:val="right" w:leader="dot" w:pos="9062"/>
            </w:tabs>
            <w:rPr>
              <w:rFonts w:eastAsiaTheme="minorEastAsia" w:cstheme="minorBidi"/>
              <w:i w:val="0"/>
              <w:iCs w:val="0"/>
              <w:noProof/>
              <w:sz w:val="22"/>
              <w:szCs w:val="22"/>
              <w:lang w:eastAsia="hu-HU"/>
            </w:rPr>
          </w:pPr>
          <w:hyperlink w:anchor="_Toc150443527" w:history="1">
            <w:r w:rsidR="00EF2C6B" w:rsidRPr="00D4511E">
              <w:rPr>
                <w:rStyle w:val="Hiperhivatkozs"/>
                <w:rFonts w:eastAsia="Times New Roman"/>
                <w:noProof/>
                <w:lang w:eastAsia="hu-HU"/>
              </w:rPr>
              <w:t>11.2 Lineáris Regresszió Python Kód</w:t>
            </w:r>
            <w:r w:rsidR="00EF2C6B">
              <w:rPr>
                <w:noProof/>
                <w:webHidden/>
              </w:rPr>
              <w:tab/>
            </w:r>
            <w:r w:rsidR="00EF2C6B">
              <w:rPr>
                <w:noProof/>
                <w:webHidden/>
              </w:rPr>
              <w:fldChar w:fldCharType="begin"/>
            </w:r>
            <w:r w:rsidR="00EF2C6B">
              <w:rPr>
                <w:noProof/>
                <w:webHidden/>
              </w:rPr>
              <w:instrText xml:space="preserve"> PAGEREF _Toc150443527 \h </w:instrText>
            </w:r>
            <w:r w:rsidR="00EF2C6B">
              <w:rPr>
                <w:noProof/>
                <w:webHidden/>
              </w:rPr>
            </w:r>
            <w:r w:rsidR="00EF2C6B">
              <w:rPr>
                <w:noProof/>
                <w:webHidden/>
              </w:rPr>
              <w:fldChar w:fldCharType="separate"/>
            </w:r>
            <w:r w:rsidR="006415A5">
              <w:rPr>
                <w:noProof/>
                <w:webHidden/>
              </w:rPr>
              <w:t>34</w:t>
            </w:r>
            <w:r w:rsidR="00EF2C6B">
              <w:rPr>
                <w:noProof/>
                <w:webHidden/>
              </w:rPr>
              <w:fldChar w:fldCharType="end"/>
            </w:r>
          </w:hyperlink>
        </w:p>
        <w:p w14:paraId="0A017471" w14:textId="3F0A99B6" w:rsidR="00EF2C6B" w:rsidRDefault="004305EF">
          <w:pPr>
            <w:pStyle w:val="TJ2"/>
            <w:tabs>
              <w:tab w:val="right" w:leader="dot" w:pos="9062"/>
            </w:tabs>
            <w:rPr>
              <w:rFonts w:eastAsiaTheme="minorEastAsia" w:cstheme="minorBidi"/>
              <w:i w:val="0"/>
              <w:iCs w:val="0"/>
              <w:noProof/>
              <w:sz w:val="22"/>
              <w:szCs w:val="22"/>
              <w:lang w:eastAsia="hu-HU"/>
            </w:rPr>
          </w:pPr>
          <w:hyperlink w:anchor="_Toc150443528" w:history="1">
            <w:r w:rsidR="00EF2C6B" w:rsidRPr="00D4511E">
              <w:rPr>
                <w:rStyle w:val="Hiperhivatkozs"/>
                <w:rFonts w:eastAsia="Times New Roman"/>
                <w:noProof/>
                <w:lang w:eastAsia="hu-HU"/>
              </w:rPr>
              <w:t>11.3 Véletlen Erdő Python Kód</w:t>
            </w:r>
            <w:r w:rsidR="00EF2C6B">
              <w:rPr>
                <w:noProof/>
                <w:webHidden/>
              </w:rPr>
              <w:tab/>
            </w:r>
            <w:r w:rsidR="00EF2C6B">
              <w:rPr>
                <w:noProof/>
                <w:webHidden/>
              </w:rPr>
              <w:fldChar w:fldCharType="begin"/>
            </w:r>
            <w:r w:rsidR="00EF2C6B">
              <w:rPr>
                <w:noProof/>
                <w:webHidden/>
              </w:rPr>
              <w:instrText xml:space="preserve"> PAGEREF _Toc150443528 \h </w:instrText>
            </w:r>
            <w:r w:rsidR="00EF2C6B">
              <w:rPr>
                <w:noProof/>
                <w:webHidden/>
              </w:rPr>
            </w:r>
            <w:r w:rsidR="00EF2C6B">
              <w:rPr>
                <w:noProof/>
                <w:webHidden/>
              </w:rPr>
              <w:fldChar w:fldCharType="separate"/>
            </w:r>
            <w:r w:rsidR="006415A5">
              <w:rPr>
                <w:noProof/>
                <w:webHidden/>
              </w:rPr>
              <w:t>34</w:t>
            </w:r>
            <w:r w:rsidR="00EF2C6B">
              <w:rPr>
                <w:noProof/>
                <w:webHidden/>
              </w:rPr>
              <w:fldChar w:fldCharType="end"/>
            </w:r>
          </w:hyperlink>
        </w:p>
        <w:p w14:paraId="74DCBF08" w14:textId="648C64DC" w:rsidR="00EF2C6B" w:rsidRDefault="004305EF">
          <w:pPr>
            <w:pStyle w:val="TJ2"/>
            <w:tabs>
              <w:tab w:val="right" w:leader="dot" w:pos="9062"/>
            </w:tabs>
            <w:rPr>
              <w:rFonts w:eastAsiaTheme="minorEastAsia" w:cstheme="minorBidi"/>
              <w:i w:val="0"/>
              <w:iCs w:val="0"/>
              <w:noProof/>
              <w:sz w:val="22"/>
              <w:szCs w:val="22"/>
              <w:lang w:eastAsia="hu-HU"/>
            </w:rPr>
          </w:pPr>
          <w:hyperlink w:anchor="_Toc150443529" w:history="1">
            <w:r w:rsidR="00EF2C6B" w:rsidRPr="00D4511E">
              <w:rPr>
                <w:rStyle w:val="Hiperhivatkozs"/>
                <w:rFonts w:eastAsia="Times New Roman"/>
                <w:noProof/>
                <w:lang w:eastAsia="hu-HU"/>
              </w:rPr>
              <w:t>11.4 Gradiens Erősítő Gépek (GBM) Python Kód</w:t>
            </w:r>
            <w:r w:rsidR="00EF2C6B">
              <w:rPr>
                <w:noProof/>
                <w:webHidden/>
              </w:rPr>
              <w:tab/>
            </w:r>
            <w:r w:rsidR="00EF2C6B">
              <w:rPr>
                <w:noProof/>
                <w:webHidden/>
              </w:rPr>
              <w:fldChar w:fldCharType="begin"/>
            </w:r>
            <w:r w:rsidR="00EF2C6B">
              <w:rPr>
                <w:noProof/>
                <w:webHidden/>
              </w:rPr>
              <w:instrText xml:space="preserve"> PAGEREF _Toc150443529 \h </w:instrText>
            </w:r>
            <w:r w:rsidR="00EF2C6B">
              <w:rPr>
                <w:noProof/>
                <w:webHidden/>
              </w:rPr>
            </w:r>
            <w:r w:rsidR="00EF2C6B">
              <w:rPr>
                <w:noProof/>
                <w:webHidden/>
              </w:rPr>
              <w:fldChar w:fldCharType="separate"/>
            </w:r>
            <w:r w:rsidR="006415A5">
              <w:rPr>
                <w:noProof/>
                <w:webHidden/>
              </w:rPr>
              <w:t>36</w:t>
            </w:r>
            <w:r w:rsidR="00EF2C6B">
              <w:rPr>
                <w:noProof/>
                <w:webHidden/>
              </w:rPr>
              <w:fldChar w:fldCharType="end"/>
            </w:r>
          </w:hyperlink>
        </w:p>
        <w:p w14:paraId="539987A6" w14:textId="7C539677" w:rsidR="00EF2C6B" w:rsidRDefault="004305EF">
          <w:pPr>
            <w:pStyle w:val="TJ2"/>
            <w:tabs>
              <w:tab w:val="right" w:leader="dot" w:pos="9062"/>
            </w:tabs>
            <w:rPr>
              <w:rFonts w:eastAsiaTheme="minorEastAsia" w:cstheme="minorBidi"/>
              <w:i w:val="0"/>
              <w:iCs w:val="0"/>
              <w:noProof/>
              <w:sz w:val="22"/>
              <w:szCs w:val="22"/>
              <w:lang w:eastAsia="hu-HU"/>
            </w:rPr>
          </w:pPr>
          <w:hyperlink w:anchor="_Toc150443530" w:history="1">
            <w:r w:rsidR="00EF2C6B" w:rsidRPr="00D4511E">
              <w:rPr>
                <w:rStyle w:val="Hiperhivatkozs"/>
                <w:rFonts w:eastAsia="Times New Roman"/>
                <w:noProof/>
                <w:lang w:eastAsia="hu-HU"/>
              </w:rPr>
              <w:t>11. 5 Eredmények</w:t>
            </w:r>
            <w:r w:rsidR="00EF2C6B">
              <w:rPr>
                <w:noProof/>
                <w:webHidden/>
              </w:rPr>
              <w:tab/>
            </w:r>
            <w:r w:rsidR="00EF2C6B">
              <w:rPr>
                <w:noProof/>
                <w:webHidden/>
              </w:rPr>
              <w:fldChar w:fldCharType="begin"/>
            </w:r>
            <w:r w:rsidR="00EF2C6B">
              <w:rPr>
                <w:noProof/>
                <w:webHidden/>
              </w:rPr>
              <w:instrText xml:space="preserve"> PAGEREF _Toc150443530 \h </w:instrText>
            </w:r>
            <w:r w:rsidR="00EF2C6B">
              <w:rPr>
                <w:noProof/>
                <w:webHidden/>
              </w:rPr>
            </w:r>
            <w:r w:rsidR="00EF2C6B">
              <w:rPr>
                <w:noProof/>
                <w:webHidden/>
              </w:rPr>
              <w:fldChar w:fldCharType="separate"/>
            </w:r>
            <w:r w:rsidR="006415A5">
              <w:rPr>
                <w:noProof/>
                <w:webHidden/>
              </w:rPr>
              <w:t>37</w:t>
            </w:r>
            <w:r w:rsidR="00EF2C6B">
              <w:rPr>
                <w:noProof/>
                <w:webHidden/>
              </w:rPr>
              <w:fldChar w:fldCharType="end"/>
            </w:r>
          </w:hyperlink>
        </w:p>
        <w:p w14:paraId="43F5BAF4" w14:textId="45286843" w:rsidR="00EF2C6B" w:rsidRDefault="004305EF">
          <w:pPr>
            <w:pStyle w:val="TJ1"/>
            <w:tabs>
              <w:tab w:val="right" w:leader="dot" w:pos="9062"/>
            </w:tabs>
            <w:rPr>
              <w:rFonts w:eastAsiaTheme="minorEastAsia" w:cstheme="minorBidi"/>
              <w:b w:val="0"/>
              <w:bCs w:val="0"/>
              <w:noProof/>
              <w:sz w:val="22"/>
              <w:szCs w:val="22"/>
              <w:lang w:eastAsia="hu-HU"/>
            </w:rPr>
          </w:pPr>
          <w:hyperlink w:anchor="_Toc150443531" w:history="1">
            <w:r w:rsidR="00EF2C6B" w:rsidRPr="00D4511E">
              <w:rPr>
                <w:rStyle w:val="Hiperhivatkozs"/>
                <w:rFonts w:eastAsia="Arial Nova"/>
                <w:caps/>
                <w:noProof/>
              </w:rPr>
              <w:t>12. Befejezés</w:t>
            </w:r>
            <w:r w:rsidR="00EF2C6B">
              <w:rPr>
                <w:noProof/>
                <w:webHidden/>
              </w:rPr>
              <w:tab/>
            </w:r>
            <w:r w:rsidR="00EF2C6B">
              <w:rPr>
                <w:noProof/>
                <w:webHidden/>
              </w:rPr>
              <w:fldChar w:fldCharType="begin"/>
            </w:r>
            <w:r w:rsidR="00EF2C6B">
              <w:rPr>
                <w:noProof/>
                <w:webHidden/>
              </w:rPr>
              <w:instrText xml:space="preserve"> PAGEREF _Toc150443531 \h </w:instrText>
            </w:r>
            <w:r w:rsidR="00EF2C6B">
              <w:rPr>
                <w:noProof/>
                <w:webHidden/>
              </w:rPr>
            </w:r>
            <w:r w:rsidR="00EF2C6B">
              <w:rPr>
                <w:noProof/>
                <w:webHidden/>
              </w:rPr>
              <w:fldChar w:fldCharType="separate"/>
            </w:r>
            <w:r w:rsidR="006415A5">
              <w:rPr>
                <w:noProof/>
                <w:webHidden/>
              </w:rPr>
              <w:t>37</w:t>
            </w:r>
            <w:r w:rsidR="00EF2C6B">
              <w:rPr>
                <w:noProof/>
                <w:webHidden/>
              </w:rPr>
              <w:fldChar w:fldCharType="end"/>
            </w:r>
          </w:hyperlink>
        </w:p>
        <w:p w14:paraId="4511FFB4" w14:textId="127909FB" w:rsidR="00EF2C6B" w:rsidRDefault="004305EF">
          <w:pPr>
            <w:pStyle w:val="TJ1"/>
            <w:tabs>
              <w:tab w:val="right" w:leader="dot" w:pos="9062"/>
            </w:tabs>
            <w:rPr>
              <w:rFonts w:eastAsiaTheme="minorEastAsia" w:cstheme="minorBidi"/>
              <w:b w:val="0"/>
              <w:bCs w:val="0"/>
              <w:noProof/>
              <w:sz w:val="22"/>
              <w:szCs w:val="22"/>
              <w:lang w:eastAsia="hu-HU"/>
            </w:rPr>
          </w:pPr>
          <w:hyperlink w:anchor="_Toc150443532" w:history="1">
            <w:r w:rsidR="00EF2C6B" w:rsidRPr="00D4511E">
              <w:rPr>
                <w:rStyle w:val="Hiperhivatkozs"/>
                <w:rFonts w:eastAsia="Arial Nova"/>
                <w:caps/>
                <w:noProof/>
              </w:rPr>
              <w:t>Elektronikus források</w:t>
            </w:r>
            <w:r w:rsidR="00EF2C6B">
              <w:rPr>
                <w:noProof/>
                <w:webHidden/>
              </w:rPr>
              <w:tab/>
            </w:r>
            <w:r w:rsidR="00EF2C6B">
              <w:rPr>
                <w:noProof/>
                <w:webHidden/>
              </w:rPr>
              <w:fldChar w:fldCharType="begin"/>
            </w:r>
            <w:r w:rsidR="00EF2C6B">
              <w:rPr>
                <w:noProof/>
                <w:webHidden/>
              </w:rPr>
              <w:instrText xml:space="preserve"> PAGEREF _Toc150443532 \h </w:instrText>
            </w:r>
            <w:r w:rsidR="00EF2C6B">
              <w:rPr>
                <w:noProof/>
                <w:webHidden/>
              </w:rPr>
            </w:r>
            <w:r w:rsidR="00EF2C6B">
              <w:rPr>
                <w:noProof/>
                <w:webHidden/>
              </w:rPr>
              <w:fldChar w:fldCharType="separate"/>
            </w:r>
            <w:r w:rsidR="006415A5">
              <w:rPr>
                <w:noProof/>
                <w:webHidden/>
              </w:rPr>
              <w:t>39</w:t>
            </w:r>
            <w:r w:rsidR="00EF2C6B">
              <w:rPr>
                <w:noProof/>
                <w:webHidden/>
              </w:rPr>
              <w:fldChar w:fldCharType="end"/>
            </w:r>
          </w:hyperlink>
        </w:p>
        <w:p w14:paraId="5E8B66CB" w14:textId="0802E5AF" w:rsidR="00EF2C6B" w:rsidRDefault="004305EF">
          <w:pPr>
            <w:pStyle w:val="TJ1"/>
            <w:tabs>
              <w:tab w:val="right" w:leader="dot" w:pos="9062"/>
            </w:tabs>
            <w:rPr>
              <w:rFonts w:eastAsiaTheme="minorEastAsia" w:cstheme="minorBidi"/>
              <w:b w:val="0"/>
              <w:bCs w:val="0"/>
              <w:noProof/>
              <w:sz w:val="22"/>
              <w:szCs w:val="22"/>
              <w:lang w:eastAsia="hu-HU"/>
            </w:rPr>
          </w:pPr>
          <w:hyperlink w:anchor="_Toc150443533" w:history="1">
            <w:r w:rsidR="00EF2C6B" w:rsidRPr="00D4511E">
              <w:rPr>
                <w:rStyle w:val="Hiperhivatkozs"/>
                <w:rFonts w:eastAsia="Arial Nova"/>
                <w:caps/>
                <w:noProof/>
              </w:rPr>
              <w:t>Mellékletek</w:t>
            </w:r>
            <w:r w:rsidR="00EF2C6B">
              <w:rPr>
                <w:noProof/>
                <w:webHidden/>
              </w:rPr>
              <w:tab/>
            </w:r>
            <w:r w:rsidR="00EF2C6B">
              <w:rPr>
                <w:noProof/>
                <w:webHidden/>
              </w:rPr>
              <w:fldChar w:fldCharType="begin"/>
            </w:r>
            <w:r w:rsidR="00EF2C6B">
              <w:rPr>
                <w:noProof/>
                <w:webHidden/>
              </w:rPr>
              <w:instrText xml:space="preserve"> PAGEREF _Toc150443533 \h </w:instrText>
            </w:r>
            <w:r w:rsidR="00EF2C6B">
              <w:rPr>
                <w:noProof/>
                <w:webHidden/>
              </w:rPr>
            </w:r>
            <w:r w:rsidR="00EF2C6B">
              <w:rPr>
                <w:noProof/>
                <w:webHidden/>
              </w:rPr>
              <w:fldChar w:fldCharType="separate"/>
            </w:r>
            <w:r w:rsidR="006415A5">
              <w:rPr>
                <w:noProof/>
                <w:webHidden/>
              </w:rPr>
              <w:t>42</w:t>
            </w:r>
            <w:r w:rsidR="00EF2C6B">
              <w:rPr>
                <w:noProof/>
                <w:webHidden/>
              </w:rPr>
              <w:fldChar w:fldCharType="end"/>
            </w:r>
          </w:hyperlink>
        </w:p>
        <w:p w14:paraId="24F361C0" w14:textId="05CC2083" w:rsidR="00EF2C6B" w:rsidRDefault="004305EF">
          <w:pPr>
            <w:pStyle w:val="TJ2"/>
            <w:tabs>
              <w:tab w:val="right" w:leader="dot" w:pos="9062"/>
            </w:tabs>
            <w:rPr>
              <w:rFonts w:eastAsiaTheme="minorEastAsia" w:cstheme="minorBidi"/>
              <w:i w:val="0"/>
              <w:iCs w:val="0"/>
              <w:noProof/>
              <w:sz w:val="22"/>
              <w:szCs w:val="22"/>
              <w:lang w:eastAsia="hu-HU"/>
            </w:rPr>
          </w:pPr>
          <w:hyperlink w:anchor="_Toc150443534" w:history="1">
            <w:r w:rsidR="00EF2C6B" w:rsidRPr="00D4511E">
              <w:rPr>
                <w:rStyle w:val="Hiperhivatkozs"/>
                <w:rFonts w:eastAsia="Arial Nova"/>
                <w:noProof/>
              </w:rPr>
              <w:t>Kérdőív</w:t>
            </w:r>
            <w:r w:rsidR="00EF2C6B">
              <w:rPr>
                <w:noProof/>
                <w:webHidden/>
              </w:rPr>
              <w:tab/>
            </w:r>
            <w:r w:rsidR="00EF2C6B">
              <w:rPr>
                <w:noProof/>
                <w:webHidden/>
              </w:rPr>
              <w:fldChar w:fldCharType="begin"/>
            </w:r>
            <w:r w:rsidR="00EF2C6B">
              <w:rPr>
                <w:noProof/>
                <w:webHidden/>
              </w:rPr>
              <w:instrText xml:space="preserve"> PAGEREF _Toc150443534 \h </w:instrText>
            </w:r>
            <w:r w:rsidR="00EF2C6B">
              <w:rPr>
                <w:noProof/>
                <w:webHidden/>
              </w:rPr>
            </w:r>
            <w:r w:rsidR="00EF2C6B">
              <w:rPr>
                <w:noProof/>
                <w:webHidden/>
              </w:rPr>
              <w:fldChar w:fldCharType="separate"/>
            </w:r>
            <w:r w:rsidR="006415A5">
              <w:rPr>
                <w:noProof/>
                <w:webHidden/>
              </w:rPr>
              <w:t>42</w:t>
            </w:r>
            <w:r w:rsidR="00EF2C6B">
              <w:rPr>
                <w:noProof/>
                <w:webHidden/>
              </w:rPr>
              <w:fldChar w:fldCharType="end"/>
            </w:r>
          </w:hyperlink>
        </w:p>
        <w:p w14:paraId="27F9BAB9" w14:textId="77777777" w:rsidR="00EF2C6B" w:rsidRDefault="00EF2C6B">
          <w:r>
            <w:rPr>
              <w:b/>
              <w:bCs/>
            </w:rPr>
            <w:fldChar w:fldCharType="end"/>
          </w:r>
        </w:p>
      </w:sdtContent>
    </w:sdt>
    <w:p w14:paraId="327D18FC" w14:textId="77777777" w:rsidR="008C460F" w:rsidRDefault="008C460F">
      <w:pPr>
        <w:rPr>
          <w:rFonts w:ascii="Times New Roman" w:hAnsi="Times New Roman" w:cs="Times New Roman"/>
          <w:b/>
          <w:sz w:val="24"/>
          <w:szCs w:val="24"/>
        </w:rPr>
      </w:pPr>
      <w:r>
        <w:rPr>
          <w:rFonts w:ascii="Times New Roman" w:hAnsi="Times New Roman" w:cs="Times New Roman"/>
          <w:b/>
          <w:sz w:val="24"/>
          <w:szCs w:val="24"/>
        </w:rPr>
        <w:br w:type="page"/>
      </w:r>
    </w:p>
    <w:p w14:paraId="043443DB" w14:textId="77777777" w:rsidR="008C460F" w:rsidRDefault="008C460F" w:rsidP="008C460F">
      <w:pPr>
        <w:pStyle w:val="brajegyzk"/>
        <w:tabs>
          <w:tab w:val="right" w:leader="dot" w:pos="9062"/>
        </w:tabs>
        <w:spacing w:before="120" w:after="120"/>
        <w:jc w:val="center"/>
        <w:rPr>
          <w:rFonts w:ascii="Times New Roman" w:hAnsi="Times New Roman" w:cs="Times New Roman"/>
          <w:b/>
          <w:caps/>
          <w:sz w:val="24"/>
          <w:szCs w:val="24"/>
        </w:rPr>
      </w:pPr>
      <w:r w:rsidRPr="008C460F">
        <w:rPr>
          <w:rFonts w:ascii="Times New Roman" w:hAnsi="Times New Roman" w:cs="Times New Roman"/>
          <w:b/>
          <w:caps/>
          <w:sz w:val="24"/>
          <w:szCs w:val="24"/>
        </w:rPr>
        <w:lastRenderedPageBreak/>
        <w:t>Táblázatok jegyzéke</w:t>
      </w:r>
    </w:p>
    <w:p w14:paraId="641BE6E6" w14:textId="77777777" w:rsidR="008C460F" w:rsidRPr="008C460F" w:rsidRDefault="008C460F" w:rsidP="008C460F"/>
    <w:p w14:paraId="1D75E431" w14:textId="2E3164F7" w:rsidR="008C460F" w:rsidRPr="008C460F" w:rsidRDefault="008C460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"táblázat" </w:instrText>
      </w:r>
      <w:r>
        <w:rPr>
          <w:rFonts w:ascii="Times New Roman" w:hAnsi="Times New Roman" w:cs="Times New Roman"/>
          <w:b/>
          <w:sz w:val="24"/>
          <w:szCs w:val="24"/>
        </w:rPr>
        <w:fldChar w:fldCharType="separate"/>
      </w:r>
      <w:hyperlink w:anchor="_Toc150444798" w:history="1">
        <w:r w:rsidRPr="008C460F">
          <w:rPr>
            <w:rStyle w:val="Hiperhivatkozs"/>
            <w:rFonts w:ascii="Times New Roman" w:hAnsi="Times New Roman" w:cs="Times New Roman"/>
            <w:noProof/>
            <w:color w:val="000000" w:themeColor="text1"/>
            <w:sz w:val="24"/>
            <w:szCs w:val="24"/>
          </w:rPr>
          <w:t>1. táblázat: A sofőr személyes jellemzői</w:t>
        </w:r>
        <w:r w:rsidRPr="008C460F">
          <w:rPr>
            <w:rFonts w:ascii="Times New Roman" w:hAnsi="Times New Roman" w:cs="Times New Roman"/>
            <w:noProof/>
            <w:webHidden/>
            <w:color w:val="000000" w:themeColor="text1"/>
            <w:sz w:val="24"/>
            <w:szCs w:val="24"/>
          </w:rPr>
          <w:tab/>
        </w:r>
        <w:r w:rsidRPr="008C460F">
          <w:rPr>
            <w:rFonts w:ascii="Times New Roman" w:hAnsi="Times New Roman" w:cs="Times New Roman"/>
            <w:noProof/>
            <w:webHidden/>
            <w:color w:val="000000" w:themeColor="text1"/>
            <w:sz w:val="24"/>
            <w:szCs w:val="24"/>
          </w:rPr>
          <w:fldChar w:fldCharType="begin"/>
        </w:r>
        <w:r w:rsidRPr="008C460F">
          <w:rPr>
            <w:rFonts w:ascii="Times New Roman" w:hAnsi="Times New Roman" w:cs="Times New Roman"/>
            <w:noProof/>
            <w:webHidden/>
            <w:color w:val="000000" w:themeColor="text1"/>
            <w:sz w:val="24"/>
            <w:szCs w:val="24"/>
          </w:rPr>
          <w:instrText xml:space="preserve"> PAGEREF _Toc150444798 \h </w:instrText>
        </w:r>
        <w:r w:rsidRPr="008C460F">
          <w:rPr>
            <w:rFonts w:ascii="Times New Roman" w:hAnsi="Times New Roman" w:cs="Times New Roman"/>
            <w:noProof/>
            <w:webHidden/>
            <w:color w:val="000000" w:themeColor="text1"/>
            <w:sz w:val="24"/>
            <w:szCs w:val="24"/>
          </w:rPr>
        </w:r>
        <w:r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23</w:t>
        </w:r>
        <w:r w:rsidRPr="008C460F">
          <w:rPr>
            <w:rFonts w:ascii="Times New Roman" w:hAnsi="Times New Roman" w:cs="Times New Roman"/>
            <w:noProof/>
            <w:webHidden/>
            <w:color w:val="000000" w:themeColor="text1"/>
            <w:sz w:val="24"/>
            <w:szCs w:val="24"/>
          </w:rPr>
          <w:fldChar w:fldCharType="end"/>
        </w:r>
      </w:hyperlink>
    </w:p>
    <w:p w14:paraId="4EBFEF16" w14:textId="35DE16EF" w:rsidR="008C460F" w:rsidRPr="008C460F" w:rsidRDefault="004305E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hyperlink w:anchor="_Toc150444799" w:history="1">
        <w:r w:rsidR="008C460F" w:rsidRPr="008C460F">
          <w:rPr>
            <w:rStyle w:val="Hiperhivatkozs"/>
            <w:rFonts w:ascii="Times New Roman" w:hAnsi="Times New Roman" w:cs="Times New Roman"/>
            <w:noProof/>
            <w:color w:val="000000" w:themeColor="text1"/>
            <w:sz w:val="24"/>
            <w:szCs w:val="24"/>
          </w:rPr>
          <w:t>2. táblázat: Autó műszaki állapotának besorolása</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_Toc150444799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24</w:t>
        </w:r>
        <w:r w:rsidR="008C460F" w:rsidRPr="008C460F">
          <w:rPr>
            <w:rFonts w:ascii="Times New Roman" w:hAnsi="Times New Roman" w:cs="Times New Roman"/>
            <w:noProof/>
            <w:webHidden/>
            <w:color w:val="000000" w:themeColor="text1"/>
            <w:sz w:val="24"/>
            <w:szCs w:val="24"/>
          </w:rPr>
          <w:fldChar w:fldCharType="end"/>
        </w:r>
      </w:hyperlink>
    </w:p>
    <w:p w14:paraId="3443FD2E" w14:textId="5FDB7CDE" w:rsidR="008C460F" w:rsidRPr="008C460F" w:rsidRDefault="004305E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hyperlink w:anchor="_Toc150444800" w:history="1">
        <w:r w:rsidR="008C460F" w:rsidRPr="008C460F">
          <w:rPr>
            <w:rStyle w:val="Hiperhivatkozs"/>
            <w:rFonts w:ascii="Times New Roman" w:hAnsi="Times New Roman" w:cs="Times New Roman"/>
            <w:noProof/>
            <w:color w:val="000000" w:themeColor="text1"/>
            <w:sz w:val="24"/>
            <w:szCs w:val="24"/>
          </w:rPr>
          <w:t>3. táblázat: A sofőr vezetési stílusának a besorolása</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_Toc150444800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24</w:t>
        </w:r>
        <w:r w:rsidR="008C460F" w:rsidRPr="008C460F">
          <w:rPr>
            <w:rFonts w:ascii="Times New Roman" w:hAnsi="Times New Roman" w:cs="Times New Roman"/>
            <w:noProof/>
            <w:webHidden/>
            <w:color w:val="000000" w:themeColor="text1"/>
            <w:sz w:val="24"/>
            <w:szCs w:val="24"/>
          </w:rPr>
          <w:fldChar w:fldCharType="end"/>
        </w:r>
      </w:hyperlink>
    </w:p>
    <w:p w14:paraId="2F548D8D" w14:textId="29FA781F" w:rsidR="008C460F" w:rsidRPr="008C460F" w:rsidRDefault="004305E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hyperlink w:anchor="_Toc150444801" w:history="1">
        <w:r w:rsidR="008C460F" w:rsidRPr="008C460F">
          <w:rPr>
            <w:rStyle w:val="Hiperhivatkozs"/>
            <w:rFonts w:ascii="Times New Roman" w:hAnsi="Times New Roman" w:cs="Times New Roman"/>
            <w:noProof/>
            <w:color w:val="000000" w:themeColor="text1"/>
            <w:sz w:val="24"/>
            <w:szCs w:val="24"/>
          </w:rPr>
          <w:t>4. táblázat: Fékút különböző sebességekhez viszonyítva</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_Toc150444801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25</w:t>
        </w:r>
        <w:r w:rsidR="008C460F" w:rsidRPr="008C460F">
          <w:rPr>
            <w:rFonts w:ascii="Times New Roman" w:hAnsi="Times New Roman" w:cs="Times New Roman"/>
            <w:noProof/>
            <w:webHidden/>
            <w:color w:val="000000" w:themeColor="text1"/>
            <w:sz w:val="24"/>
            <w:szCs w:val="24"/>
          </w:rPr>
          <w:fldChar w:fldCharType="end"/>
        </w:r>
      </w:hyperlink>
    </w:p>
    <w:p w14:paraId="59C72AC5" w14:textId="6DB1F538" w:rsidR="008C460F" w:rsidRPr="008C460F" w:rsidRDefault="004305E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hyperlink w:anchor="_Toc150444802" w:history="1">
        <w:r w:rsidR="008C460F" w:rsidRPr="008C460F">
          <w:rPr>
            <w:rStyle w:val="Hiperhivatkozs"/>
            <w:rFonts w:ascii="Times New Roman" w:hAnsi="Times New Roman" w:cs="Times New Roman"/>
            <w:noProof/>
            <w:color w:val="000000" w:themeColor="text1"/>
            <w:sz w:val="24"/>
            <w:szCs w:val="24"/>
          </w:rPr>
          <w:t>5. táblázat: Eredmények átlagolása</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_Toc150444802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29</w:t>
        </w:r>
        <w:r w:rsidR="008C460F" w:rsidRPr="008C460F">
          <w:rPr>
            <w:rFonts w:ascii="Times New Roman" w:hAnsi="Times New Roman" w:cs="Times New Roman"/>
            <w:noProof/>
            <w:webHidden/>
            <w:color w:val="000000" w:themeColor="text1"/>
            <w:sz w:val="24"/>
            <w:szCs w:val="24"/>
          </w:rPr>
          <w:fldChar w:fldCharType="end"/>
        </w:r>
      </w:hyperlink>
    </w:p>
    <w:p w14:paraId="48C0AB85" w14:textId="68CD2679" w:rsidR="008C460F" w:rsidRPr="008C460F" w:rsidRDefault="004305EF" w:rsidP="008C460F">
      <w:pPr>
        <w:pStyle w:val="brajegyzk"/>
        <w:tabs>
          <w:tab w:val="right" w:leader="dot" w:pos="9062"/>
        </w:tabs>
        <w:spacing w:before="120" w:after="120"/>
        <w:rPr>
          <w:rFonts w:ascii="Times New Roman" w:eastAsiaTheme="minorEastAsia" w:hAnsi="Times New Roman" w:cs="Times New Roman"/>
          <w:noProof/>
          <w:color w:val="000000" w:themeColor="text1"/>
          <w:sz w:val="24"/>
          <w:szCs w:val="24"/>
          <w:lang w:eastAsia="hu-HU"/>
        </w:rPr>
      </w:pPr>
      <w:hyperlink w:anchor="_Toc150444803" w:history="1">
        <w:r w:rsidR="008C460F" w:rsidRPr="008C460F">
          <w:rPr>
            <w:rStyle w:val="Hiperhivatkozs"/>
            <w:rFonts w:ascii="Times New Roman" w:hAnsi="Times New Roman" w:cs="Times New Roman"/>
            <w:noProof/>
            <w:color w:val="000000" w:themeColor="text1"/>
            <w:sz w:val="24"/>
            <w:szCs w:val="24"/>
          </w:rPr>
          <w:t>6. táblázat: Az algoritmusok részletes értélréáse</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_Toc150444803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32</w:t>
        </w:r>
        <w:r w:rsidR="008C460F" w:rsidRPr="008C460F">
          <w:rPr>
            <w:rFonts w:ascii="Times New Roman" w:hAnsi="Times New Roman" w:cs="Times New Roman"/>
            <w:noProof/>
            <w:webHidden/>
            <w:color w:val="000000" w:themeColor="text1"/>
            <w:sz w:val="24"/>
            <w:szCs w:val="24"/>
          </w:rPr>
          <w:fldChar w:fldCharType="end"/>
        </w:r>
      </w:hyperlink>
    </w:p>
    <w:p w14:paraId="2280F2FF" w14:textId="27790127" w:rsidR="008C460F" w:rsidRDefault="004305EF" w:rsidP="008C460F">
      <w:pPr>
        <w:pStyle w:val="brajegyzk"/>
        <w:tabs>
          <w:tab w:val="right" w:leader="dot" w:pos="9062"/>
        </w:tabs>
        <w:spacing w:before="120" w:after="120"/>
        <w:rPr>
          <w:rFonts w:eastAsiaTheme="minorEastAsia"/>
          <w:noProof/>
          <w:lang w:eastAsia="hu-HU"/>
        </w:rPr>
      </w:pPr>
      <w:hyperlink w:anchor="_Toc150444804" w:history="1">
        <w:r w:rsidR="008C460F" w:rsidRPr="008C460F">
          <w:rPr>
            <w:rStyle w:val="Hiperhivatkozs"/>
            <w:rFonts w:ascii="Times New Roman" w:hAnsi="Times New Roman" w:cs="Times New Roman"/>
            <w:noProof/>
            <w:color w:val="000000" w:themeColor="text1"/>
            <w:sz w:val="24"/>
            <w:szCs w:val="24"/>
          </w:rPr>
          <w:t>7. táblázat: Eredmények</w:t>
        </w:r>
        <w:r w:rsidR="008C460F" w:rsidRPr="008C460F">
          <w:rPr>
            <w:rFonts w:ascii="Times New Roman" w:hAnsi="Times New Roman" w:cs="Times New Roman"/>
            <w:noProof/>
            <w:webHidden/>
            <w:color w:val="000000" w:themeColor="text1"/>
            <w:sz w:val="24"/>
            <w:szCs w:val="24"/>
          </w:rPr>
          <w:tab/>
        </w:r>
        <w:r w:rsidR="008C460F" w:rsidRPr="008C460F">
          <w:rPr>
            <w:rFonts w:ascii="Times New Roman" w:hAnsi="Times New Roman" w:cs="Times New Roman"/>
            <w:noProof/>
            <w:webHidden/>
            <w:color w:val="000000" w:themeColor="text1"/>
            <w:sz w:val="24"/>
            <w:szCs w:val="24"/>
          </w:rPr>
          <w:fldChar w:fldCharType="begin"/>
        </w:r>
        <w:r w:rsidR="008C460F" w:rsidRPr="008C460F">
          <w:rPr>
            <w:rFonts w:ascii="Times New Roman" w:hAnsi="Times New Roman" w:cs="Times New Roman"/>
            <w:noProof/>
            <w:webHidden/>
            <w:color w:val="000000" w:themeColor="text1"/>
            <w:sz w:val="24"/>
            <w:szCs w:val="24"/>
          </w:rPr>
          <w:instrText xml:space="preserve"> PAGEREF _Toc150444804 \h </w:instrText>
        </w:r>
        <w:r w:rsidR="008C460F" w:rsidRPr="008C460F">
          <w:rPr>
            <w:rFonts w:ascii="Times New Roman" w:hAnsi="Times New Roman" w:cs="Times New Roman"/>
            <w:noProof/>
            <w:webHidden/>
            <w:color w:val="000000" w:themeColor="text1"/>
            <w:sz w:val="24"/>
            <w:szCs w:val="24"/>
          </w:rPr>
        </w:r>
        <w:r w:rsidR="008C460F" w:rsidRPr="008C460F">
          <w:rPr>
            <w:rFonts w:ascii="Times New Roman" w:hAnsi="Times New Roman" w:cs="Times New Roman"/>
            <w:noProof/>
            <w:webHidden/>
            <w:color w:val="000000" w:themeColor="text1"/>
            <w:sz w:val="24"/>
            <w:szCs w:val="24"/>
          </w:rPr>
          <w:fldChar w:fldCharType="separate"/>
        </w:r>
        <w:r w:rsidR="006415A5">
          <w:rPr>
            <w:rFonts w:ascii="Times New Roman" w:hAnsi="Times New Roman" w:cs="Times New Roman"/>
            <w:noProof/>
            <w:webHidden/>
            <w:color w:val="000000" w:themeColor="text1"/>
            <w:sz w:val="24"/>
            <w:szCs w:val="24"/>
          </w:rPr>
          <w:t>37</w:t>
        </w:r>
        <w:r w:rsidR="008C460F" w:rsidRPr="008C460F">
          <w:rPr>
            <w:rFonts w:ascii="Times New Roman" w:hAnsi="Times New Roman" w:cs="Times New Roman"/>
            <w:noProof/>
            <w:webHidden/>
            <w:color w:val="000000" w:themeColor="text1"/>
            <w:sz w:val="24"/>
            <w:szCs w:val="24"/>
          </w:rPr>
          <w:fldChar w:fldCharType="end"/>
        </w:r>
      </w:hyperlink>
    </w:p>
    <w:p w14:paraId="47F6E6C5" w14:textId="77777777" w:rsidR="008C460F" w:rsidRDefault="008C460F" w:rsidP="00754577">
      <w:pPr>
        <w:pStyle w:val="brajegyzk"/>
        <w:tabs>
          <w:tab w:val="right" w:leader="dot" w:pos="9062"/>
        </w:tabs>
        <w:spacing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65FFEE01" w14:textId="77777777" w:rsidR="008C460F" w:rsidRDefault="008C460F">
      <w:pPr>
        <w:rPr>
          <w:rFonts w:ascii="Times New Roman" w:hAnsi="Times New Roman" w:cs="Times New Roman"/>
          <w:b/>
          <w:sz w:val="24"/>
          <w:szCs w:val="24"/>
        </w:rPr>
      </w:pPr>
      <w:r>
        <w:rPr>
          <w:rFonts w:ascii="Times New Roman" w:hAnsi="Times New Roman" w:cs="Times New Roman"/>
          <w:b/>
          <w:sz w:val="24"/>
          <w:szCs w:val="24"/>
        </w:rPr>
        <w:br w:type="page"/>
      </w:r>
    </w:p>
    <w:p w14:paraId="265A7F6C" w14:textId="77777777" w:rsidR="008C460F" w:rsidRDefault="008C460F" w:rsidP="00754577">
      <w:pPr>
        <w:pStyle w:val="brajegyzk"/>
        <w:tabs>
          <w:tab w:val="right" w:leader="dot" w:pos="9062"/>
        </w:tabs>
        <w:spacing w:line="360" w:lineRule="auto"/>
        <w:jc w:val="center"/>
        <w:rPr>
          <w:rFonts w:ascii="Times New Roman" w:hAnsi="Times New Roman" w:cs="Times New Roman"/>
          <w:b/>
          <w:sz w:val="24"/>
          <w:szCs w:val="24"/>
        </w:rPr>
      </w:pPr>
    </w:p>
    <w:p w14:paraId="78D70AA7" w14:textId="77777777" w:rsidR="00754577" w:rsidRPr="008C460F" w:rsidRDefault="00754577" w:rsidP="00754577">
      <w:pPr>
        <w:pStyle w:val="brajegyzk"/>
        <w:tabs>
          <w:tab w:val="right" w:leader="dot" w:pos="9062"/>
        </w:tabs>
        <w:spacing w:line="360" w:lineRule="auto"/>
        <w:jc w:val="center"/>
        <w:rPr>
          <w:rFonts w:ascii="Times New Roman" w:hAnsi="Times New Roman" w:cs="Times New Roman"/>
          <w:b/>
          <w:caps/>
          <w:sz w:val="24"/>
          <w:szCs w:val="24"/>
        </w:rPr>
      </w:pPr>
      <w:r w:rsidRPr="008C460F">
        <w:rPr>
          <w:rFonts w:ascii="Times New Roman" w:hAnsi="Times New Roman" w:cs="Times New Roman"/>
          <w:b/>
          <w:caps/>
          <w:sz w:val="24"/>
          <w:szCs w:val="24"/>
        </w:rPr>
        <w:t>Ábrajegyzék</w:t>
      </w:r>
    </w:p>
    <w:p w14:paraId="6CC0A040" w14:textId="77777777" w:rsidR="00754577" w:rsidRPr="00754577" w:rsidRDefault="00754577" w:rsidP="00754577"/>
    <w:p w14:paraId="34D0B38F" w14:textId="4800088C" w:rsidR="0093342C" w:rsidRPr="0093342C" w:rsidRDefault="0093342C"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r w:rsidRPr="0093342C">
        <w:rPr>
          <w:rFonts w:ascii="Times New Roman" w:hAnsi="Times New Roman" w:cs="Times New Roman"/>
          <w:caps/>
          <w:sz w:val="24"/>
          <w:szCs w:val="24"/>
        </w:rPr>
        <w:fldChar w:fldCharType="begin"/>
      </w:r>
      <w:r w:rsidRPr="0093342C">
        <w:rPr>
          <w:rFonts w:ascii="Times New Roman" w:hAnsi="Times New Roman" w:cs="Times New Roman"/>
          <w:caps/>
          <w:sz w:val="24"/>
          <w:szCs w:val="24"/>
        </w:rPr>
        <w:instrText xml:space="preserve"> TOC \h \z \c "ábra" </w:instrText>
      </w:r>
      <w:r w:rsidRPr="0093342C">
        <w:rPr>
          <w:rFonts w:ascii="Times New Roman" w:hAnsi="Times New Roman" w:cs="Times New Roman"/>
          <w:caps/>
          <w:sz w:val="24"/>
          <w:szCs w:val="24"/>
        </w:rPr>
        <w:fldChar w:fldCharType="separate"/>
      </w:r>
      <w:hyperlink r:id="rId8" w:anchor="_Toc150443897" w:history="1">
        <w:r w:rsidRPr="0093342C">
          <w:rPr>
            <w:rStyle w:val="Hiperhivatkozs"/>
            <w:rFonts w:ascii="Times New Roman" w:hAnsi="Times New Roman" w:cs="Times New Roman"/>
            <w:noProof/>
            <w:sz w:val="24"/>
            <w:szCs w:val="24"/>
          </w:rPr>
          <w:t>1. ábra OBD II-es port Forrás: https://www.geotab.com/blog/obd-ii/</w:t>
        </w:r>
        <w:r w:rsidRPr="0093342C">
          <w:rPr>
            <w:rFonts w:ascii="Times New Roman" w:hAnsi="Times New Roman" w:cs="Times New Roman"/>
            <w:noProof/>
            <w:webHidden/>
            <w:sz w:val="24"/>
            <w:szCs w:val="24"/>
          </w:rPr>
          <w:tab/>
        </w:r>
        <w:r w:rsidRPr="0093342C">
          <w:rPr>
            <w:rFonts w:ascii="Times New Roman" w:hAnsi="Times New Roman" w:cs="Times New Roman"/>
            <w:noProof/>
            <w:webHidden/>
            <w:sz w:val="24"/>
            <w:szCs w:val="24"/>
          </w:rPr>
          <w:fldChar w:fldCharType="begin"/>
        </w:r>
        <w:r w:rsidRPr="0093342C">
          <w:rPr>
            <w:rFonts w:ascii="Times New Roman" w:hAnsi="Times New Roman" w:cs="Times New Roman"/>
            <w:noProof/>
            <w:webHidden/>
            <w:sz w:val="24"/>
            <w:szCs w:val="24"/>
          </w:rPr>
          <w:instrText xml:space="preserve"> PAGEREF _Toc150443897 \h </w:instrText>
        </w:r>
        <w:r w:rsidRPr="0093342C">
          <w:rPr>
            <w:rFonts w:ascii="Times New Roman" w:hAnsi="Times New Roman" w:cs="Times New Roman"/>
            <w:noProof/>
            <w:webHidden/>
            <w:sz w:val="24"/>
            <w:szCs w:val="24"/>
          </w:rPr>
        </w:r>
        <w:r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9</w:t>
        </w:r>
        <w:r w:rsidRPr="0093342C">
          <w:rPr>
            <w:rFonts w:ascii="Times New Roman" w:hAnsi="Times New Roman" w:cs="Times New Roman"/>
            <w:noProof/>
            <w:webHidden/>
            <w:sz w:val="24"/>
            <w:szCs w:val="24"/>
          </w:rPr>
          <w:fldChar w:fldCharType="end"/>
        </w:r>
      </w:hyperlink>
    </w:p>
    <w:p w14:paraId="4585359D" w14:textId="03170259"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r:id="rId9" w:anchor="_Toc150443898" w:history="1">
        <w:r w:rsidR="0093342C" w:rsidRPr="0093342C">
          <w:rPr>
            <w:rStyle w:val="Hiperhivatkozs"/>
            <w:rFonts w:ascii="Times New Roman" w:hAnsi="Times New Roman" w:cs="Times New Roman"/>
            <w:noProof/>
            <w:sz w:val="24"/>
            <w:szCs w:val="24"/>
          </w:rPr>
          <w:t>2. ábra Fekete doboz</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_Toc150443898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9</w:t>
        </w:r>
        <w:r w:rsidR="0093342C" w:rsidRPr="0093342C">
          <w:rPr>
            <w:rFonts w:ascii="Times New Roman" w:hAnsi="Times New Roman" w:cs="Times New Roman"/>
            <w:noProof/>
            <w:webHidden/>
            <w:sz w:val="24"/>
            <w:szCs w:val="24"/>
          </w:rPr>
          <w:fldChar w:fldCharType="end"/>
        </w:r>
      </w:hyperlink>
    </w:p>
    <w:p w14:paraId="22669883" w14:textId="38E0899B"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899" w:history="1">
        <w:r w:rsidR="0093342C" w:rsidRPr="0093342C">
          <w:rPr>
            <w:rStyle w:val="Hiperhivatkozs"/>
            <w:rFonts w:ascii="Times New Roman" w:eastAsia="Arial Nova" w:hAnsi="Times New Roman" w:cs="Times New Roman"/>
            <w:noProof/>
            <w:sz w:val="24"/>
            <w:szCs w:val="24"/>
          </w:rPr>
          <w:t>3</w:t>
        </w:r>
        <w:r w:rsidR="0093342C" w:rsidRPr="0093342C">
          <w:rPr>
            <w:rStyle w:val="Hiperhivatkozs"/>
            <w:rFonts w:ascii="Times New Roman" w:hAnsi="Times New Roman" w:cs="Times New Roman"/>
            <w:noProof/>
            <w:sz w:val="24"/>
            <w:szCs w:val="24"/>
          </w:rPr>
          <w:t>. ábra A Snapshot termék</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_Toc150443899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11</w:t>
        </w:r>
        <w:r w:rsidR="0093342C" w:rsidRPr="0093342C">
          <w:rPr>
            <w:rFonts w:ascii="Times New Roman" w:hAnsi="Times New Roman" w:cs="Times New Roman"/>
            <w:noProof/>
            <w:webHidden/>
            <w:sz w:val="24"/>
            <w:szCs w:val="24"/>
          </w:rPr>
          <w:fldChar w:fldCharType="end"/>
        </w:r>
      </w:hyperlink>
    </w:p>
    <w:p w14:paraId="54F59036" w14:textId="76D595A1"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900" w:history="1">
        <w:r w:rsidR="0093342C" w:rsidRPr="0093342C">
          <w:rPr>
            <w:rStyle w:val="Hiperhivatkozs"/>
            <w:rFonts w:ascii="Times New Roman" w:hAnsi="Times New Roman" w:cs="Times New Roman"/>
            <w:noProof/>
            <w:sz w:val="24"/>
            <w:szCs w:val="24"/>
          </w:rPr>
          <w:t>4. ábra A Drive Wise termék</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_Toc150443900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11</w:t>
        </w:r>
        <w:r w:rsidR="0093342C" w:rsidRPr="0093342C">
          <w:rPr>
            <w:rFonts w:ascii="Times New Roman" w:hAnsi="Times New Roman" w:cs="Times New Roman"/>
            <w:noProof/>
            <w:webHidden/>
            <w:sz w:val="24"/>
            <w:szCs w:val="24"/>
          </w:rPr>
          <w:fldChar w:fldCharType="end"/>
        </w:r>
      </w:hyperlink>
    </w:p>
    <w:p w14:paraId="6BAA516A" w14:textId="1FEF0DE1"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901" w:history="1">
        <w:r w:rsidR="0093342C" w:rsidRPr="0093342C">
          <w:rPr>
            <w:rStyle w:val="Hiperhivatkozs"/>
            <w:rFonts w:ascii="Times New Roman" w:hAnsi="Times New Roman" w:cs="Times New Roman"/>
            <w:noProof/>
            <w:sz w:val="24"/>
            <w:szCs w:val="24"/>
          </w:rPr>
          <w:t>5. ábra HASZNÁLAT ALAPÚ BIZTOSÍTÁS PIACÁNAK GLOBÁLIS ELŐREJELZÉSE 2028-IG(MILLIÁRD USD)</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_Toc150443901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17</w:t>
        </w:r>
        <w:r w:rsidR="0093342C" w:rsidRPr="0093342C">
          <w:rPr>
            <w:rFonts w:ascii="Times New Roman" w:hAnsi="Times New Roman" w:cs="Times New Roman"/>
            <w:noProof/>
            <w:webHidden/>
            <w:sz w:val="24"/>
            <w:szCs w:val="24"/>
          </w:rPr>
          <w:fldChar w:fldCharType="end"/>
        </w:r>
      </w:hyperlink>
    </w:p>
    <w:p w14:paraId="00023BA2" w14:textId="25B2EEE4"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r:id="rId10" w:anchor="_Toc150443902" w:history="1">
        <w:r w:rsidR="0093342C" w:rsidRPr="0093342C">
          <w:rPr>
            <w:rStyle w:val="Hiperhivatkozs"/>
            <w:rFonts w:ascii="Times New Roman" w:eastAsia="Arial Nova" w:hAnsi="Times New Roman" w:cs="Times New Roman"/>
            <w:noProof/>
            <w:sz w:val="24"/>
            <w:szCs w:val="24"/>
          </w:rPr>
          <w:t>6</w:t>
        </w:r>
        <w:r w:rsidR="0093342C" w:rsidRPr="0093342C">
          <w:rPr>
            <w:rStyle w:val="Hiperhivatkozs"/>
            <w:rFonts w:ascii="Times New Roman" w:hAnsi="Times New Roman" w:cs="Times New Roman"/>
            <w:noProof/>
            <w:sz w:val="24"/>
            <w:szCs w:val="24"/>
          </w:rPr>
          <w:t>. ábra A DriveWise mobilos applikációja</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_Toc150443902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19</w:t>
        </w:r>
        <w:r w:rsidR="0093342C" w:rsidRPr="0093342C">
          <w:rPr>
            <w:rFonts w:ascii="Times New Roman" w:hAnsi="Times New Roman" w:cs="Times New Roman"/>
            <w:noProof/>
            <w:webHidden/>
            <w:sz w:val="24"/>
            <w:szCs w:val="24"/>
          </w:rPr>
          <w:fldChar w:fldCharType="end"/>
        </w:r>
      </w:hyperlink>
    </w:p>
    <w:p w14:paraId="70B66D85" w14:textId="3631BB67"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r:id="rId11" w:anchor="_Toc150443903" w:history="1">
        <w:r w:rsidR="0093342C" w:rsidRPr="0093342C">
          <w:rPr>
            <w:rStyle w:val="Hiperhivatkozs"/>
            <w:rFonts w:ascii="Times New Roman" w:eastAsia="Times New Roman" w:hAnsi="Times New Roman" w:cs="Times New Roman"/>
            <w:noProof/>
            <w:sz w:val="24"/>
            <w:szCs w:val="24"/>
          </w:rPr>
          <w:t>7</w:t>
        </w:r>
        <w:r w:rsidR="0093342C" w:rsidRPr="0093342C">
          <w:rPr>
            <w:rStyle w:val="Hiperhivatkozs"/>
            <w:rFonts w:ascii="Times New Roman" w:hAnsi="Times New Roman" w:cs="Times New Roman"/>
            <w:noProof/>
            <w:sz w:val="24"/>
            <w:szCs w:val="24"/>
          </w:rPr>
          <w:t>. ábra A DriveWise mobilos applikációja 2.</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_Toc150443903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20</w:t>
        </w:r>
        <w:r w:rsidR="0093342C" w:rsidRPr="0093342C">
          <w:rPr>
            <w:rFonts w:ascii="Times New Roman" w:hAnsi="Times New Roman" w:cs="Times New Roman"/>
            <w:noProof/>
            <w:webHidden/>
            <w:sz w:val="24"/>
            <w:szCs w:val="24"/>
          </w:rPr>
          <w:fldChar w:fldCharType="end"/>
        </w:r>
      </w:hyperlink>
    </w:p>
    <w:p w14:paraId="219485F3" w14:textId="715681BF"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904" w:history="1">
        <w:r w:rsidR="0093342C" w:rsidRPr="0093342C">
          <w:rPr>
            <w:rStyle w:val="Hiperhivatkozs"/>
            <w:rFonts w:ascii="Times New Roman" w:hAnsi="Times New Roman" w:cs="Times New Roman"/>
            <w:noProof/>
            <w:sz w:val="24"/>
            <w:szCs w:val="24"/>
          </w:rPr>
          <w:t>8. ábra A válaszadók életkora</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_Toc150443904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26</w:t>
        </w:r>
        <w:r w:rsidR="0093342C" w:rsidRPr="0093342C">
          <w:rPr>
            <w:rFonts w:ascii="Times New Roman" w:hAnsi="Times New Roman" w:cs="Times New Roman"/>
            <w:noProof/>
            <w:webHidden/>
            <w:sz w:val="24"/>
            <w:szCs w:val="24"/>
          </w:rPr>
          <w:fldChar w:fldCharType="end"/>
        </w:r>
      </w:hyperlink>
    </w:p>
    <w:p w14:paraId="59E37BA4" w14:textId="409FB79E"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905" w:history="1">
        <w:r w:rsidR="0093342C" w:rsidRPr="0093342C">
          <w:rPr>
            <w:rStyle w:val="Hiperhivatkozs"/>
            <w:rFonts w:ascii="Times New Roman" w:hAnsi="Times New Roman" w:cs="Times New Roman"/>
            <w:noProof/>
            <w:sz w:val="24"/>
            <w:szCs w:val="24"/>
          </w:rPr>
          <w:t>9. ábra Az eltelt idő százalékos eloszlása</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_Toc150443905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27</w:t>
        </w:r>
        <w:r w:rsidR="0093342C" w:rsidRPr="0093342C">
          <w:rPr>
            <w:rFonts w:ascii="Times New Roman" w:hAnsi="Times New Roman" w:cs="Times New Roman"/>
            <w:noProof/>
            <w:webHidden/>
            <w:sz w:val="24"/>
            <w:szCs w:val="24"/>
          </w:rPr>
          <w:fldChar w:fldCharType="end"/>
        </w:r>
      </w:hyperlink>
    </w:p>
    <w:p w14:paraId="070B1D8B" w14:textId="1605F764" w:rsidR="0093342C" w:rsidRPr="0093342C" w:rsidRDefault="004305EF" w:rsidP="0093342C">
      <w:pPr>
        <w:pStyle w:val="brajegyzk"/>
        <w:tabs>
          <w:tab w:val="right" w:leader="dot" w:pos="9062"/>
        </w:tabs>
        <w:spacing w:before="120" w:after="120"/>
        <w:rPr>
          <w:rFonts w:ascii="Times New Roman" w:eastAsiaTheme="minorEastAsia" w:hAnsi="Times New Roman" w:cs="Times New Roman"/>
          <w:noProof/>
          <w:sz w:val="24"/>
          <w:szCs w:val="24"/>
          <w:lang w:eastAsia="hu-HU"/>
        </w:rPr>
      </w:pPr>
      <w:hyperlink w:anchor="_Toc150443906" w:history="1">
        <w:r w:rsidR="0093342C" w:rsidRPr="0093342C">
          <w:rPr>
            <w:rStyle w:val="Hiperhivatkozs"/>
            <w:rFonts w:ascii="Times New Roman" w:hAnsi="Times New Roman" w:cs="Times New Roman"/>
            <w:noProof/>
            <w:sz w:val="24"/>
            <w:szCs w:val="24"/>
          </w:rPr>
          <w:t>10. ábra A kérdezettek önértékelése</w:t>
        </w:r>
        <w:r w:rsidR="0093342C" w:rsidRPr="0093342C">
          <w:rPr>
            <w:rFonts w:ascii="Times New Roman" w:hAnsi="Times New Roman" w:cs="Times New Roman"/>
            <w:noProof/>
            <w:webHidden/>
            <w:sz w:val="24"/>
            <w:szCs w:val="24"/>
          </w:rPr>
          <w:tab/>
        </w:r>
        <w:r w:rsidR="0093342C" w:rsidRPr="0093342C">
          <w:rPr>
            <w:rFonts w:ascii="Times New Roman" w:hAnsi="Times New Roman" w:cs="Times New Roman"/>
            <w:noProof/>
            <w:webHidden/>
            <w:sz w:val="24"/>
            <w:szCs w:val="24"/>
          </w:rPr>
          <w:fldChar w:fldCharType="begin"/>
        </w:r>
        <w:r w:rsidR="0093342C" w:rsidRPr="0093342C">
          <w:rPr>
            <w:rFonts w:ascii="Times New Roman" w:hAnsi="Times New Roman" w:cs="Times New Roman"/>
            <w:noProof/>
            <w:webHidden/>
            <w:sz w:val="24"/>
            <w:szCs w:val="24"/>
          </w:rPr>
          <w:instrText xml:space="preserve"> PAGEREF _Toc150443906 \h </w:instrText>
        </w:r>
        <w:r w:rsidR="0093342C" w:rsidRPr="0093342C">
          <w:rPr>
            <w:rFonts w:ascii="Times New Roman" w:hAnsi="Times New Roman" w:cs="Times New Roman"/>
            <w:noProof/>
            <w:webHidden/>
            <w:sz w:val="24"/>
            <w:szCs w:val="24"/>
          </w:rPr>
        </w:r>
        <w:r w:rsidR="0093342C" w:rsidRPr="0093342C">
          <w:rPr>
            <w:rFonts w:ascii="Times New Roman" w:hAnsi="Times New Roman" w:cs="Times New Roman"/>
            <w:noProof/>
            <w:webHidden/>
            <w:sz w:val="24"/>
            <w:szCs w:val="24"/>
          </w:rPr>
          <w:fldChar w:fldCharType="separate"/>
        </w:r>
        <w:r w:rsidR="006415A5">
          <w:rPr>
            <w:rFonts w:ascii="Times New Roman" w:hAnsi="Times New Roman" w:cs="Times New Roman"/>
            <w:noProof/>
            <w:webHidden/>
            <w:sz w:val="24"/>
            <w:szCs w:val="24"/>
          </w:rPr>
          <w:t>30</w:t>
        </w:r>
        <w:r w:rsidR="0093342C" w:rsidRPr="0093342C">
          <w:rPr>
            <w:rFonts w:ascii="Times New Roman" w:hAnsi="Times New Roman" w:cs="Times New Roman"/>
            <w:noProof/>
            <w:webHidden/>
            <w:sz w:val="24"/>
            <w:szCs w:val="24"/>
          </w:rPr>
          <w:fldChar w:fldCharType="end"/>
        </w:r>
      </w:hyperlink>
    </w:p>
    <w:p w14:paraId="5079249A" w14:textId="77777777" w:rsidR="0093342C" w:rsidRDefault="0093342C" w:rsidP="0093342C">
      <w:pPr>
        <w:spacing w:before="120" w:after="120" w:line="360" w:lineRule="auto"/>
        <w:rPr>
          <w:rFonts w:ascii="Times New Roman" w:hAnsi="Times New Roman" w:cs="Times New Roman"/>
          <w:caps/>
          <w:sz w:val="24"/>
          <w:szCs w:val="24"/>
        </w:rPr>
      </w:pPr>
      <w:r w:rsidRPr="0093342C">
        <w:rPr>
          <w:rFonts w:ascii="Times New Roman" w:hAnsi="Times New Roman" w:cs="Times New Roman"/>
          <w:caps/>
          <w:sz w:val="24"/>
          <w:szCs w:val="24"/>
        </w:rPr>
        <w:fldChar w:fldCharType="end"/>
      </w:r>
    </w:p>
    <w:p w14:paraId="527E103F" w14:textId="77777777" w:rsidR="00D90B9A" w:rsidRPr="0093342C" w:rsidRDefault="0093342C" w:rsidP="0093342C">
      <w:r>
        <w:br w:type="page"/>
      </w:r>
    </w:p>
    <w:p w14:paraId="494214BB" w14:textId="77777777" w:rsidR="40BE09FD" w:rsidRPr="00371E84" w:rsidRDefault="40BE09FD" w:rsidP="00371E84">
      <w:pPr>
        <w:pStyle w:val="Cmsor1"/>
        <w:numPr>
          <w:ilvl w:val="0"/>
          <w:numId w:val="38"/>
        </w:numPr>
        <w:rPr>
          <w:rFonts w:eastAsia="Arial Nova"/>
          <w:caps/>
        </w:rPr>
      </w:pPr>
      <w:bookmarkStart w:id="0" w:name="_Toc150443493"/>
      <w:r w:rsidRPr="00371E84">
        <w:rPr>
          <w:rFonts w:eastAsia="Arial Nova"/>
          <w:caps/>
        </w:rPr>
        <w:lastRenderedPageBreak/>
        <w:t>Bevezetés</w:t>
      </w:r>
      <w:bookmarkEnd w:id="0"/>
    </w:p>
    <w:p w14:paraId="07222D98" w14:textId="77777777" w:rsidR="11FCE05C" w:rsidRPr="00675A1C" w:rsidRDefault="11FCE05C" w:rsidP="00B2018F">
      <w:pPr>
        <w:spacing w:after="300"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Számos módszer létezik a járműbiztosítás fizetésére, azonban felmerül a kérdés, hogy melyik bizonyul leginkább igazságosnak és hatékonynak. Európában hasonló járműbiztosítási módszerek terjedtek el, mint amelyeket Magyarországon megszokhattunk. A járműbiztosítást általában fizethetjük havonta, negyedévente, fél évente vagy akár évi egy összegben. Léteznek jelenleg is fejlett módszerek arra, hogy igazságos biztosítási díjat számoljanak fel a biztosító cégek, azonban további </w:t>
      </w:r>
      <w:r w:rsidR="1405E468" w:rsidRPr="00675A1C">
        <w:rPr>
          <w:rFonts w:ascii="Times New Roman" w:eastAsia="Arial Nova" w:hAnsi="Times New Roman" w:cs="Times New Roman"/>
          <w:color w:val="000000" w:themeColor="text1"/>
          <w:sz w:val="24"/>
          <w:szCs w:val="24"/>
        </w:rPr>
        <w:t>aspektusokat</w:t>
      </w:r>
      <w:r w:rsidRPr="00675A1C">
        <w:rPr>
          <w:rFonts w:ascii="Times New Roman" w:eastAsia="Arial Nova" w:hAnsi="Times New Roman" w:cs="Times New Roman"/>
          <w:color w:val="000000" w:themeColor="text1"/>
          <w:sz w:val="24"/>
          <w:szCs w:val="24"/>
        </w:rPr>
        <w:t xml:space="preserve"> kéne számításba venni, </w:t>
      </w:r>
      <w:r w:rsidR="65610B20" w:rsidRPr="00675A1C">
        <w:rPr>
          <w:rFonts w:ascii="Times New Roman" w:eastAsia="Arial Nova" w:hAnsi="Times New Roman" w:cs="Times New Roman"/>
          <w:color w:val="000000" w:themeColor="text1"/>
          <w:sz w:val="24"/>
          <w:szCs w:val="24"/>
        </w:rPr>
        <w:t>ahhoz,</w:t>
      </w:r>
      <w:r w:rsidRPr="00675A1C">
        <w:rPr>
          <w:rFonts w:ascii="Times New Roman" w:eastAsia="Arial Nova" w:hAnsi="Times New Roman" w:cs="Times New Roman"/>
          <w:color w:val="000000" w:themeColor="text1"/>
          <w:sz w:val="24"/>
          <w:szCs w:val="24"/>
        </w:rPr>
        <w:t xml:space="preserve"> hogy a legjobb m</w:t>
      </w:r>
      <w:r w:rsidR="45192CF0" w:rsidRPr="00675A1C">
        <w:rPr>
          <w:rFonts w:ascii="Times New Roman" w:eastAsia="Arial Nova" w:hAnsi="Times New Roman" w:cs="Times New Roman"/>
          <w:color w:val="000000" w:themeColor="text1"/>
          <w:sz w:val="24"/>
          <w:szCs w:val="24"/>
        </w:rPr>
        <w:t>egoldásra</w:t>
      </w:r>
      <w:r w:rsidRPr="00675A1C">
        <w:rPr>
          <w:rFonts w:ascii="Times New Roman" w:eastAsia="Arial Nova" w:hAnsi="Times New Roman" w:cs="Times New Roman"/>
          <w:color w:val="000000" w:themeColor="text1"/>
          <w:sz w:val="24"/>
          <w:szCs w:val="24"/>
        </w:rPr>
        <w:t xml:space="preserve"> törekedjünk. Mivel mindketten autót vezetünk és az éves biztosítási díjaink eléggé magasak, elkezdtünk gondolkodni azon, hogy hogyan lehetne átalakítani és modernizálni ezeket a biztosítási rendszereket.</w:t>
      </w:r>
    </w:p>
    <w:p w14:paraId="453BC3A9" w14:textId="77777777" w:rsidR="2FC17471" w:rsidRPr="00675A1C" w:rsidRDefault="2FC17471" w:rsidP="00E71309">
      <w:pPr>
        <w:spacing w:after="140"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 xml:space="preserve">biztosítás egy telematikai berendezés </w:t>
      </w:r>
      <w:r w:rsidR="008F5DEB">
        <w:rPr>
          <w:rFonts w:ascii="Times New Roman" w:eastAsia="Arial Nova" w:hAnsi="Times New Roman" w:cs="Times New Roman"/>
          <w:color w:val="000000" w:themeColor="text1"/>
          <w:sz w:val="24"/>
          <w:szCs w:val="24"/>
        </w:rPr>
        <w:t>által</w:t>
      </w:r>
      <w:r w:rsidRPr="00675A1C">
        <w:rPr>
          <w:rFonts w:ascii="Times New Roman" w:eastAsia="Arial Nova" w:hAnsi="Times New Roman" w:cs="Times New Roman"/>
          <w:color w:val="000000" w:themeColor="text1"/>
          <w:sz w:val="24"/>
          <w:szCs w:val="24"/>
        </w:rPr>
        <w:t xml:space="preserve"> </w:t>
      </w:r>
      <w:proofErr w:type="spellStart"/>
      <w:r w:rsidR="04A79338" w:rsidRPr="00675A1C">
        <w:rPr>
          <w:rFonts w:ascii="Times New Roman" w:eastAsia="Arial Nova" w:hAnsi="Times New Roman" w:cs="Times New Roman"/>
          <w:color w:val="000000" w:themeColor="text1"/>
          <w:sz w:val="24"/>
          <w:szCs w:val="24"/>
        </w:rPr>
        <w:t>mon</w:t>
      </w:r>
      <w:r w:rsidR="2C27A311" w:rsidRPr="00675A1C">
        <w:rPr>
          <w:rFonts w:ascii="Times New Roman" w:eastAsia="Arial Nova" w:hAnsi="Times New Roman" w:cs="Times New Roman"/>
          <w:color w:val="000000" w:themeColor="text1"/>
          <w:sz w:val="24"/>
          <w:szCs w:val="24"/>
        </w:rPr>
        <w:t>i</w:t>
      </w:r>
      <w:r w:rsidR="04A79338" w:rsidRPr="00675A1C">
        <w:rPr>
          <w:rFonts w:ascii="Times New Roman" w:eastAsia="Arial Nova" w:hAnsi="Times New Roman" w:cs="Times New Roman"/>
          <w:color w:val="000000" w:themeColor="text1"/>
          <w:sz w:val="24"/>
          <w:szCs w:val="24"/>
        </w:rPr>
        <w:t>t</w:t>
      </w:r>
      <w:r w:rsidR="69238597" w:rsidRPr="00675A1C">
        <w:rPr>
          <w:rFonts w:ascii="Times New Roman" w:eastAsia="Arial Nova" w:hAnsi="Times New Roman" w:cs="Times New Roman"/>
          <w:color w:val="000000" w:themeColor="text1"/>
          <w:sz w:val="24"/>
          <w:szCs w:val="24"/>
        </w:rPr>
        <w:t>o</w:t>
      </w:r>
      <w:r w:rsidR="04A79338" w:rsidRPr="00675A1C">
        <w:rPr>
          <w:rFonts w:ascii="Times New Roman" w:eastAsia="Arial Nova" w:hAnsi="Times New Roman" w:cs="Times New Roman"/>
          <w:color w:val="000000" w:themeColor="text1"/>
          <w:sz w:val="24"/>
          <w:szCs w:val="24"/>
        </w:rPr>
        <w:t>rozza</w:t>
      </w:r>
      <w:proofErr w:type="spellEnd"/>
      <w:r w:rsidR="69E51966" w:rsidRPr="00675A1C">
        <w:rPr>
          <w:rFonts w:ascii="Times New Roman" w:eastAsia="Arial Nova" w:hAnsi="Times New Roman" w:cs="Times New Roman"/>
          <w:color w:val="000000" w:themeColor="text1"/>
          <w:sz w:val="24"/>
          <w:szCs w:val="24"/>
        </w:rPr>
        <w:t xml:space="preserve"> </w:t>
      </w:r>
      <w:r w:rsidRPr="00675A1C">
        <w:rPr>
          <w:rFonts w:ascii="Times New Roman" w:eastAsia="Arial Nova" w:hAnsi="Times New Roman" w:cs="Times New Roman"/>
          <w:color w:val="000000" w:themeColor="text1"/>
          <w:sz w:val="24"/>
          <w:szCs w:val="24"/>
        </w:rPr>
        <w:t xml:space="preserve">és tárolja a biztosított autó vezetés közben gyűjtött kvantitatív, </w:t>
      </w:r>
      <w:r w:rsidR="008F5DEB">
        <w:rPr>
          <w:rFonts w:ascii="Times New Roman" w:eastAsia="Arial Nova" w:hAnsi="Times New Roman" w:cs="Times New Roman"/>
          <w:color w:val="000000" w:themeColor="text1"/>
          <w:sz w:val="24"/>
          <w:szCs w:val="24"/>
        </w:rPr>
        <w:t>továbbá</w:t>
      </w:r>
      <w:r w:rsidRPr="00675A1C">
        <w:rPr>
          <w:rFonts w:ascii="Times New Roman" w:eastAsia="Arial Nova" w:hAnsi="Times New Roman" w:cs="Times New Roman"/>
          <w:color w:val="000000" w:themeColor="text1"/>
          <w:sz w:val="24"/>
          <w:szCs w:val="24"/>
        </w:rPr>
        <w:t xml:space="preserve"> kvalitatív adatait.</w:t>
      </w:r>
      <w:r w:rsidR="2326909C" w:rsidRPr="00675A1C">
        <w:rPr>
          <w:rFonts w:ascii="Times New Roman" w:eastAsia="Arial Nova" w:hAnsi="Times New Roman" w:cs="Times New Roman"/>
          <w:color w:val="000000" w:themeColor="text1"/>
          <w:sz w:val="24"/>
          <w:szCs w:val="24"/>
        </w:rPr>
        <w:t xml:space="preserve"> Ha az egyik vezető például sokkal kevesebbet vezet, vagy a kevésbé forgalmas időszakokban, a biztosítók a gyűjtött adatok alapján a valós koc</w:t>
      </w:r>
      <w:r w:rsidR="000F473A">
        <w:rPr>
          <w:rFonts w:ascii="Times New Roman" w:eastAsia="Arial Nova" w:hAnsi="Times New Roman" w:cs="Times New Roman"/>
          <w:color w:val="000000" w:themeColor="text1"/>
          <w:sz w:val="24"/>
          <w:szCs w:val="24"/>
        </w:rPr>
        <w:t>s</w:t>
      </w:r>
      <w:r w:rsidR="2326909C" w:rsidRPr="00675A1C">
        <w:rPr>
          <w:rFonts w:ascii="Times New Roman" w:eastAsia="Arial Nova" w:hAnsi="Times New Roman" w:cs="Times New Roman"/>
          <w:color w:val="000000" w:themeColor="text1"/>
          <w:sz w:val="24"/>
          <w:szCs w:val="24"/>
        </w:rPr>
        <w:t xml:space="preserve">kázathoz igazodó biztosítási díjat tudnak kiszámítani számára. </w:t>
      </w:r>
      <w:r w:rsidR="7C7C2306" w:rsidRPr="00675A1C">
        <w:rPr>
          <w:rFonts w:ascii="Times New Roman" w:eastAsia="Arial Nova" w:hAnsi="Times New Roman" w:cs="Times New Roman"/>
          <w:color w:val="000000" w:themeColor="text1"/>
          <w:sz w:val="24"/>
          <w:szCs w:val="24"/>
        </w:rPr>
        <w:t>Ilyen módszerek például a</w:t>
      </w:r>
      <w:r w:rsidR="4E5112AD" w:rsidRPr="00675A1C">
        <w:rPr>
          <w:rFonts w:ascii="Times New Roman" w:eastAsia="Arial Nova" w:hAnsi="Times New Roman" w:cs="Times New Roman"/>
          <w:color w:val="000000" w:themeColor="text1"/>
          <w:sz w:val="24"/>
          <w:szCs w:val="24"/>
        </w:rPr>
        <w:t xml:space="preserve"> PAYD (</w:t>
      </w:r>
      <w:proofErr w:type="spellStart"/>
      <w:r w:rsidR="4E5112AD" w:rsidRPr="00675A1C">
        <w:rPr>
          <w:rFonts w:ascii="Times New Roman" w:eastAsia="Arial Nova" w:hAnsi="Times New Roman" w:cs="Times New Roman"/>
          <w:color w:val="000000" w:themeColor="text1"/>
          <w:sz w:val="24"/>
          <w:szCs w:val="24"/>
        </w:rPr>
        <w:t>Pay</w:t>
      </w:r>
      <w:proofErr w:type="spellEnd"/>
      <w:r w:rsidR="4E5112AD" w:rsidRPr="00675A1C">
        <w:rPr>
          <w:rFonts w:ascii="Times New Roman" w:eastAsia="Arial Nova" w:hAnsi="Times New Roman" w:cs="Times New Roman"/>
          <w:color w:val="000000" w:themeColor="text1"/>
          <w:sz w:val="24"/>
          <w:szCs w:val="24"/>
        </w:rPr>
        <w:t>-</w:t>
      </w:r>
      <w:proofErr w:type="spellStart"/>
      <w:r w:rsidR="4E5112AD" w:rsidRPr="00675A1C">
        <w:rPr>
          <w:rFonts w:ascii="Times New Roman" w:eastAsia="Arial Nova" w:hAnsi="Times New Roman" w:cs="Times New Roman"/>
          <w:color w:val="000000" w:themeColor="text1"/>
          <w:sz w:val="24"/>
          <w:szCs w:val="24"/>
        </w:rPr>
        <w:t>As</w:t>
      </w:r>
      <w:proofErr w:type="spellEnd"/>
      <w:r w:rsidR="4E5112AD" w:rsidRPr="00675A1C">
        <w:rPr>
          <w:rFonts w:ascii="Times New Roman" w:eastAsia="Arial Nova" w:hAnsi="Times New Roman" w:cs="Times New Roman"/>
          <w:color w:val="000000" w:themeColor="text1"/>
          <w:sz w:val="24"/>
          <w:szCs w:val="24"/>
        </w:rPr>
        <w:t>-</w:t>
      </w:r>
      <w:proofErr w:type="spellStart"/>
      <w:r w:rsidR="4E5112AD" w:rsidRPr="00675A1C">
        <w:rPr>
          <w:rFonts w:ascii="Times New Roman" w:eastAsia="Arial Nova" w:hAnsi="Times New Roman" w:cs="Times New Roman"/>
          <w:color w:val="000000" w:themeColor="text1"/>
          <w:sz w:val="24"/>
          <w:szCs w:val="24"/>
        </w:rPr>
        <w:t>You</w:t>
      </w:r>
      <w:proofErr w:type="spellEnd"/>
      <w:r w:rsidR="4E5112AD" w:rsidRPr="00675A1C">
        <w:rPr>
          <w:rFonts w:ascii="Times New Roman" w:eastAsia="Arial Nova" w:hAnsi="Times New Roman" w:cs="Times New Roman"/>
          <w:color w:val="000000" w:themeColor="text1"/>
          <w:sz w:val="24"/>
          <w:szCs w:val="24"/>
        </w:rPr>
        <w:t>-Drive), PHYD (</w:t>
      </w:r>
      <w:proofErr w:type="spellStart"/>
      <w:r w:rsidR="4E5112AD" w:rsidRPr="00675A1C">
        <w:rPr>
          <w:rFonts w:ascii="Times New Roman" w:eastAsia="Arial Nova" w:hAnsi="Times New Roman" w:cs="Times New Roman"/>
          <w:color w:val="000000" w:themeColor="text1"/>
          <w:sz w:val="24"/>
          <w:szCs w:val="24"/>
        </w:rPr>
        <w:t>Pay</w:t>
      </w:r>
      <w:proofErr w:type="spellEnd"/>
      <w:r w:rsidR="4E5112AD" w:rsidRPr="00675A1C">
        <w:rPr>
          <w:rFonts w:ascii="Times New Roman" w:eastAsia="Arial Nova" w:hAnsi="Times New Roman" w:cs="Times New Roman"/>
          <w:color w:val="000000" w:themeColor="text1"/>
          <w:sz w:val="24"/>
          <w:szCs w:val="24"/>
        </w:rPr>
        <w:t>-</w:t>
      </w:r>
      <w:proofErr w:type="spellStart"/>
      <w:r w:rsidR="4E5112AD" w:rsidRPr="00675A1C">
        <w:rPr>
          <w:rFonts w:ascii="Times New Roman" w:eastAsia="Arial Nova" w:hAnsi="Times New Roman" w:cs="Times New Roman"/>
          <w:color w:val="000000" w:themeColor="text1"/>
          <w:sz w:val="24"/>
          <w:szCs w:val="24"/>
        </w:rPr>
        <w:t>How</w:t>
      </w:r>
      <w:proofErr w:type="spellEnd"/>
      <w:r w:rsidR="4E5112AD" w:rsidRPr="00675A1C">
        <w:rPr>
          <w:rFonts w:ascii="Times New Roman" w:eastAsia="Arial Nova" w:hAnsi="Times New Roman" w:cs="Times New Roman"/>
          <w:color w:val="000000" w:themeColor="text1"/>
          <w:sz w:val="24"/>
          <w:szCs w:val="24"/>
        </w:rPr>
        <w:t>-</w:t>
      </w:r>
      <w:proofErr w:type="spellStart"/>
      <w:r w:rsidR="4E5112AD" w:rsidRPr="00675A1C">
        <w:rPr>
          <w:rFonts w:ascii="Times New Roman" w:eastAsia="Arial Nova" w:hAnsi="Times New Roman" w:cs="Times New Roman"/>
          <w:color w:val="000000" w:themeColor="text1"/>
          <w:sz w:val="24"/>
          <w:szCs w:val="24"/>
        </w:rPr>
        <w:t>You</w:t>
      </w:r>
      <w:proofErr w:type="spellEnd"/>
      <w:r w:rsidR="4E5112AD" w:rsidRPr="00675A1C">
        <w:rPr>
          <w:rFonts w:ascii="Times New Roman" w:eastAsia="Arial Nova" w:hAnsi="Times New Roman" w:cs="Times New Roman"/>
          <w:color w:val="000000" w:themeColor="text1"/>
          <w:sz w:val="24"/>
          <w:szCs w:val="24"/>
        </w:rPr>
        <w:t>-Drive) és az UBI (</w:t>
      </w:r>
      <w:proofErr w:type="spellStart"/>
      <w:r w:rsidR="4E5112AD" w:rsidRPr="00675A1C">
        <w:rPr>
          <w:rFonts w:ascii="Times New Roman" w:eastAsia="Arial Nova" w:hAnsi="Times New Roman" w:cs="Times New Roman"/>
          <w:color w:val="000000" w:themeColor="text1"/>
          <w:sz w:val="24"/>
          <w:szCs w:val="24"/>
        </w:rPr>
        <w:t>Usage-Based</w:t>
      </w:r>
      <w:proofErr w:type="spellEnd"/>
      <w:r w:rsidR="4E5112AD" w:rsidRPr="00675A1C">
        <w:rPr>
          <w:rFonts w:ascii="Times New Roman" w:eastAsia="Arial Nova" w:hAnsi="Times New Roman" w:cs="Times New Roman"/>
          <w:color w:val="000000" w:themeColor="text1"/>
          <w:sz w:val="24"/>
          <w:szCs w:val="24"/>
        </w:rPr>
        <w:t xml:space="preserve"> </w:t>
      </w:r>
      <w:proofErr w:type="spellStart"/>
      <w:r w:rsidR="4E5112AD" w:rsidRPr="00675A1C">
        <w:rPr>
          <w:rFonts w:ascii="Times New Roman" w:eastAsia="Arial Nova" w:hAnsi="Times New Roman" w:cs="Times New Roman"/>
          <w:color w:val="000000" w:themeColor="text1"/>
          <w:sz w:val="24"/>
          <w:szCs w:val="24"/>
        </w:rPr>
        <w:t>Insurance</w:t>
      </w:r>
      <w:proofErr w:type="spellEnd"/>
      <w:r w:rsidR="4E5112AD" w:rsidRPr="00675A1C">
        <w:rPr>
          <w:rFonts w:ascii="Times New Roman" w:eastAsia="Arial Nova" w:hAnsi="Times New Roman" w:cs="Times New Roman"/>
          <w:color w:val="000000" w:themeColor="text1"/>
          <w:sz w:val="24"/>
          <w:szCs w:val="24"/>
        </w:rPr>
        <w:t>)</w:t>
      </w:r>
      <w:r w:rsidR="62D8CA1E" w:rsidRPr="00675A1C">
        <w:rPr>
          <w:rFonts w:ascii="Times New Roman" w:eastAsia="Arial Nova" w:hAnsi="Times New Roman" w:cs="Times New Roman"/>
          <w:color w:val="000000" w:themeColor="text1"/>
          <w:sz w:val="24"/>
          <w:szCs w:val="24"/>
        </w:rPr>
        <w:t>, ezeket később kívánjuk részletesen bemutatni</w:t>
      </w:r>
      <w:r w:rsidR="4E5112AD" w:rsidRPr="00675A1C">
        <w:rPr>
          <w:rFonts w:ascii="Times New Roman" w:eastAsia="Arial Nova" w:hAnsi="Times New Roman" w:cs="Times New Roman"/>
          <w:color w:val="000000" w:themeColor="text1"/>
          <w:sz w:val="24"/>
          <w:szCs w:val="24"/>
        </w:rPr>
        <w:t>.</w:t>
      </w:r>
    </w:p>
    <w:p w14:paraId="20CE0104" w14:textId="77777777" w:rsidR="5813D5B7" w:rsidRPr="00675A1C" w:rsidRDefault="5813D5B7" w:rsidP="00E71309">
      <w:pPr>
        <w:spacing w:after="140"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Különböző biztosítók kínálnak olyan szolgáltatásokat is, amelyek nem csak személyautókra terjednek ki, hanem flotta-menedzsment szolgáltatásokat is kínál vállalatok számára.  </w:t>
      </w:r>
      <w:r w:rsidR="2FC17471" w:rsidRPr="00675A1C">
        <w:rPr>
          <w:rFonts w:ascii="Times New Roman" w:eastAsia="Arial Nova" w:hAnsi="Times New Roman" w:cs="Times New Roman"/>
          <w:color w:val="000000" w:themeColor="text1"/>
          <w:sz w:val="24"/>
          <w:szCs w:val="24"/>
        </w:rPr>
        <w:t xml:space="preserve">Ez a fajta megközelítés jelentős piaci résnek bizonyul az Egyesült Államok és számos európai ország biztosítási piacán, </w:t>
      </w:r>
      <w:r w:rsidR="5D436E5F" w:rsidRPr="00675A1C">
        <w:rPr>
          <w:rFonts w:ascii="Times New Roman" w:eastAsia="Arial Nova" w:hAnsi="Times New Roman" w:cs="Times New Roman"/>
          <w:color w:val="000000" w:themeColor="text1"/>
          <w:sz w:val="24"/>
          <w:szCs w:val="24"/>
        </w:rPr>
        <w:t xml:space="preserve">míg Magyarországon az ilyen típusú biztosítások fejlesztése és bevezetése jelenleg még a kezdeti fázisban van. </w:t>
      </w:r>
      <w:r w:rsidR="11FCE05C" w:rsidRPr="00675A1C">
        <w:rPr>
          <w:rFonts w:ascii="Times New Roman" w:eastAsia="Arial Nova" w:hAnsi="Times New Roman" w:cs="Times New Roman"/>
          <w:color w:val="000000" w:themeColor="text1"/>
          <w:sz w:val="24"/>
          <w:szCs w:val="24"/>
        </w:rPr>
        <w:t xml:space="preserve">Leginkább Észak-Amerika jelenti a legnagyobb piacot ezeknek a biztosítási termékeknek azonban, ezek a módszerek több európai országban már elérhetők és népszerűek, és egyre több biztosító cég kínál ilyen típusú biztosításokat. Fontos megjegyezni, hogy az elterjedtség és az elérhetőség mértéke </w:t>
      </w:r>
      <w:proofErr w:type="spellStart"/>
      <w:r w:rsidR="11FCE05C" w:rsidRPr="00675A1C">
        <w:rPr>
          <w:rFonts w:ascii="Times New Roman" w:eastAsia="Arial Nova" w:hAnsi="Times New Roman" w:cs="Times New Roman"/>
          <w:color w:val="000000" w:themeColor="text1"/>
          <w:sz w:val="24"/>
          <w:szCs w:val="24"/>
        </w:rPr>
        <w:t>országonként</w:t>
      </w:r>
      <w:proofErr w:type="spellEnd"/>
      <w:r w:rsidR="11FCE05C" w:rsidRPr="00675A1C">
        <w:rPr>
          <w:rFonts w:ascii="Times New Roman" w:eastAsia="Arial Nova" w:hAnsi="Times New Roman" w:cs="Times New Roman"/>
          <w:color w:val="000000" w:themeColor="text1"/>
          <w:sz w:val="24"/>
          <w:szCs w:val="24"/>
        </w:rPr>
        <w:t xml:space="preserve"> és biztosítótól függően változhat, de általánosságban elmondható, hogy ezek a módszerek egyre inkább jelen vannak az európai járműbiztosítási piacon.</w:t>
      </w:r>
    </w:p>
    <w:p w14:paraId="1A09A908" w14:textId="77777777" w:rsidR="25CD35EF" w:rsidRPr="00675A1C" w:rsidRDefault="25CD35EF" w:rsidP="00E71309">
      <w:pPr>
        <w:spacing w:after="300"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Eleinte veszíthetnek a profitjukból azok a cégek, akik elsőként dobják piacra ezeket a termékeket. Azonban díjengedménnyel új ügyfeleket nyerhetnek meg ezáltal növelve a fizető felhasználók számát. Ezen kívül az is növelheti hosszútávú profil növekedést, hogy a telematikai berendezés segítségével szerzett információk alapján a biztosítók javíthatják a szegmentációjukat, biztosítási és árazási megfelelőségüket. Ezt a növekedést az is fokozhatja, ha további kedvezményeket adnak másféle feltételek alapján. </w:t>
      </w:r>
      <w:r w:rsidR="1C352139" w:rsidRPr="00675A1C">
        <w:rPr>
          <w:rFonts w:ascii="Times New Roman" w:eastAsia="Arial Nova" w:hAnsi="Times New Roman" w:cs="Times New Roman"/>
          <w:color w:val="000000" w:themeColor="text1"/>
          <w:sz w:val="24"/>
          <w:szCs w:val="24"/>
        </w:rPr>
        <w:t xml:space="preserve">Európában például az autóbiztosítási cégek </w:t>
      </w:r>
      <w:r w:rsidR="1C352139" w:rsidRPr="00675A1C">
        <w:rPr>
          <w:rFonts w:ascii="Times New Roman" w:eastAsia="Arial Nova" w:hAnsi="Times New Roman" w:cs="Times New Roman"/>
          <w:color w:val="000000" w:themeColor="text1"/>
          <w:sz w:val="24"/>
          <w:szCs w:val="24"/>
        </w:rPr>
        <w:lastRenderedPageBreak/>
        <w:t>20 százalékos kedvezményt nyújtanak azoknak az ügyfeleknek, akik olyan járművet vásárolnak, ami rendelkezik sávtartási és adaptív sebességtartási funkcióval.</w:t>
      </w:r>
    </w:p>
    <w:p w14:paraId="7FA662AE" w14:textId="77777777" w:rsidR="00F84722" w:rsidRPr="00675A1C" w:rsidRDefault="3863D0A3" w:rsidP="00AB5F0E">
      <w:pPr>
        <w:spacing w:after="300"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Úgy gondoljuk, hogy jelenlegi módszerek </w:t>
      </w:r>
      <w:r w:rsidR="0A5004C5" w:rsidRPr="00675A1C">
        <w:rPr>
          <w:rFonts w:ascii="Times New Roman" w:eastAsia="Arial Nova" w:hAnsi="Times New Roman" w:cs="Times New Roman"/>
          <w:color w:val="000000" w:themeColor="text1"/>
          <w:sz w:val="24"/>
          <w:szCs w:val="24"/>
        </w:rPr>
        <w:t xml:space="preserve">jövőben lehetnének hatékonyabbak és több szempont szerint </w:t>
      </w:r>
      <w:proofErr w:type="spellStart"/>
      <w:r w:rsidR="5B4DBF48" w:rsidRPr="00675A1C">
        <w:rPr>
          <w:rFonts w:ascii="Times New Roman" w:eastAsia="Arial Nova" w:hAnsi="Times New Roman" w:cs="Times New Roman"/>
          <w:color w:val="000000" w:themeColor="text1"/>
          <w:sz w:val="24"/>
          <w:szCs w:val="24"/>
        </w:rPr>
        <w:t>monitorozhatnák</w:t>
      </w:r>
      <w:proofErr w:type="spellEnd"/>
      <w:r w:rsidR="0A5004C5" w:rsidRPr="00675A1C">
        <w:rPr>
          <w:rFonts w:ascii="Times New Roman" w:eastAsia="Arial Nova" w:hAnsi="Times New Roman" w:cs="Times New Roman"/>
          <w:color w:val="000000" w:themeColor="text1"/>
          <w:sz w:val="24"/>
          <w:szCs w:val="24"/>
        </w:rPr>
        <w:t xml:space="preserve"> az adott vezető</w:t>
      </w:r>
      <w:r w:rsidR="6646BC3B" w:rsidRPr="00675A1C">
        <w:rPr>
          <w:rFonts w:ascii="Times New Roman" w:eastAsia="Arial Nova" w:hAnsi="Times New Roman" w:cs="Times New Roman"/>
          <w:color w:val="000000" w:themeColor="text1"/>
          <w:sz w:val="24"/>
          <w:szCs w:val="24"/>
        </w:rPr>
        <w:t>t és gyűjthetnének adato</w:t>
      </w:r>
      <w:r w:rsidR="4D73B481" w:rsidRPr="00675A1C">
        <w:rPr>
          <w:rFonts w:ascii="Times New Roman" w:eastAsia="Arial Nova" w:hAnsi="Times New Roman" w:cs="Times New Roman"/>
          <w:color w:val="000000" w:themeColor="text1"/>
          <w:sz w:val="24"/>
          <w:szCs w:val="24"/>
        </w:rPr>
        <w:t>t vezetés közben.</w:t>
      </w:r>
      <w:r w:rsidR="26136E44" w:rsidRPr="00675A1C">
        <w:rPr>
          <w:rFonts w:ascii="Times New Roman" w:eastAsia="Arial Nova" w:hAnsi="Times New Roman" w:cs="Times New Roman"/>
          <w:color w:val="000000" w:themeColor="text1"/>
          <w:sz w:val="24"/>
          <w:szCs w:val="24"/>
        </w:rPr>
        <w:t xml:space="preserve"> Ennek érdekében segítségül lehetne hívni a mesterséges </w:t>
      </w:r>
      <w:r w:rsidR="367D9128" w:rsidRPr="00675A1C">
        <w:rPr>
          <w:rFonts w:ascii="Times New Roman" w:eastAsia="Arial Nova" w:hAnsi="Times New Roman" w:cs="Times New Roman"/>
          <w:color w:val="000000" w:themeColor="text1"/>
          <w:sz w:val="24"/>
          <w:szCs w:val="24"/>
        </w:rPr>
        <w:t>intelligenciát</w:t>
      </w:r>
      <w:r w:rsidR="26136E44" w:rsidRPr="00675A1C">
        <w:rPr>
          <w:rFonts w:ascii="Times New Roman" w:eastAsia="Arial Nova" w:hAnsi="Times New Roman" w:cs="Times New Roman"/>
          <w:color w:val="000000" w:themeColor="text1"/>
          <w:sz w:val="24"/>
          <w:szCs w:val="24"/>
        </w:rPr>
        <w:t xml:space="preserve">, amely több szempontot megvizsgálva több bemenő adattal, pontosabb </w:t>
      </w:r>
      <w:r w:rsidR="00617672" w:rsidRPr="00675A1C">
        <w:rPr>
          <w:rFonts w:ascii="Times New Roman" w:eastAsia="Arial Nova" w:hAnsi="Times New Roman" w:cs="Times New Roman"/>
          <w:color w:val="000000" w:themeColor="text1"/>
          <w:sz w:val="24"/>
          <w:szCs w:val="24"/>
        </w:rPr>
        <w:t>képet alkotna az adott személy biztosítási kockázatáról.</w:t>
      </w:r>
    </w:p>
    <w:p w14:paraId="2D24B80E" w14:textId="77777777" w:rsidR="00A533DD" w:rsidRPr="00371E84" w:rsidRDefault="008071C7" w:rsidP="00CC51D6">
      <w:pPr>
        <w:pStyle w:val="Cmsor1"/>
        <w:rPr>
          <w:rFonts w:eastAsia="Arial Nova"/>
          <w:caps/>
        </w:rPr>
      </w:pPr>
      <w:bookmarkStart w:id="1" w:name="_Toc150443494"/>
      <w:r w:rsidRPr="00371E84">
        <w:rPr>
          <w:rFonts w:eastAsia="Arial Nova"/>
          <w:caps/>
        </w:rPr>
        <w:t xml:space="preserve">2. </w:t>
      </w:r>
      <w:r w:rsidR="00A533DD" w:rsidRPr="00371E84">
        <w:rPr>
          <w:rFonts w:eastAsia="Arial Nova"/>
          <w:caps/>
        </w:rPr>
        <w:t>A használat alapú biztosítás fogalma</w:t>
      </w:r>
      <w:r w:rsidR="00A533DD" w:rsidRPr="00371E84">
        <w:rPr>
          <w:caps/>
          <w:shd w:val="clear" w:color="auto" w:fill="FFFFFF"/>
        </w:rPr>
        <w:t xml:space="preserve"> (Usage-based </w:t>
      </w:r>
      <w:r w:rsidR="008F5DEB" w:rsidRPr="00371E84">
        <w:rPr>
          <w:caps/>
          <w:shd w:val="clear" w:color="auto" w:fill="FFFFFF"/>
        </w:rPr>
        <w:t>INSURANCE, UBI</w:t>
      </w:r>
      <w:r w:rsidRPr="00371E84">
        <w:rPr>
          <w:rFonts w:eastAsia="Arial Nova"/>
          <w:caps/>
        </w:rPr>
        <w:t>)</w:t>
      </w:r>
      <w:bookmarkEnd w:id="1"/>
    </w:p>
    <w:p w14:paraId="74B5BAE3" w14:textId="77777777" w:rsidR="32C0DCDD" w:rsidRPr="00675A1C" w:rsidRDefault="32C0DCDD" w:rsidP="00CC51D6">
      <w:pPr>
        <w:pStyle w:val="Cmsor2"/>
        <w:rPr>
          <w:rFonts w:eastAsia="Arial Nova"/>
          <w:b w:val="0"/>
        </w:rPr>
      </w:pPr>
      <w:bookmarkStart w:id="2" w:name="_Toc150443495"/>
      <w:r w:rsidRPr="00675A1C">
        <w:rPr>
          <w:rFonts w:eastAsia="Arial Nova"/>
        </w:rPr>
        <w:t>2.</w:t>
      </w:r>
      <w:r w:rsidR="008071C7" w:rsidRPr="00675A1C">
        <w:rPr>
          <w:rFonts w:eastAsia="Arial Nova"/>
        </w:rPr>
        <w:t>1</w:t>
      </w:r>
      <w:r w:rsidRPr="00675A1C">
        <w:rPr>
          <w:rFonts w:eastAsia="Arial Nova"/>
        </w:rPr>
        <w:t xml:space="preserve"> A UBI elterjedése</w:t>
      </w:r>
      <w:bookmarkEnd w:id="2"/>
    </w:p>
    <w:p w14:paraId="7ACF9371" w14:textId="77777777" w:rsidR="2FBC9688" w:rsidRPr="00675A1C" w:rsidRDefault="2FBC9688"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Az Egyesült Államok biztosítási piaca a telematikai alapú gépjármű-biztosítási termékek fejlesztését és az eladott termékek számát tekintve a világelsők között van. Ez részben annak köszönhető, hogy az Egyesült Államok volt az egyik első ország a világon, amely telematikai alapú termékeket vezetett be.</w:t>
      </w:r>
      <w:r w:rsidR="08628B4B" w:rsidRPr="00675A1C">
        <w:rPr>
          <w:rFonts w:ascii="Times New Roman" w:eastAsia="Arial Nova" w:hAnsi="Times New Roman" w:cs="Times New Roman"/>
          <w:color w:val="000000" w:themeColor="text1"/>
          <w:sz w:val="24"/>
          <w:szCs w:val="24"/>
        </w:rPr>
        <w:t xml:space="preserve"> </w:t>
      </w:r>
      <w:r w:rsidR="151FEB17" w:rsidRPr="00675A1C">
        <w:rPr>
          <w:rFonts w:ascii="Times New Roman" w:eastAsia="Arial Nova" w:hAnsi="Times New Roman" w:cs="Times New Roman"/>
          <w:color w:val="000000" w:themeColor="text1"/>
          <w:sz w:val="24"/>
          <w:szCs w:val="24"/>
        </w:rPr>
        <w:t>A használaton alapuló biztosítás már több mint két évtizede létezik: az</w:t>
      </w:r>
      <w:r w:rsidR="08628B4B" w:rsidRPr="00675A1C">
        <w:rPr>
          <w:rFonts w:ascii="Times New Roman" w:eastAsia="Arial Nova" w:hAnsi="Times New Roman" w:cs="Times New Roman"/>
          <w:color w:val="000000" w:themeColor="text1"/>
          <w:sz w:val="24"/>
          <w:szCs w:val="24"/>
        </w:rPr>
        <w:t xml:space="preserve"> 1990-es évek végén indultak el az első fejlesztések, a</w:t>
      </w:r>
      <w:r w:rsidR="05AB4763" w:rsidRPr="00675A1C">
        <w:rPr>
          <w:rFonts w:ascii="Times New Roman" w:eastAsia="Arial Nova" w:hAnsi="Times New Roman" w:cs="Times New Roman"/>
          <w:color w:val="000000" w:themeColor="text1"/>
          <w:sz w:val="24"/>
          <w:szCs w:val="24"/>
        </w:rPr>
        <w:t>melyek keretein belül használat</w:t>
      </w:r>
      <w:r w:rsidR="00A533DD" w:rsidRPr="00675A1C">
        <w:rPr>
          <w:rFonts w:ascii="Times New Roman" w:eastAsia="Arial Nova" w:hAnsi="Times New Roman" w:cs="Times New Roman"/>
          <w:color w:val="000000" w:themeColor="text1"/>
          <w:sz w:val="24"/>
          <w:szCs w:val="24"/>
        </w:rPr>
        <w:t xml:space="preserve"> </w:t>
      </w:r>
      <w:r w:rsidR="05AB4763" w:rsidRPr="00675A1C">
        <w:rPr>
          <w:rFonts w:ascii="Times New Roman" w:eastAsia="Arial Nova" w:hAnsi="Times New Roman" w:cs="Times New Roman"/>
          <w:color w:val="000000" w:themeColor="text1"/>
          <w:sz w:val="24"/>
          <w:szCs w:val="24"/>
        </w:rPr>
        <w:t xml:space="preserve">alapú gépjárműbiztosítási termékeket igyekeztek létrehozni. </w:t>
      </w:r>
      <w:r w:rsidR="694F1F59" w:rsidRPr="00675A1C">
        <w:rPr>
          <w:rFonts w:ascii="Times New Roman" w:eastAsia="Arial Nova" w:hAnsi="Times New Roman" w:cs="Times New Roman"/>
          <w:color w:val="000000" w:themeColor="text1"/>
          <w:sz w:val="24"/>
          <w:szCs w:val="24"/>
        </w:rPr>
        <w:t>Az első használaton alapuló biztosítási programot</w:t>
      </w:r>
      <w:r w:rsidR="091365FC" w:rsidRPr="00675A1C">
        <w:rPr>
          <w:rFonts w:ascii="Times New Roman" w:eastAsia="Arial Nova" w:hAnsi="Times New Roman" w:cs="Times New Roman"/>
          <w:color w:val="000000" w:themeColor="text1"/>
          <w:sz w:val="24"/>
          <w:szCs w:val="24"/>
        </w:rPr>
        <w:t xml:space="preserve"> </w:t>
      </w:r>
      <w:r w:rsidR="6E2230AB" w:rsidRPr="00675A1C">
        <w:rPr>
          <w:rFonts w:ascii="Times New Roman" w:eastAsia="Arial Nova" w:hAnsi="Times New Roman" w:cs="Times New Roman"/>
          <w:color w:val="000000" w:themeColor="text1"/>
          <w:sz w:val="24"/>
          <w:szCs w:val="24"/>
        </w:rPr>
        <w:t>(UBI)</w:t>
      </w:r>
      <w:r w:rsidR="694F1F59" w:rsidRPr="00675A1C">
        <w:rPr>
          <w:rFonts w:ascii="Times New Roman" w:eastAsia="Arial Nova" w:hAnsi="Times New Roman" w:cs="Times New Roman"/>
          <w:color w:val="000000" w:themeColor="text1"/>
          <w:sz w:val="24"/>
          <w:szCs w:val="24"/>
        </w:rPr>
        <w:t xml:space="preserve"> 1997-ben indította el a </w:t>
      </w:r>
      <w:proofErr w:type="spellStart"/>
      <w:r w:rsidR="694F1F59" w:rsidRPr="00675A1C">
        <w:rPr>
          <w:rFonts w:ascii="Times New Roman" w:eastAsia="Arial Nova" w:hAnsi="Times New Roman" w:cs="Times New Roman"/>
          <w:color w:val="000000" w:themeColor="text1"/>
          <w:sz w:val="24"/>
          <w:szCs w:val="24"/>
        </w:rPr>
        <w:t>Progressive</w:t>
      </w:r>
      <w:proofErr w:type="spellEnd"/>
      <w:r w:rsidR="694F1F59" w:rsidRPr="00675A1C">
        <w:rPr>
          <w:rFonts w:ascii="Times New Roman" w:eastAsia="Arial Nova" w:hAnsi="Times New Roman" w:cs="Times New Roman"/>
          <w:color w:val="000000" w:themeColor="text1"/>
          <w:sz w:val="24"/>
          <w:szCs w:val="24"/>
        </w:rPr>
        <w:t xml:space="preserve"> </w:t>
      </w:r>
      <w:proofErr w:type="spellStart"/>
      <w:r w:rsidR="694F1F59" w:rsidRPr="00675A1C">
        <w:rPr>
          <w:rFonts w:ascii="Times New Roman" w:eastAsia="Arial Nova" w:hAnsi="Times New Roman" w:cs="Times New Roman"/>
          <w:color w:val="000000" w:themeColor="text1"/>
          <w:sz w:val="24"/>
          <w:szCs w:val="24"/>
        </w:rPr>
        <w:t>Insurance</w:t>
      </w:r>
      <w:proofErr w:type="spellEnd"/>
      <w:r w:rsidR="694F1F59" w:rsidRPr="00675A1C">
        <w:rPr>
          <w:rFonts w:ascii="Times New Roman" w:eastAsia="Arial Nova" w:hAnsi="Times New Roman" w:cs="Times New Roman"/>
          <w:color w:val="000000" w:themeColor="text1"/>
          <w:sz w:val="24"/>
          <w:szCs w:val="24"/>
        </w:rPr>
        <w:t xml:space="preserve"> </w:t>
      </w:r>
      <w:proofErr w:type="spellStart"/>
      <w:r w:rsidR="694F1F59" w:rsidRPr="00675A1C">
        <w:rPr>
          <w:rFonts w:ascii="Times New Roman" w:eastAsia="Arial Nova" w:hAnsi="Times New Roman" w:cs="Times New Roman"/>
          <w:color w:val="000000" w:themeColor="text1"/>
          <w:sz w:val="24"/>
          <w:szCs w:val="24"/>
        </w:rPr>
        <w:t>Company</w:t>
      </w:r>
      <w:proofErr w:type="spellEnd"/>
      <w:r w:rsidR="694F1F59" w:rsidRPr="00675A1C">
        <w:rPr>
          <w:rFonts w:ascii="Times New Roman" w:eastAsia="Arial Nova" w:hAnsi="Times New Roman" w:cs="Times New Roman"/>
          <w:color w:val="000000" w:themeColor="text1"/>
          <w:sz w:val="24"/>
          <w:szCs w:val="24"/>
        </w:rPr>
        <w:t>. Azóta más vállalatok is követték a példáját, és ma már számos országban elérhetők használaton alapuló biztosítási programok. Eleinte</w:t>
      </w:r>
      <w:r w:rsidR="40C2F234" w:rsidRPr="00675A1C">
        <w:rPr>
          <w:rFonts w:ascii="Times New Roman" w:eastAsia="Arial Nova" w:hAnsi="Times New Roman" w:cs="Times New Roman"/>
          <w:color w:val="000000" w:themeColor="text1"/>
          <w:sz w:val="24"/>
          <w:szCs w:val="24"/>
        </w:rPr>
        <w:t xml:space="preserve"> nem volt széleskörben elterjedve, hiszen drága volt a szükséges technológia. </w:t>
      </w:r>
      <w:r w:rsidR="2640D148" w:rsidRPr="00675A1C">
        <w:rPr>
          <w:rFonts w:ascii="Times New Roman" w:eastAsia="Arial Nova" w:hAnsi="Times New Roman" w:cs="Times New Roman"/>
          <w:color w:val="000000" w:themeColor="text1"/>
          <w:sz w:val="24"/>
          <w:szCs w:val="24"/>
        </w:rPr>
        <w:t xml:space="preserve">A 2000-es évek elején </w:t>
      </w:r>
      <w:r w:rsidR="65F31F5D" w:rsidRPr="00675A1C">
        <w:rPr>
          <w:rFonts w:ascii="Times New Roman" w:eastAsia="Arial Nova" w:hAnsi="Times New Roman" w:cs="Times New Roman"/>
          <w:color w:val="000000" w:themeColor="text1"/>
          <w:sz w:val="24"/>
          <w:szCs w:val="24"/>
        </w:rPr>
        <w:t xml:space="preserve">ezek a </w:t>
      </w:r>
      <w:r w:rsidR="2640D148" w:rsidRPr="00675A1C">
        <w:rPr>
          <w:rFonts w:ascii="Times New Roman" w:eastAsia="Arial Nova" w:hAnsi="Times New Roman" w:cs="Times New Roman"/>
          <w:color w:val="000000" w:themeColor="text1"/>
          <w:sz w:val="24"/>
          <w:szCs w:val="24"/>
        </w:rPr>
        <w:t xml:space="preserve">biztosítások szélesebb körben elterjedtek, ahogy a biztosítók elkezdték kihasználni a telematikai technológia lehetőségeit. </w:t>
      </w:r>
      <w:r w:rsidR="00C10DE6" w:rsidRPr="00C10DE6">
        <w:rPr>
          <w:rFonts w:ascii="Times New Roman" w:eastAsia="Arial Nova" w:hAnsi="Times New Roman" w:cs="Times New Roman"/>
          <w:color w:val="000000" w:themeColor="text1"/>
          <w:sz w:val="24"/>
          <w:szCs w:val="24"/>
        </w:rPr>
        <w:t>(</w:t>
      </w:r>
      <w:r w:rsidR="00C10DE6" w:rsidRPr="00C10DE6">
        <w:rPr>
          <w:rFonts w:ascii="Times New Roman" w:hAnsi="Times New Roman" w:cs="Times New Roman"/>
          <w:sz w:val="24"/>
          <w:szCs w:val="24"/>
        </w:rPr>
        <w:t>Urbán Dóra</w:t>
      </w:r>
      <w:r w:rsidR="00C10DE6" w:rsidRPr="00C10DE6">
        <w:rPr>
          <w:rFonts w:ascii="Times New Roman" w:hAnsi="Times New Roman" w:cs="Times New Roman"/>
          <w:sz w:val="24"/>
          <w:szCs w:val="24"/>
        </w:rPr>
        <w:t>, 2017</w:t>
      </w:r>
      <w:r w:rsidR="00C10DE6">
        <w:rPr>
          <w:rFonts w:ascii="Times New Roman" w:eastAsia="Arial Nova" w:hAnsi="Times New Roman" w:cs="Times New Roman"/>
          <w:color w:val="000000" w:themeColor="text1"/>
          <w:sz w:val="24"/>
          <w:szCs w:val="24"/>
        </w:rPr>
        <w:t>)</w:t>
      </w:r>
      <w:r w:rsidR="00C10DE6" w:rsidRPr="00675A1C">
        <w:rPr>
          <w:rFonts w:ascii="Times New Roman" w:eastAsia="Arial Nova" w:hAnsi="Times New Roman" w:cs="Times New Roman"/>
          <w:color w:val="000000" w:themeColor="text1"/>
          <w:sz w:val="24"/>
          <w:szCs w:val="24"/>
        </w:rPr>
        <w:t xml:space="preserve"> A</w:t>
      </w:r>
      <w:r w:rsidR="2640D148" w:rsidRPr="00675A1C">
        <w:rPr>
          <w:rFonts w:ascii="Times New Roman" w:eastAsia="Arial Nova" w:hAnsi="Times New Roman" w:cs="Times New Roman"/>
          <w:color w:val="000000" w:themeColor="text1"/>
          <w:sz w:val="24"/>
          <w:szCs w:val="24"/>
        </w:rPr>
        <w:t xml:space="preserve"> GPS, a mobilhálózatok és más érzékelők járművekben történő felhasználásával a biztosítók nyomon követhetik a vezetési szokásokat, például a sebességet, a fékezési gyakoriságot és a megtett távolságot. Ezeket az adatokat használták fel a díjak kiszámításához az egyén kockázati profilja alapján.</w:t>
      </w:r>
      <w:r w:rsidR="3997E5D7" w:rsidRPr="00675A1C">
        <w:rPr>
          <w:rFonts w:ascii="Times New Roman" w:eastAsia="Arial Nova" w:hAnsi="Times New Roman" w:cs="Times New Roman"/>
          <w:color w:val="000000" w:themeColor="text1"/>
          <w:sz w:val="24"/>
          <w:szCs w:val="24"/>
        </w:rPr>
        <w:t xml:space="preserve"> </w:t>
      </w:r>
      <w:r w:rsidR="21350EB2" w:rsidRPr="00675A1C">
        <w:rPr>
          <w:rFonts w:ascii="Times New Roman" w:eastAsia="Arial Nova" w:hAnsi="Times New Roman" w:cs="Times New Roman"/>
          <w:color w:val="000000" w:themeColor="text1"/>
          <w:sz w:val="24"/>
          <w:szCs w:val="24"/>
        </w:rPr>
        <w:t>2013-ban világszerte 17 országban 155 használat</w:t>
      </w:r>
      <w:r w:rsidR="00A533DD" w:rsidRPr="00675A1C">
        <w:rPr>
          <w:rFonts w:ascii="Times New Roman" w:eastAsia="Arial Nova" w:hAnsi="Times New Roman" w:cs="Times New Roman"/>
          <w:color w:val="000000" w:themeColor="text1"/>
          <w:sz w:val="24"/>
          <w:szCs w:val="24"/>
        </w:rPr>
        <w:t xml:space="preserve"> </w:t>
      </w:r>
      <w:r w:rsidR="21350EB2" w:rsidRPr="00675A1C">
        <w:rPr>
          <w:rFonts w:ascii="Times New Roman" w:eastAsia="Arial Nova" w:hAnsi="Times New Roman" w:cs="Times New Roman"/>
          <w:color w:val="000000" w:themeColor="text1"/>
          <w:sz w:val="24"/>
          <w:szCs w:val="24"/>
        </w:rPr>
        <w:t>alapú gépjármű-biztosítási termék volt elérhető. 2015 végére ez a szám már 34 országban 204 termékre nőtt.</w:t>
      </w:r>
    </w:p>
    <w:p w14:paraId="0858555C" w14:textId="77777777" w:rsidR="2574585A" w:rsidRPr="00675A1C" w:rsidRDefault="00E46C73" w:rsidP="00E71309">
      <w:pPr>
        <w:jc w:val="both"/>
        <w:rPr>
          <w:rFonts w:ascii="Times New Roman" w:eastAsia="Arial Nova" w:hAnsi="Times New Roman" w:cs="Times New Roman"/>
          <w:b/>
          <w:bCs/>
          <w:color w:val="000000" w:themeColor="text1"/>
          <w:sz w:val="24"/>
          <w:szCs w:val="24"/>
        </w:rPr>
      </w:pPr>
      <w:r>
        <w:rPr>
          <w:rFonts w:ascii="Times New Roman" w:eastAsia="Arial Nova" w:hAnsi="Times New Roman" w:cs="Times New Roman"/>
          <w:b/>
          <w:bCs/>
          <w:color w:val="000000" w:themeColor="text1"/>
          <w:sz w:val="24"/>
          <w:szCs w:val="24"/>
        </w:rPr>
        <w:br w:type="page"/>
      </w:r>
    </w:p>
    <w:p w14:paraId="3FCF4EEA" w14:textId="77777777" w:rsidR="55CA917C" w:rsidRPr="00675A1C" w:rsidRDefault="55CA917C" w:rsidP="00CC51D6">
      <w:pPr>
        <w:pStyle w:val="Cmsor2"/>
        <w:rPr>
          <w:rFonts w:eastAsia="Arial Nova"/>
        </w:rPr>
      </w:pPr>
      <w:bookmarkStart w:id="3" w:name="_Toc150443496"/>
      <w:r w:rsidRPr="00675A1C">
        <w:rPr>
          <w:rFonts w:eastAsia="Arial Nova"/>
        </w:rPr>
        <w:lastRenderedPageBreak/>
        <w:t>2.</w:t>
      </w:r>
      <w:r w:rsidR="008071C7" w:rsidRPr="00675A1C">
        <w:rPr>
          <w:rFonts w:eastAsia="Arial Nova"/>
        </w:rPr>
        <w:t>2</w:t>
      </w:r>
      <w:r w:rsidR="6B012FFF" w:rsidRPr="00675A1C">
        <w:rPr>
          <w:rFonts w:eastAsia="Arial Nova"/>
        </w:rPr>
        <w:t xml:space="preserve"> </w:t>
      </w:r>
      <w:r w:rsidR="65B7216D" w:rsidRPr="00675A1C">
        <w:rPr>
          <w:rFonts w:eastAsia="Arial Nova"/>
        </w:rPr>
        <w:t>A különböző módszerek fogalma</w:t>
      </w:r>
      <w:bookmarkEnd w:id="3"/>
    </w:p>
    <w:p w14:paraId="0F132C18" w14:textId="77777777" w:rsidR="2574585A" w:rsidRPr="00675A1C" w:rsidRDefault="55CA917C" w:rsidP="00E71309">
      <w:pPr>
        <w:spacing w:before="240" w:after="240"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UBI (</w:t>
      </w:r>
      <w:proofErr w:type="spellStart"/>
      <w:r w:rsidRPr="00675A1C">
        <w:rPr>
          <w:rFonts w:ascii="Times New Roman" w:eastAsia="Arial Nova" w:hAnsi="Times New Roman" w:cs="Times New Roman"/>
          <w:color w:val="000000" w:themeColor="text1"/>
          <w:sz w:val="24"/>
          <w:szCs w:val="24"/>
        </w:rPr>
        <w:t>Usage-Based</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Insurance</w:t>
      </w:r>
      <w:proofErr w:type="spellEnd"/>
      <w:r w:rsidRPr="00675A1C">
        <w:rPr>
          <w:rFonts w:ascii="Times New Roman" w:eastAsia="Arial Nova" w:hAnsi="Times New Roman" w:cs="Times New Roman"/>
          <w:color w:val="000000" w:themeColor="text1"/>
          <w:sz w:val="24"/>
          <w:szCs w:val="24"/>
        </w:rPr>
        <w:t>): Az UBI általában egy összefoglaló kifejezés a használaton alapuló biztosításokra, amelyek a már említett PAYD és PHYD módszereken alapulhatnak. Az UBI lehetővé teszi a biztosítóknak, hogy az ügyfelek valós idejű vezetési szokásait vagy járműhasználatukat figyeljék és ennek alapján számítsák ki a díjat.</w:t>
      </w:r>
    </w:p>
    <w:p w14:paraId="6D8F5A53" w14:textId="77777777" w:rsidR="55CA917C" w:rsidRPr="00675A1C" w:rsidRDefault="55CA917C" w:rsidP="00E71309">
      <w:pPr>
        <w:pStyle w:val="Listaszerbekezds"/>
        <w:numPr>
          <w:ilvl w:val="0"/>
          <w:numId w:val="11"/>
        </w:numPr>
        <w:spacing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PAYD (</w:t>
      </w:r>
      <w:proofErr w:type="spellStart"/>
      <w:r w:rsidRPr="00675A1C">
        <w:rPr>
          <w:rFonts w:ascii="Times New Roman" w:eastAsia="Arial Nova" w:hAnsi="Times New Roman" w:cs="Times New Roman"/>
          <w:color w:val="000000" w:themeColor="text1"/>
          <w:sz w:val="24"/>
          <w:szCs w:val="24"/>
        </w:rPr>
        <w:t>Pay</w:t>
      </w:r>
      <w:proofErr w:type="spellEnd"/>
      <w:r w:rsidRPr="00675A1C">
        <w:rPr>
          <w:rFonts w:ascii="Times New Roman" w:eastAsia="Arial Nova" w:hAnsi="Times New Roman" w:cs="Times New Roman"/>
          <w:color w:val="000000" w:themeColor="text1"/>
          <w:sz w:val="24"/>
          <w:szCs w:val="24"/>
        </w:rPr>
        <w:t>-</w:t>
      </w:r>
      <w:proofErr w:type="spellStart"/>
      <w:r w:rsidRPr="00675A1C">
        <w:rPr>
          <w:rFonts w:ascii="Times New Roman" w:eastAsia="Arial Nova" w:hAnsi="Times New Roman" w:cs="Times New Roman"/>
          <w:color w:val="000000" w:themeColor="text1"/>
          <w:sz w:val="24"/>
          <w:szCs w:val="24"/>
        </w:rPr>
        <w:t>As</w:t>
      </w:r>
      <w:proofErr w:type="spellEnd"/>
      <w:r w:rsidRPr="00675A1C">
        <w:rPr>
          <w:rFonts w:ascii="Times New Roman" w:eastAsia="Arial Nova" w:hAnsi="Times New Roman" w:cs="Times New Roman"/>
          <w:color w:val="000000" w:themeColor="text1"/>
          <w:sz w:val="24"/>
          <w:szCs w:val="24"/>
        </w:rPr>
        <w:t>-</w:t>
      </w:r>
      <w:proofErr w:type="spellStart"/>
      <w:r w:rsidRPr="00675A1C">
        <w:rPr>
          <w:rFonts w:ascii="Times New Roman" w:eastAsia="Arial Nova" w:hAnsi="Times New Roman" w:cs="Times New Roman"/>
          <w:color w:val="000000" w:themeColor="text1"/>
          <w:sz w:val="24"/>
          <w:szCs w:val="24"/>
        </w:rPr>
        <w:t>You</w:t>
      </w:r>
      <w:proofErr w:type="spellEnd"/>
      <w:r w:rsidRPr="00675A1C">
        <w:rPr>
          <w:rFonts w:ascii="Times New Roman" w:eastAsia="Arial Nova" w:hAnsi="Times New Roman" w:cs="Times New Roman"/>
          <w:color w:val="000000" w:themeColor="text1"/>
          <w:sz w:val="24"/>
          <w:szCs w:val="24"/>
        </w:rPr>
        <w:t>-Drive): Ez a módszer azt jelenti, hogy a biztosítási díjat a jármű használatának gyakorisága alapján számítják ki. Minél többet vezetsz, annál többet fizetsz.</w:t>
      </w:r>
    </w:p>
    <w:p w14:paraId="2F89188A" w14:textId="77777777" w:rsidR="2574585A" w:rsidRPr="00976A24" w:rsidRDefault="55CA917C" w:rsidP="00E71309">
      <w:pPr>
        <w:pStyle w:val="Listaszerbekezds"/>
        <w:numPr>
          <w:ilvl w:val="0"/>
          <w:numId w:val="11"/>
        </w:numPr>
        <w:spacing w:before="240" w:after="240"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PHYD (</w:t>
      </w:r>
      <w:proofErr w:type="spellStart"/>
      <w:r w:rsidRPr="00675A1C">
        <w:rPr>
          <w:rFonts w:ascii="Times New Roman" w:eastAsia="Arial Nova" w:hAnsi="Times New Roman" w:cs="Times New Roman"/>
          <w:color w:val="000000" w:themeColor="text1"/>
          <w:sz w:val="24"/>
          <w:szCs w:val="24"/>
        </w:rPr>
        <w:t>Pay</w:t>
      </w:r>
      <w:proofErr w:type="spellEnd"/>
      <w:r w:rsidRPr="00675A1C">
        <w:rPr>
          <w:rFonts w:ascii="Times New Roman" w:eastAsia="Arial Nova" w:hAnsi="Times New Roman" w:cs="Times New Roman"/>
          <w:color w:val="000000" w:themeColor="text1"/>
          <w:sz w:val="24"/>
          <w:szCs w:val="24"/>
        </w:rPr>
        <w:t>-</w:t>
      </w:r>
      <w:proofErr w:type="spellStart"/>
      <w:r w:rsidRPr="00675A1C">
        <w:rPr>
          <w:rFonts w:ascii="Times New Roman" w:eastAsia="Arial Nova" w:hAnsi="Times New Roman" w:cs="Times New Roman"/>
          <w:color w:val="000000" w:themeColor="text1"/>
          <w:sz w:val="24"/>
          <w:szCs w:val="24"/>
        </w:rPr>
        <w:t>How</w:t>
      </w:r>
      <w:proofErr w:type="spellEnd"/>
      <w:r w:rsidRPr="00675A1C">
        <w:rPr>
          <w:rFonts w:ascii="Times New Roman" w:eastAsia="Arial Nova" w:hAnsi="Times New Roman" w:cs="Times New Roman"/>
          <w:color w:val="000000" w:themeColor="text1"/>
          <w:sz w:val="24"/>
          <w:szCs w:val="24"/>
        </w:rPr>
        <w:t>-</w:t>
      </w:r>
      <w:proofErr w:type="spellStart"/>
      <w:r w:rsidRPr="00675A1C">
        <w:rPr>
          <w:rFonts w:ascii="Times New Roman" w:eastAsia="Arial Nova" w:hAnsi="Times New Roman" w:cs="Times New Roman"/>
          <w:color w:val="000000" w:themeColor="text1"/>
          <w:sz w:val="24"/>
          <w:szCs w:val="24"/>
        </w:rPr>
        <w:t>You</w:t>
      </w:r>
      <w:proofErr w:type="spellEnd"/>
      <w:r w:rsidRPr="00675A1C">
        <w:rPr>
          <w:rFonts w:ascii="Times New Roman" w:eastAsia="Arial Nova" w:hAnsi="Times New Roman" w:cs="Times New Roman"/>
          <w:color w:val="000000" w:themeColor="text1"/>
          <w:sz w:val="24"/>
          <w:szCs w:val="24"/>
        </w:rPr>
        <w:t>-Drive): A PHYD rendszer az ügyfelek vezetési stílusát veszi figyelembe a biztosítási díj kiszámításakor. Például sebesség, fékezés, kanyarodás stb. alapján értékelik a vezetést.</w:t>
      </w:r>
    </w:p>
    <w:p w14:paraId="397F3FAC" w14:textId="77777777" w:rsidR="0019392B" w:rsidRPr="00675A1C" w:rsidRDefault="6154F6E9" w:rsidP="00E71309">
      <w:pPr>
        <w:spacing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PHYD és a PAYD hasonlóak, de az előbbi inkább a vezetés közbeni teljesítményre és a vezetési szokásokra összpontosít, míg az utóbbi inkább az </w:t>
      </w:r>
      <w:r w:rsidR="004305EF" w:rsidRPr="00675A1C">
        <w:rPr>
          <w:rFonts w:ascii="Times New Roman" w:eastAsia="Arial Nova" w:hAnsi="Times New Roman" w:cs="Times New Roman"/>
          <w:color w:val="000000" w:themeColor="text1"/>
          <w:sz w:val="24"/>
          <w:szCs w:val="24"/>
        </w:rPr>
        <w:t>összevetett</w:t>
      </w:r>
      <w:r w:rsidRPr="00675A1C">
        <w:rPr>
          <w:rFonts w:ascii="Times New Roman" w:eastAsia="Arial Nova" w:hAnsi="Times New Roman" w:cs="Times New Roman"/>
          <w:color w:val="000000" w:themeColor="text1"/>
          <w:sz w:val="24"/>
          <w:szCs w:val="24"/>
        </w:rPr>
        <w:t xml:space="preserve"> távolság és az idő alapján határozza meg a díjakat.</w:t>
      </w:r>
      <w:r w:rsidR="1A259A2B" w:rsidRPr="00675A1C">
        <w:rPr>
          <w:rFonts w:ascii="Times New Roman" w:eastAsia="Arial Nova" w:hAnsi="Times New Roman" w:cs="Times New Roman"/>
          <w:color w:val="000000" w:themeColor="text1"/>
          <w:sz w:val="24"/>
          <w:szCs w:val="24"/>
        </w:rPr>
        <w:t xml:space="preserve"> Két klasszikusnak számító biztosítók által használt </w:t>
      </w:r>
      <w:r w:rsidR="58CA7F5C" w:rsidRPr="00675A1C">
        <w:rPr>
          <w:rFonts w:ascii="Times New Roman" w:eastAsia="Arial Nova" w:hAnsi="Times New Roman" w:cs="Times New Roman"/>
          <w:color w:val="000000" w:themeColor="text1"/>
          <w:sz w:val="24"/>
          <w:szCs w:val="24"/>
        </w:rPr>
        <w:t xml:space="preserve">eszköz az OBD </w:t>
      </w:r>
      <w:proofErr w:type="spellStart"/>
      <w:proofErr w:type="gramStart"/>
      <w:r w:rsidR="58CA7F5C" w:rsidRPr="00675A1C">
        <w:rPr>
          <w:rFonts w:ascii="Times New Roman" w:eastAsia="Arial Nova" w:hAnsi="Times New Roman" w:cs="Times New Roman"/>
          <w:color w:val="000000" w:themeColor="text1"/>
          <w:sz w:val="24"/>
          <w:szCs w:val="24"/>
        </w:rPr>
        <w:t>dongle</w:t>
      </w:r>
      <w:proofErr w:type="spellEnd"/>
      <w:r w:rsidR="58CA7F5C" w:rsidRPr="00675A1C">
        <w:rPr>
          <w:rFonts w:ascii="Times New Roman" w:eastAsia="Arial Nova" w:hAnsi="Times New Roman" w:cs="Times New Roman"/>
          <w:color w:val="000000" w:themeColor="text1"/>
          <w:sz w:val="24"/>
          <w:szCs w:val="24"/>
        </w:rPr>
        <w:t>(</w:t>
      </w:r>
      <w:proofErr w:type="spellStart"/>
      <w:proofErr w:type="gramEnd"/>
      <w:r w:rsidR="58CA7F5C" w:rsidRPr="00675A1C">
        <w:rPr>
          <w:rFonts w:ascii="Times New Roman" w:eastAsia="Arial Nova" w:hAnsi="Times New Roman" w:cs="Times New Roman"/>
          <w:color w:val="000000" w:themeColor="text1"/>
          <w:sz w:val="24"/>
          <w:szCs w:val="24"/>
        </w:rPr>
        <w:t>csatlakoztatható</w:t>
      </w:r>
      <w:proofErr w:type="spellEnd"/>
      <w:r w:rsidR="58CA7F5C" w:rsidRPr="00675A1C">
        <w:rPr>
          <w:rFonts w:ascii="Times New Roman" w:eastAsia="Arial Nova" w:hAnsi="Times New Roman" w:cs="Times New Roman"/>
          <w:color w:val="000000" w:themeColor="text1"/>
          <w:sz w:val="24"/>
          <w:szCs w:val="24"/>
        </w:rPr>
        <w:t xml:space="preserve"> eszköz) és a </w:t>
      </w:r>
      <w:proofErr w:type="spellStart"/>
      <w:r w:rsidR="58CA7F5C" w:rsidRPr="00675A1C">
        <w:rPr>
          <w:rFonts w:ascii="Times New Roman" w:eastAsia="Arial Nova" w:hAnsi="Times New Roman" w:cs="Times New Roman"/>
          <w:color w:val="000000" w:themeColor="text1"/>
          <w:sz w:val="24"/>
          <w:szCs w:val="24"/>
        </w:rPr>
        <w:t>b</w:t>
      </w:r>
      <w:r w:rsidR="381CF1F5" w:rsidRPr="00675A1C">
        <w:rPr>
          <w:rFonts w:ascii="Times New Roman" w:eastAsia="Arial Nova" w:hAnsi="Times New Roman" w:cs="Times New Roman"/>
          <w:color w:val="000000" w:themeColor="text1"/>
          <w:sz w:val="24"/>
          <w:szCs w:val="24"/>
        </w:rPr>
        <w:t>lack</w:t>
      </w:r>
      <w:proofErr w:type="spellEnd"/>
      <w:r w:rsidR="381CF1F5" w:rsidRPr="00675A1C">
        <w:rPr>
          <w:rFonts w:ascii="Times New Roman" w:eastAsia="Arial Nova" w:hAnsi="Times New Roman" w:cs="Times New Roman"/>
          <w:color w:val="000000" w:themeColor="text1"/>
          <w:sz w:val="24"/>
          <w:szCs w:val="24"/>
        </w:rPr>
        <w:t xml:space="preserve"> </w:t>
      </w:r>
      <w:proofErr w:type="spellStart"/>
      <w:r w:rsidR="381CF1F5" w:rsidRPr="00675A1C">
        <w:rPr>
          <w:rFonts w:ascii="Times New Roman" w:eastAsia="Arial Nova" w:hAnsi="Times New Roman" w:cs="Times New Roman"/>
          <w:color w:val="000000" w:themeColor="text1"/>
          <w:sz w:val="24"/>
          <w:szCs w:val="24"/>
        </w:rPr>
        <w:t>bo</w:t>
      </w:r>
      <w:r w:rsidR="0EFB9728" w:rsidRPr="00675A1C">
        <w:rPr>
          <w:rFonts w:ascii="Times New Roman" w:eastAsia="Arial Nova" w:hAnsi="Times New Roman" w:cs="Times New Roman"/>
          <w:color w:val="000000" w:themeColor="text1"/>
          <w:sz w:val="24"/>
          <w:szCs w:val="24"/>
        </w:rPr>
        <w:t>x</w:t>
      </w:r>
      <w:proofErr w:type="spellEnd"/>
      <w:r w:rsidR="381CF1F5" w:rsidRPr="00675A1C">
        <w:rPr>
          <w:rFonts w:ascii="Times New Roman" w:eastAsia="Arial Nova" w:hAnsi="Times New Roman" w:cs="Times New Roman"/>
          <w:color w:val="000000" w:themeColor="text1"/>
          <w:sz w:val="24"/>
          <w:szCs w:val="24"/>
        </w:rPr>
        <w:t>.</w:t>
      </w:r>
    </w:p>
    <w:p w14:paraId="61BA85A5" w14:textId="77777777" w:rsidR="0038161C" w:rsidRPr="00675A1C" w:rsidRDefault="00650139" w:rsidP="00E71309">
      <w:pPr>
        <w:spacing w:line="360" w:lineRule="auto"/>
        <w:jc w:val="both"/>
        <w:rPr>
          <w:rFonts w:ascii="Times New Roman" w:eastAsia="Arial Nova" w:hAnsi="Times New Roman" w:cs="Times New Roman"/>
          <w:color w:val="000000" w:themeColor="text1"/>
          <w:sz w:val="24"/>
          <w:szCs w:val="24"/>
        </w:rPr>
      </w:pPr>
      <w:r>
        <w:rPr>
          <w:noProof/>
        </w:rPr>
        <mc:AlternateContent>
          <mc:Choice Requires="wps">
            <w:drawing>
              <wp:anchor distT="0" distB="0" distL="114300" distR="114300" simplePos="0" relativeHeight="251667456" behindDoc="0" locked="0" layoutInCell="1" allowOverlap="1" wp14:anchorId="77EA7F7B" wp14:editId="7A298705">
                <wp:simplePos x="0" y="0"/>
                <wp:positionH relativeFrom="margin">
                  <wp:align>left</wp:align>
                </wp:positionH>
                <wp:positionV relativeFrom="paragraph">
                  <wp:posOffset>1430862</wp:posOffset>
                </wp:positionV>
                <wp:extent cx="2404110" cy="635"/>
                <wp:effectExtent l="0" t="0" r="0" b="0"/>
                <wp:wrapSquare wrapText="bothSides"/>
                <wp:docPr id="10" name="Szövegdoboz 10"/>
                <wp:cNvGraphicFramePr/>
                <a:graphic xmlns:a="http://schemas.openxmlformats.org/drawingml/2006/main">
                  <a:graphicData uri="http://schemas.microsoft.com/office/word/2010/wordprocessingShape">
                    <wps:wsp>
                      <wps:cNvSpPr txBox="1"/>
                      <wps:spPr>
                        <a:xfrm>
                          <a:off x="0" y="0"/>
                          <a:ext cx="2404110" cy="635"/>
                        </a:xfrm>
                        <a:prstGeom prst="rect">
                          <a:avLst/>
                        </a:prstGeom>
                        <a:solidFill>
                          <a:prstClr val="white"/>
                        </a:solidFill>
                        <a:ln>
                          <a:noFill/>
                        </a:ln>
                      </wps:spPr>
                      <wps:txbx>
                        <w:txbxContent>
                          <w:p w14:paraId="05285641" w14:textId="58EA3FE8" w:rsidR="004305EF" w:rsidRPr="00046F09" w:rsidRDefault="004305EF" w:rsidP="00046F09">
                            <w:pPr>
                              <w:pStyle w:val="Kpalrs"/>
                              <w:rPr>
                                <w:rFonts w:ascii="Times New Roman" w:hAnsi="Times New Roman" w:cs="Times New Roman"/>
                                <w:noProof/>
                                <w:sz w:val="24"/>
                                <w:szCs w:val="24"/>
                              </w:rPr>
                            </w:pPr>
                            <w:r w:rsidRPr="00046F09">
                              <w:rPr>
                                <w:rFonts w:ascii="Times New Roman" w:hAnsi="Times New Roman" w:cs="Times New Roman"/>
                                <w:noProof/>
                                <w:sz w:val="24"/>
                                <w:szCs w:val="24"/>
                              </w:rPr>
                              <w:fldChar w:fldCharType="begin"/>
                            </w:r>
                            <w:r w:rsidRPr="00046F09">
                              <w:rPr>
                                <w:rFonts w:ascii="Times New Roman" w:hAnsi="Times New Roman" w:cs="Times New Roman"/>
                                <w:noProof/>
                                <w:sz w:val="24"/>
                                <w:szCs w:val="24"/>
                              </w:rPr>
                              <w:instrText xml:space="preserve"> SEQ ábra \* ARABIC </w:instrText>
                            </w:r>
                            <w:r w:rsidRPr="00046F09">
                              <w:rPr>
                                <w:rFonts w:ascii="Times New Roman" w:hAnsi="Times New Roman" w:cs="Times New Roman"/>
                                <w:noProof/>
                                <w:sz w:val="24"/>
                                <w:szCs w:val="24"/>
                              </w:rPr>
                              <w:fldChar w:fldCharType="separate"/>
                            </w:r>
                            <w:bookmarkStart w:id="4" w:name="_Toc150289875"/>
                            <w:bookmarkStart w:id="5" w:name="_Toc150443843"/>
                            <w:bookmarkStart w:id="6" w:name="_Toc150443897"/>
                            <w:r w:rsidR="006415A5">
                              <w:rPr>
                                <w:rFonts w:ascii="Times New Roman" w:hAnsi="Times New Roman" w:cs="Times New Roman"/>
                                <w:noProof/>
                                <w:sz w:val="24"/>
                                <w:szCs w:val="24"/>
                              </w:rPr>
                              <w:t>1</w:t>
                            </w:r>
                            <w:r w:rsidRPr="00046F09">
                              <w:rPr>
                                <w:rFonts w:ascii="Times New Roman" w:hAnsi="Times New Roman" w:cs="Times New Roman"/>
                                <w:noProof/>
                                <w:sz w:val="24"/>
                                <w:szCs w:val="24"/>
                              </w:rPr>
                              <w:fldChar w:fldCharType="end"/>
                            </w:r>
                            <w:r w:rsidRPr="00046F09">
                              <w:rPr>
                                <w:rFonts w:ascii="Times New Roman" w:hAnsi="Times New Roman" w:cs="Times New Roman"/>
                                <w:sz w:val="24"/>
                                <w:szCs w:val="24"/>
                              </w:rPr>
                              <w:t>. ábra OBD II-es port</w:t>
                            </w:r>
                            <w:r>
                              <w:rPr>
                                <w:rFonts w:ascii="Times New Roman" w:hAnsi="Times New Roman" w:cs="Times New Roman"/>
                                <w:sz w:val="24"/>
                                <w:szCs w:val="24"/>
                              </w:rPr>
                              <w:t xml:space="preserve"> Forrás: </w:t>
                            </w:r>
                            <w:r w:rsidRPr="00650139">
                              <w:rPr>
                                <w:rFonts w:ascii="Times New Roman" w:hAnsi="Times New Roman" w:cs="Times New Roman"/>
                                <w:sz w:val="24"/>
                                <w:szCs w:val="24"/>
                              </w:rPr>
                              <w:t>https://www.geotab.com/blog/obd-ii/</w:t>
                            </w:r>
                            <w:bookmarkEnd w:id="4"/>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EA7F7B" id="_x0000_t202" coordsize="21600,21600" o:spt="202" path="m,l,21600r21600,l21600,xe">
                <v:stroke joinstyle="miter"/>
                <v:path gradientshapeok="t" o:connecttype="rect"/>
              </v:shapetype>
              <v:shape id="Szövegdoboz 10" o:spid="_x0000_s1026" type="#_x0000_t202" style="position:absolute;left:0;text-align:left;margin-left:0;margin-top:112.65pt;width:189.3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" stroked="f">
                <v:textbox style="mso-fit-shape-to-text:t" inset="0,0,0,0">
                  <w:txbxContent>
                    <w:p w14:paraId="05285641" w14:textId="58EA3FE8" w:rsidR="004305EF" w:rsidRPr="00046F09" w:rsidRDefault="004305EF" w:rsidP="00046F09">
                      <w:pPr>
                        <w:pStyle w:val="Kpalrs"/>
                        <w:rPr>
                          <w:rFonts w:ascii="Times New Roman" w:hAnsi="Times New Roman" w:cs="Times New Roman"/>
                          <w:noProof/>
                          <w:sz w:val="24"/>
                          <w:szCs w:val="24"/>
                        </w:rPr>
                      </w:pPr>
                      <w:r w:rsidRPr="00046F09">
                        <w:rPr>
                          <w:rFonts w:ascii="Times New Roman" w:hAnsi="Times New Roman" w:cs="Times New Roman"/>
                          <w:noProof/>
                          <w:sz w:val="24"/>
                          <w:szCs w:val="24"/>
                        </w:rPr>
                        <w:fldChar w:fldCharType="begin"/>
                      </w:r>
                      <w:r w:rsidRPr="00046F09">
                        <w:rPr>
                          <w:rFonts w:ascii="Times New Roman" w:hAnsi="Times New Roman" w:cs="Times New Roman"/>
                          <w:noProof/>
                          <w:sz w:val="24"/>
                          <w:szCs w:val="24"/>
                        </w:rPr>
                        <w:instrText xml:space="preserve"> SEQ ábra \* ARABIC </w:instrText>
                      </w:r>
                      <w:r w:rsidRPr="00046F09">
                        <w:rPr>
                          <w:rFonts w:ascii="Times New Roman" w:hAnsi="Times New Roman" w:cs="Times New Roman"/>
                          <w:noProof/>
                          <w:sz w:val="24"/>
                          <w:szCs w:val="24"/>
                        </w:rPr>
                        <w:fldChar w:fldCharType="separate"/>
                      </w:r>
                      <w:bookmarkStart w:id="7" w:name="_Toc150289875"/>
                      <w:bookmarkStart w:id="8" w:name="_Toc150443843"/>
                      <w:bookmarkStart w:id="9" w:name="_Toc150443897"/>
                      <w:r w:rsidR="006415A5">
                        <w:rPr>
                          <w:rFonts w:ascii="Times New Roman" w:hAnsi="Times New Roman" w:cs="Times New Roman"/>
                          <w:noProof/>
                          <w:sz w:val="24"/>
                          <w:szCs w:val="24"/>
                        </w:rPr>
                        <w:t>1</w:t>
                      </w:r>
                      <w:r w:rsidRPr="00046F09">
                        <w:rPr>
                          <w:rFonts w:ascii="Times New Roman" w:hAnsi="Times New Roman" w:cs="Times New Roman"/>
                          <w:noProof/>
                          <w:sz w:val="24"/>
                          <w:szCs w:val="24"/>
                        </w:rPr>
                        <w:fldChar w:fldCharType="end"/>
                      </w:r>
                      <w:r w:rsidRPr="00046F09">
                        <w:rPr>
                          <w:rFonts w:ascii="Times New Roman" w:hAnsi="Times New Roman" w:cs="Times New Roman"/>
                          <w:sz w:val="24"/>
                          <w:szCs w:val="24"/>
                        </w:rPr>
                        <w:t>. ábra OBD II-es port</w:t>
                      </w:r>
                      <w:r>
                        <w:rPr>
                          <w:rFonts w:ascii="Times New Roman" w:hAnsi="Times New Roman" w:cs="Times New Roman"/>
                          <w:sz w:val="24"/>
                          <w:szCs w:val="24"/>
                        </w:rPr>
                        <w:t xml:space="preserve"> Forrás: </w:t>
                      </w:r>
                      <w:r w:rsidRPr="00650139">
                        <w:rPr>
                          <w:rFonts w:ascii="Times New Roman" w:hAnsi="Times New Roman" w:cs="Times New Roman"/>
                          <w:sz w:val="24"/>
                          <w:szCs w:val="24"/>
                        </w:rPr>
                        <w:t>https://www.geotab.com/blog/obd-ii/</w:t>
                      </w:r>
                      <w:bookmarkEnd w:id="7"/>
                      <w:bookmarkEnd w:id="8"/>
                      <w:bookmarkEnd w:id="9"/>
                    </w:p>
                  </w:txbxContent>
                </v:textbox>
                <w10:wrap type="square" anchorx="margin"/>
              </v:shape>
            </w:pict>
          </mc:Fallback>
        </mc:AlternateContent>
      </w:r>
      <w:r w:rsidRPr="00675A1C">
        <w:rPr>
          <w:rFonts w:ascii="Times New Roman" w:hAnsi="Times New Roman" w:cs="Times New Roman"/>
          <w:noProof/>
          <w:sz w:val="24"/>
          <w:szCs w:val="24"/>
        </w:rPr>
        <w:drawing>
          <wp:anchor distT="0" distB="0" distL="114300" distR="114300" simplePos="0" relativeHeight="251656192" behindDoc="0" locked="0" layoutInCell="1" allowOverlap="1" wp14:anchorId="262DB60A" wp14:editId="42AD74C6">
            <wp:simplePos x="0" y="0"/>
            <wp:positionH relativeFrom="margin">
              <wp:align>left</wp:align>
            </wp:positionH>
            <wp:positionV relativeFrom="paragraph">
              <wp:posOffset>10411</wp:posOffset>
            </wp:positionV>
            <wp:extent cx="2404533" cy="1352550"/>
            <wp:effectExtent l="0" t="0" r="0" b="0"/>
            <wp:wrapSquare wrapText="bothSides"/>
            <wp:docPr id="1505632956" name="Kép 15056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4533" cy="1352550"/>
                    </a:xfrm>
                    <a:prstGeom prst="rect">
                      <a:avLst/>
                    </a:prstGeom>
                  </pic:spPr>
                </pic:pic>
              </a:graphicData>
            </a:graphic>
            <wp14:sizeRelH relativeFrom="page">
              <wp14:pctWidth>0</wp14:pctWidth>
            </wp14:sizeRelH>
            <wp14:sizeRelV relativeFrom="page">
              <wp14:pctHeight>0</wp14:pctHeight>
            </wp14:sizeRelV>
          </wp:anchor>
        </w:drawing>
      </w:r>
      <w:r w:rsidRPr="00675A1C">
        <w:rPr>
          <w:rFonts w:ascii="Times New Roman" w:hAnsi="Times New Roman" w:cs="Times New Roman"/>
          <w:noProof/>
          <w:color w:val="000000" w:themeColor="text1"/>
          <w:sz w:val="24"/>
          <w:szCs w:val="24"/>
        </w:rPr>
        <w:drawing>
          <wp:anchor distT="0" distB="0" distL="114300" distR="114300" simplePos="0" relativeHeight="251657216" behindDoc="0" locked="0" layoutInCell="1" allowOverlap="1" wp14:anchorId="1365B34A" wp14:editId="3F9BCBD0">
            <wp:simplePos x="0" y="0"/>
            <wp:positionH relativeFrom="margin">
              <wp:align>left</wp:align>
            </wp:positionH>
            <wp:positionV relativeFrom="paragraph">
              <wp:posOffset>2060353</wp:posOffset>
            </wp:positionV>
            <wp:extent cx="2400300" cy="1374775"/>
            <wp:effectExtent l="0" t="0" r="0" b="0"/>
            <wp:wrapSquare wrapText="bothSides"/>
            <wp:docPr id="83347637" name="Kép 83347637" descr="Fekete doboz(forrás: Javea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1374775"/>
                    </a:xfrm>
                    <a:prstGeom prst="rect">
                      <a:avLst/>
                    </a:prstGeom>
                  </pic:spPr>
                </pic:pic>
              </a:graphicData>
            </a:graphic>
            <wp14:sizeRelH relativeFrom="page">
              <wp14:pctWidth>0</wp14:pctWidth>
            </wp14:sizeRelH>
            <wp14:sizeRelV relativeFrom="page">
              <wp14:pctHeight>0</wp14:pctHeight>
            </wp14:sizeRelV>
          </wp:anchor>
        </w:drawing>
      </w:r>
      <w:r w:rsidR="2CF2EEF2" w:rsidRPr="00675A1C">
        <w:rPr>
          <w:rFonts w:ascii="Times New Roman" w:eastAsia="Arial Nova" w:hAnsi="Times New Roman" w:cs="Times New Roman"/>
          <w:color w:val="000000" w:themeColor="text1"/>
          <w:sz w:val="24"/>
          <w:szCs w:val="24"/>
        </w:rPr>
        <w:t>Az OBD (</w:t>
      </w:r>
      <w:proofErr w:type="spellStart"/>
      <w:r w:rsidR="2CF2EEF2" w:rsidRPr="00675A1C">
        <w:rPr>
          <w:rFonts w:ascii="Times New Roman" w:eastAsia="Arial Nova" w:hAnsi="Times New Roman" w:cs="Times New Roman"/>
          <w:color w:val="000000" w:themeColor="text1"/>
          <w:sz w:val="24"/>
          <w:szCs w:val="24"/>
        </w:rPr>
        <w:t>On-Board</w:t>
      </w:r>
      <w:proofErr w:type="spellEnd"/>
      <w:r w:rsidR="2CF2EEF2" w:rsidRPr="00675A1C">
        <w:rPr>
          <w:rFonts w:ascii="Times New Roman" w:eastAsia="Arial Nova" w:hAnsi="Times New Roman" w:cs="Times New Roman"/>
          <w:color w:val="000000" w:themeColor="text1"/>
          <w:sz w:val="24"/>
          <w:szCs w:val="24"/>
        </w:rPr>
        <w:t xml:space="preserve"> </w:t>
      </w:r>
      <w:proofErr w:type="spellStart"/>
      <w:r w:rsidR="2CF2EEF2" w:rsidRPr="00675A1C">
        <w:rPr>
          <w:rFonts w:ascii="Times New Roman" w:eastAsia="Arial Nova" w:hAnsi="Times New Roman" w:cs="Times New Roman"/>
          <w:color w:val="000000" w:themeColor="text1"/>
          <w:sz w:val="24"/>
          <w:szCs w:val="24"/>
        </w:rPr>
        <w:t>Diagnostics</w:t>
      </w:r>
      <w:proofErr w:type="spellEnd"/>
      <w:r w:rsidR="2CF2EEF2" w:rsidRPr="00675A1C">
        <w:rPr>
          <w:rFonts w:ascii="Times New Roman" w:eastAsia="Arial Nova" w:hAnsi="Times New Roman" w:cs="Times New Roman"/>
          <w:color w:val="000000" w:themeColor="text1"/>
          <w:sz w:val="24"/>
          <w:szCs w:val="24"/>
        </w:rPr>
        <w:t>) egy olyan számítógép-alapú rendszer, amelyet a gépjárművek motorjának fő komponenseinek és a károsanyag-kibocsátás ellenőrzésére fejlesztettek ki. Az OBD-II az Egyesült Államok Környezetvédelmi Ügynökségének (EPA) előírásai alapján készült szabvány, ami lehetővé teszi a gépjárművek fedélzeti számítógépével való kommunikációt. Ezen a felületen keresztül lehet különböző eszközöket csatlakoztatni a gépjárműhöz, hogy megfigyeljék és diagnosztizálják annak teljesítményét és károsanyag-kibocsátását.</w:t>
      </w:r>
    </w:p>
    <w:p w14:paraId="4BA5F4D1" w14:textId="77777777" w:rsidR="0038161C" w:rsidRPr="00C10DE6" w:rsidRDefault="00046F09" w:rsidP="00C10DE6">
      <w:pPr>
        <w:shd w:val="clear" w:color="auto" w:fill="FFFFFF"/>
        <w:rPr>
          <w:rFonts w:ascii="Arial" w:hAnsi="Arial" w:cs="Arial"/>
          <w:color w:val="161616"/>
          <w:sz w:val="21"/>
          <w:szCs w:val="21"/>
        </w:rPr>
      </w:pPr>
      <w:r>
        <w:rPr>
          <w:noProof/>
        </w:rPr>
        <mc:AlternateContent>
          <mc:Choice Requires="wps">
            <w:drawing>
              <wp:anchor distT="0" distB="0" distL="114300" distR="114300" simplePos="0" relativeHeight="251669504" behindDoc="0" locked="0" layoutInCell="1" allowOverlap="1" wp14:anchorId="663E46EF" wp14:editId="7E34300A">
                <wp:simplePos x="0" y="0"/>
                <wp:positionH relativeFrom="margin">
                  <wp:align>left</wp:align>
                </wp:positionH>
                <wp:positionV relativeFrom="paragraph">
                  <wp:posOffset>943138</wp:posOffset>
                </wp:positionV>
                <wp:extent cx="2400300" cy="635"/>
                <wp:effectExtent l="0" t="0" r="0" b="0"/>
                <wp:wrapSquare wrapText="bothSides"/>
                <wp:docPr id="14" name="Szövegdoboz 14"/>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44FBB8F8" w14:textId="4460C3C9" w:rsidR="004305EF" w:rsidRDefault="004305EF" w:rsidP="00D17D0F">
                            <w:pPr>
                              <w:pStyle w:val="Kpalrs"/>
                              <w:rPr>
                                <w:rFonts w:ascii="Times New Roman" w:hAnsi="Times New Roman" w:cs="Times New Roman"/>
                                <w:sz w:val="24"/>
                                <w:szCs w:val="24"/>
                              </w:rPr>
                            </w:pPr>
                            <w:r w:rsidRPr="00046F09">
                              <w:rPr>
                                <w:rFonts w:ascii="Times New Roman" w:hAnsi="Times New Roman" w:cs="Times New Roman"/>
                                <w:noProof/>
                                <w:color w:val="000000" w:themeColor="text1"/>
                                <w:sz w:val="24"/>
                                <w:szCs w:val="24"/>
                              </w:rPr>
                              <w:fldChar w:fldCharType="begin"/>
                            </w:r>
                            <w:r w:rsidRPr="00046F09">
                              <w:rPr>
                                <w:rFonts w:ascii="Times New Roman" w:hAnsi="Times New Roman" w:cs="Times New Roman"/>
                                <w:noProof/>
                                <w:color w:val="000000" w:themeColor="text1"/>
                                <w:sz w:val="24"/>
                                <w:szCs w:val="24"/>
                              </w:rPr>
                              <w:instrText xml:space="preserve"> SEQ ábra \* ARABIC </w:instrText>
                            </w:r>
                            <w:r w:rsidRPr="00046F09">
                              <w:rPr>
                                <w:rFonts w:ascii="Times New Roman" w:hAnsi="Times New Roman" w:cs="Times New Roman"/>
                                <w:noProof/>
                                <w:color w:val="000000" w:themeColor="text1"/>
                                <w:sz w:val="24"/>
                                <w:szCs w:val="24"/>
                              </w:rPr>
                              <w:fldChar w:fldCharType="separate"/>
                            </w:r>
                            <w:bookmarkStart w:id="10" w:name="_Toc150289876"/>
                            <w:bookmarkStart w:id="11" w:name="_Toc150443844"/>
                            <w:bookmarkStart w:id="12" w:name="_Toc150443898"/>
                            <w:r w:rsidR="006415A5">
                              <w:rPr>
                                <w:rFonts w:ascii="Times New Roman" w:hAnsi="Times New Roman" w:cs="Times New Roman"/>
                                <w:noProof/>
                                <w:color w:val="000000" w:themeColor="text1"/>
                                <w:sz w:val="24"/>
                                <w:szCs w:val="24"/>
                              </w:rPr>
                              <w:t>2</w:t>
                            </w:r>
                            <w:r w:rsidRPr="00046F09">
                              <w:rPr>
                                <w:rFonts w:ascii="Times New Roman" w:hAnsi="Times New Roman" w:cs="Times New Roman"/>
                                <w:noProof/>
                                <w:color w:val="000000" w:themeColor="text1"/>
                                <w:sz w:val="24"/>
                                <w:szCs w:val="24"/>
                              </w:rPr>
                              <w:fldChar w:fldCharType="end"/>
                            </w:r>
                            <w:r w:rsidRPr="00046F09">
                              <w:rPr>
                                <w:rFonts w:ascii="Times New Roman" w:hAnsi="Times New Roman" w:cs="Times New Roman"/>
                                <w:sz w:val="24"/>
                                <w:szCs w:val="24"/>
                              </w:rPr>
                              <w:t>. ábra Fekete doboz</w:t>
                            </w:r>
                            <w:bookmarkEnd w:id="10"/>
                            <w:bookmarkEnd w:id="11"/>
                            <w:bookmarkEnd w:id="12"/>
                          </w:p>
                          <w:p w14:paraId="07F3CCA7" w14:textId="77777777" w:rsidR="004305EF" w:rsidRPr="00D17D0F" w:rsidRDefault="004305EF" w:rsidP="00D17D0F">
                            <w:pPr>
                              <w:pStyle w:val="Kpalrs"/>
                              <w:rPr>
                                <w:rFonts w:ascii="Times New Roman" w:hAnsi="Times New Roman" w:cs="Times New Roman"/>
                                <w:sz w:val="24"/>
                                <w:szCs w:val="24"/>
                              </w:rPr>
                            </w:pPr>
                            <w:r>
                              <w:rPr>
                                <w:rFonts w:ascii="Times New Roman" w:hAnsi="Times New Roman" w:cs="Times New Roman"/>
                                <w:sz w:val="24"/>
                                <w:szCs w:val="24"/>
                              </w:rPr>
                              <w:t xml:space="preserve"> Forrás: </w:t>
                            </w:r>
                            <w:r w:rsidRPr="00D17D0F">
                              <w:rPr>
                                <w:rFonts w:ascii="Times New Roman" w:hAnsi="Times New Roman" w:cs="Times New Roman"/>
                                <w:sz w:val="24"/>
                                <w:szCs w:val="24"/>
                              </w:rPr>
                              <w:t>https://www.javeaconnect.co.uk/new-cars-and-the-black-box/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E46EF" id="Szövegdoboz 14" o:spid="_x0000_s1027" type="#_x0000_t202" style="position:absolute;margin-left:0;margin-top:74.25pt;width:189pt;height:.0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" stroked="f">
                <v:textbox style="mso-fit-shape-to-text:t" inset="0,0,0,0">
                  <w:txbxContent>
                    <w:p w14:paraId="44FBB8F8" w14:textId="4460C3C9" w:rsidR="004305EF" w:rsidRDefault="004305EF" w:rsidP="00D17D0F">
                      <w:pPr>
                        <w:pStyle w:val="Kpalrs"/>
                        <w:rPr>
                          <w:rFonts w:ascii="Times New Roman" w:hAnsi="Times New Roman" w:cs="Times New Roman"/>
                          <w:sz w:val="24"/>
                          <w:szCs w:val="24"/>
                        </w:rPr>
                      </w:pPr>
                      <w:r w:rsidRPr="00046F09">
                        <w:rPr>
                          <w:rFonts w:ascii="Times New Roman" w:hAnsi="Times New Roman" w:cs="Times New Roman"/>
                          <w:noProof/>
                          <w:color w:val="000000" w:themeColor="text1"/>
                          <w:sz w:val="24"/>
                          <w:szCs w:val="24"/>
                        </w:rPr>
                        <w:fldChar w:fldCharType="begin"/>
                      </w:r>
                      <w:r w:rsidRPr="00046F09">
                        <w:rPr>
                          <w:rFonts w:ascii="Times New Roman" w:hAnsi="Times New Roman" w:cs="Times New Roman"/>
                          <w:noProof/>
                          <w:color w:val="000000" w:themeColor="text1"/>
                          <w:sz w:val="24"/>
                          <w:szCs w:val="24"/>
                        </w:rPr>
                        <w:instrText xml:space="preserve"> SEQ ábra \* ARABIC </w:instrText>
                      </w:r>
                      <w:r w:rsidRPr="00046F09">
                        <w:rPr>
                          <w:rFonts w:ascii="Times New Roman" w:hAnsi="Times New Roman" w:cs="Times New Roman"/>
                          <w:noProof/>
                          <w:color w:val="000000" w:themeColor="text1"/>
                          <w:sz w:val="24"/>
                          <w:szCs w:val="24"/>
                        </w:rPr>
                        <w:fldChar w:fldCharType="separate"/>
                      </w:r>
                      <w:bookmarkStart w:id="13" w:name="_Toc150289876"/>
                      <w:bookmarkStart w:id="14" w:name="_Toc150443844"/>
                      <w:bookmarkStart w:id="15" w:name="_Toc150443898"/>
                      <w:r w:rsidR="006415A5">
                        <w:rPr>
                          <w:rFonts w:ascii="Times New Roman" w:hAnsi="Times New Roman" w:cs="Times New Roman"/>
                          <w:noProof/>
                          <w:color w:val="000000" w:themeColor="text1"/>
                          <w:sz w:val="24"/>
                          <w:szCs w:val="24"/>
                        </w:rPr>
                        <w:t>2</w:t>
                      </w:r>
                      <w:r w:rsidRPr="00046F09">
                        <w:rPr>
                          <w:rFonts w:ascii="Times New Roman" w:hAnsi="Times New Roman" w:cs="Times New Roman"/>
                          <w:noProof/>
                          <w:color w:val="000000" w:themeColor="text1"/>
                          <w:sz w:val="24"/>
                          <w:szCs w:val="24"/>
                        </w:rPr>
                        <w:fldChar w:fldCharType="end"/>
                      </w:r>
                      <w:r w:rsidRPr="00046F09">
                        <w:rPr>
                          <w:rFonts w:ascii="Times New Roman" w:hAnsi="Times New Roman" w:cs="Times New Roman"/>
                          <w:sz w:val="24"/>
                          <w:szCs w:val="24"/>
                        </w:rPr>
                        <w:t>. ábra Fekete doboz</w:t>
                      </w:r>
                      <w:bookmarkEnd w:id="13"/>
                      <w:bookmarkEnd w:id="14"/>
                      <w:bookmarkEnd w:id="15"/>
                    </w:p>
                    <w:p w14:paraId="07F3CCA7" w14:textId="77777777" w:rsidR="004305EF" w:rsidRPr="00D17D0F" w:rsidRDefault="004305EF" w:rsidP="00D17D0F">
                      <w:pPr>
                        <w:pStyle w:val="Kpalrs"/>
                        <w:rPr>
                          <w:rFonts w:ascii="Times New Roman" w:hAnsi="Times New Roman" w:cs="Times New Roman"/>
                          <w:sz w:val="24"/>
                          <w:szCs w:val="24"/>
                        </w:rPr>
                      </w:pPr>
                      <w:r>
                        <w:rPr>
                          <w:rFonts w:ascii="Times New Roman" w:hAnsi="Times New Roman" w:cs="Times New Roman"/>
                          <w:sz w:val="24"/>
                          <w:szCs w:val="24"/>
                        </w:rPr>
                        <w:t xml:space="preserve"> Forrás: </w:t>
                      </w:r>
                      <w:r w:rsidRPr="00D17D0F">
                        <w:rPr>
                          <w:rFonts w:ascii="Times New Roman" w:hAnsi="Times New Roman" w:cs="Times New Roman"/>
                          <w:sz w:val="24"/>
                          <w:szCs w:val="24"/>
                        </w:rPr>
                        <w:t>https://www.javeaconnect.co.uk/new-cars-and-the-black-box/</w:t>
                      </w:r>
                    </w:p>
                  </w:txbxContent>
                </v:textbox>
                <w10:wrap type="square" anchorx="margin"/>
              </v:shape>
            </w:pict>
          </mc:Fallback>
        </mc:AlternateContent>
      </w:r>
      <w:r w:rsidR="15622D8C" w:rsidRPr="00675A1C">
        <w:rPr>
          <w:rFonts w:ascii="Times New Roman" w:eastAsia="Arial Nova" w:hAnsi="Times New Roman" w:cs="Times New Roman"/>
          <w:color w:val="000000" w:themeColor="text1"/>
          <w:sz w:val="24"/>
          <w:szCs w:val="24"/>
        </w:rPr>
        <w:t>A "fekete doboz" egyik biztonságos, ugyanakkor drágább lehetőség, mivel magas telepítési és adminisztrációs költségekkel jár. Ez egy olyan eszköz, amit az autó motorja mellé szerelnek fel, és képes önállóan is adatokat gyűjteni a vezetésről, valamint egy hozzá tartozó mobilalkalmazással is használ</w:t>
      </w:r>
      <w:r w:rsidR="15622D8C" w:rsidRPr="00675A1C">
        <w:rPr>
          <w:rFonts w:ascii="Times New Roman" w:eastAsia="Arial Nova" w:hAnsi="Times New Roman" w:cs="Times New Roman"/>
          <w:color w:val="000000" w:themeColor="text1"/>
          <w:sz w:val="24"/>
          <w:szCs w:val="24"/>
        </w:rPr>
        <w:lastRenderedPageBreak/>
        <w:t>ható.</w:t>
      </w:r>
      <w:r w:rsidR="00C10DE6">
        <w:rPr>
          <w:rFonts w:ascii="Times New Roman" w:eastAsia="Arial Nova" w:hAnsi="Times New Roman" w:cs="Times New Roman"/>
          <w:color w:val="000000" w:themeColor="text1"/>
          <w:sz w:val="24"/>
          <w:szCs w:val="24"/>
        </w:rPr>
        <w:t>(</w:t>
      </w:r>
      <w:r w:rsidR="00C10DE6" w:rsidRPr="00C10DE6">
        <w:rPr>
          <w:rFonts w:ascii="Arial" w:hAnsi="Arial" w:cs="Arial"/>
          <w:color w:val="161616"/>
          <w:sz w:val="21"/>
          <w:szCs w:val="21"/>
        </w:rPr>
        <w:t xml:space="preserve"> </w:t>
      </w:r>
      <w:hyperlink r:id="rId14" w:history="1">
        <w:r w:rsidR="00C10DE6" w:rsidRPr="00C10DE6">
          <w:rPr>
            <w:rStyle w:val="Hiperhivatkozs"/>
            <w:rFonts w:ascii="Times New Roman" w:hAnsi="Times New Roman" w:cs="Times New Roman"/>
            <w:color w:val="000000" w:themeColor="text1"/>
            <w:sz w:val="24"/>
            <w:szCs w:val="24"/>
            <w:u w:val="none"/>
          </w:rPr>
          <w:t>Daniel Robinson</w:t>
        </w:r>
      </w:hyperlink>
      <w:r w:rsidR="00C10DE6" w:rsidRPr="00C10DE6">
        <w:rPr>
          <w:rStyle w:val="label-comma"/>
          <w:rFonts w:ascii="Times New Roman" w:hAnsi="Times New Roman" w:cs="Times New Roman"/>
          <w:color w:val="000000" w:themeColor="text1"/>
          <w:sz w:val="24"/>
          <w:szCs w:val="24"/>
        </w:rPr>
        <w:t>,</w:t>
      </w:r>
      <w:r w:rsidR="00C10DE6" w:rsidRPr="00C10DE6">
        <w:rPr>
          <w:rStyle w:val="label-comma"/>
          <w:rFonts w:ascii="Arial" w:hAnsi="Arial" w:cs="Arial"/>
          <w:color w:val="000000" w:themeColor="text1"/>
          <w:sz w:val="21"/>
          <w:szCs w:val="21"/>
        </w:rPr>
        <w:t xml:space="preserve"> </w:t>
      </w:r>
      <w:r w:rsidR="00C10DE6">
        <w:rPr>
          <w:rFonts w:ascii="Arial" w:hAnsi="Arial" w:cs="Arial"/>
          <w:color w:val="161616"/>
          <w:sz w:val="21"/>
          <w:szCs w:val="21"/>
        </w:rPr>
        <w:t>2023</w:t>
      </w:r>
      <w:r w:rsidR="00C10DE6">
        <w:rPr>
          <w:rFonts w:ascii="Times New Roman" w:eastAsia="Arial Nova" w:hAnsi="Times New Roman" w:cs="Times New Roman"/>
          <w:color w:val="000000" w:themeColor="text1"/>
          <w:sz w:val="24"/>
          <w:szCs w:val="24"/>
        </w:rPr>
        <w:t>)</w:t>
      </w:r>
      <w:r w:rsidR="0038161C" w:rsidRPr="00675A1C">
        <w:rPr>
          <w:rStyle w:val="normaltextrun"/>
          <w:rFonts w:ascii="Times New Roman" w:hAnsi="Times New Roman" w:cs="Times New Roman"/>
          <w:color w:val="000000" w:themeColor="text1"/>
          <w:sz w:val="24"/>
          <w:szCs w:val="24"/>
          <w:shd w:val="clear" w:color="auto" w:fill="FFFFFF"/>
        </w:rPr>
        <w:t xml:space="preserve"> Ezen információk segítségével balesetek esetén hozzájárulhat a baleset okának kiderítéséhez és a felelősség megállapításához. Az autókban elhelyezett fekete dobozok növelik a biztonságot és a balesetek kivizsgálásának hatékonyságát.</w:t>
      </w:r>
      <w:r w:rsidR="0038161C" w:rsidRPr="00675A1C">
        <w:rPr>
          <w:rStyle w:val="eop"/>
          <w:rFonts w:ascii="Times New Roman" w:hAnsi="Times New Roman" w:cs="Times New Roman"/>
          <w:color w:val="000000" w:themeColor="text1"/>
          <w:sz w:val="24"/>
          <w:szCs w:val="24"/>
          <w:shd w:val="clear" w:color="auto" w:fill="FFFFFF"/>
        </w:rPr>
        <w:t> </w:t>
      </w:r>
      <w:r w:rsidR="15622D8C" w:rsidRPr="00675A1C">
        <w:rPr>
          <w:rFonts w:ascii="Times New Roman" w:eastAsia="Arial Nova" w:hAnsi="Times New Roman" w:cs="Times New Roman"/>
          <w:color w:val="000000" w:themeColor="text1"/>
          <w:sz w:val="24"/>
          <w:szCs w:val="24"/>
        </w:rPr>
        <w:t>Főként Európában használt megoldás, amely a vezetési adatok követésére és rögzítésére szolgál.</w:t>
      </w:r>
    </w:p>
    <w:p w14:paraId="38ADC2A7" w14:textId="77777777" w:rsidR="75FBE614" w:rsidRPr="00CC51D6" w:rsidRDefault="008071C7" w:rsidP="00CC51D6">
      <w:pPr>
        <w:pStyle w:val="Cmsor1"/>
        <w:rPr>
          <w:rFonts w:eastAsia="Arial Nova"/>
          <w:caps/>
        </w:rPr>
      </w:pPr>
      <w:bookmarkStart w:id="16" w:name="_Toc150443497"/>
      <w:r w:rsidRPr="00CC51D6">
        <w:rPr>
          <w:rFonts w:eastAsia="Arial Nova"/>
          <w:caps/>
        </w:rPr>
        <w:t>3</w:t>
      </w:r>
      <w:r w:rsidR="75FBE614" w:rsidRPr="00CC51D6">
        <w:rPr>
          <w:rFonts w:eastAsia="Arial Nova"/>
          <w:caps/>
        </w:rPr>
        <w:t xml:space="preserve">. </w:t>
      </w:r>
      <w:r w:rsidR="734AA7CB" w:rsidRPr="00CC51D6">
        <w:rPr>
          <w:rFonts w:eastAsia="Arial Nova"/>
          <w:caps/>
        </w:rPr>
        <w:t xml:space="preserve">Amerikai </w:t>
      </w:r>
      <w:r w:rsidRPr="00CC51D6">
        <w:rPr>
          <w:rFonts w:eastAsia="Arial Nova"/>
          <w:caps/>
        </w:rPr>
        <w:t xml:space="preserve">és európai </w:t>
      </w:r>
      <w:r w:rsidR="734AA7CB" w:rsidRPr="00CC51D6">
        <w:rPr>
          <w:rFonts w:eastAsia="Arial Nova"/>
          <w:caps/>
        </w:rPr>
        <w:t>áttekintés</w:t>
      </w:r>
      <w:bookmarkEnd w:id="16"/>
    </w:p>
    <w:p w14:paraId="7D115A81" w14:textId="77777777" w:rsidR="00CC51D6" w:rsidRPr="00CC51D6" w:rsidRDefault="008071C7" w:rsidP="00CC51D6">
      <w:pPr>
        <w:pStyle w:val="Cmsor2"/>
        <w:rPr>
          <w:rFonts w:eastAsia="Arial Nova"/>
        </w:rPr>
      </w:pPr>
      <w:bookmarkStart w:id="17" w:name="_Toc150443498"/>
      <w:r w:rsidRPr="00650139">
        <w:rPr>
          <w:rFonts w:eastAsia="Arial Nova"/>
        </w:rPr>
        <w:t xml:space="preserve">3.1 </w:t>
      </w:r>
      <w:proofErr w:type="gramStart"/>
      <w:r w:rsidRPr="00650139">
        <w:rPr>
          <w:rFonts w:eastAsia="Arial Nova"/>
        </w:rPr>
        <w:t>Amerikai</w:t>
      </w:r>
      <w:proofErr w:type="gramEnd"/>
      <w:r w:rsidRPr="00650139">
        <w:rPr>
          <w:rFonts w:eastAsia="Arial Nova"/>
        </w:rPr>
        <w:t xml:space="preserve"> áttekintés</w:t>
      </w:r>
      <w:bookmarkEnd w:id="17"/>
    </w:p>
    <w:p w14:paraId="1DC9FEE7" w14:textId="77777777" w:rsidR="00F84722" w:rsidRPr="00675A1C" w:rsidRDefault="06671D32"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Az USA-ban nehezíti a piacra lépést, hogy az egyes államok esetében eltérő jogszabályok vannak érvényben 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 xml:space="preserve">termékek </w:t>
      </w:r>
      <w:r w:rsidR="00FB0A1A">
        <w:rPr>
          <w:rFonts w:ascii="Times New Roman" w:eastAsia="Arial Nova" w:hAnsi="Times New Roman" w:cs="Times New Roman"/>
          <w:color w:val="000000" w:themeColor="text1"/>
          <w:sz w:val="24"/>
          <w:szCs w:val="24"/>
        </w:rPr>
        <w:t>felhasználására vonatkozóan</w:t>
      </w:r>
      <w:r w:rsidRPr="00675A1C">
        <w:rPr>
          <w:rFonts w:ascii="Times New Roman" w:eastAsia="Arial Nova" w:hAnsi="Times New Roman" w:cs="Times New Roman"/>
          <w:color w:val="000000" w:themeColor="text1"/>
          <w:sz w:val="24"/>
          <w:szCs w:val="24"/>
        </w:rPr>
        <w:t xml:space="preserve">, amelyek </w:t>
      </w:r>
      <w:r w:rsidR="28B09885" w:rsidRPr="00675A1C">
        <w:rPr>
          <w:rFonts w:ascii="Times New Roman" w:eastAsia="Arial Nova" w:hAnsi="Times New Roman" w:cs="Times New Roman"/>
          <w:color w:val="000000" w:themeColor="text1"/>
          <w:sz w:val="24"/>
          <w:szCs w:val="24"/>
        </w:rPr>
        <w:t>akadályt jelentenek a több államban is szolgáltatást nyújtó biztosítóknak</w:t>
      </w:r>
      <w:r w:rsidR="28B09885" w:rsidRPr="00764B92">
        <w:rPr>
          <w:rFonts w:ascii="Times New Roman" w:eastAsia="Arial Nova" w:hAnsi="Times New Roman" w:cs="Times New Roman"/>
          <w:color w:val="000000" w:themeColor="text1"/>
          <w:sz w:val="24"/>
          <w:szCs w:val="24"/>
        </w:rPr>
        <w:t xml:space="preserve">. </w:t>
      </w:r>
      <w:r w:rsidR="00764B92" w:rsidRPr="00764B92">
        <w:rPr>
          <w:rFonts w:ascii="Times New Roman" w:eastAsia="Arial Nova" w:hAnsi="Times New Roman" w:cs="Times New Roman"/>
          <w:color w:val="000000" w:themeColor="text1"/>
          <w:sz w:val="24"/>
          <w:szCs w:val="24"/>
        </w:rPr>
        <w:t>(</w:t>
      </w:r>
      <w:r w:rsidR="00764B92" w:rsidRPr="00764B92">
        <w:rPr>
          <w:rFonts w:ascii="Times New Roman" w:hAnsi="Times New Roman" w:cs="Times New Roman"/>
          <w:sz w:val="24"/>
          <w:szCs w:val="24"/>
        </w:rPr>
        <w:t>Hauer Judit</w:t>
      </w:r>
      <w:r w:rsidR="00764B92" w:rsidRPr="00764B92">
        <w:rPr>
          <w:rFonts w:ascii="Times New Roman" w:hAnsi="Times New Roman" w:cs="Times New Roman"/>
          <w:sz w:val="24"/>
          <w:szCs w:val="24"/>
        </w:rPr>
        <w:t>, 2017</w:t>
      </w:r>
      <w:r w:rsidR="00764B92" w:rsidRPr="00764B92">
        <w:rPr>
          <w:rFonts w:ascii="Times New Roman" w:eastAsia="Arial Nova" w:hAnsi="Times New Roman" w:cs="Times New Roman"/>
          <w:color w:val="000000" w:themeColor="text1"/>
          <w:sz w:val="24"/>
          <w:szCs w:val="24"/>
        </w:rPr>
        <w:t>)</w:t>
      </w:r>
      <w:r w:rsidR="00764B92" w:rsidRPr="00675A1C">
        <w:rPr>
          <w:rFonts w:ascii="Times New Roman" w:eastAsia="Arial Nova" w:hAnsi="Times New Roman" w:cs="Times New Roman"/>
          <w:color w:val="000000" w:themeColor="text1"/>
          <w:sz w:val="24"/>
          <w:szCs w:val="24"/>
        </w:rPr>
        <w:t xml:space="preserve"> Ezáltal</w:t>
      </w:r>
      <w:r w:rsidR="4720FE8E" w:rsidRPr="00675A1C">
        <w:rPr>
          <w:rFonts w:ascii="Times New Roman" w:eastAsia="Arial Nova" w:hAnsi="Times New Roman" w:cs="Times New Roman"/>
          <w:color w:val="000000" w:themeColor="text1"/>
          <w:sz w:val="24"/>
          <w:szCs w:val="24"/>
        </w:rPr>
        <w:t xml:space="preserve"> a biztosítóknak innovatív és </w:t>
      </w:r>
      <w:r w:rsidR="64084AF0" w:rsidRPr="00675A1C">
        <w:rPr>
          <w:rFonts w:ascii="Times New Roman" w:eastAsia="Arial Nova" w:hAnsi="Times New Roman" w:cs="Times New Roman"/>
          <w:color w:val="000000" w:themeColor="text1"/>
          <w:sz w:val="24"/>
          <w:szCs w:val="24"/>
        </w:rPr>
        <w:t>sokszínűbb termékpo</w:t>
      </w:r>
      <w:r w:rsidR="2E6F35CB" w:rsidRPr="00675A1C">
        <w:rPr>
          <w:rFonts w:ascii="Times New Roman" w:eastAsia="Arial Nova" w:hAnsi="Times New Roman" w:cs="Times New Roman"/>
          <w:color w:val="000000" w:themeColor="text1"/>
          <w:sz w:val="24"/>
          <w:szCs w:val="24"/>
        </w:rPr>
        <w:t>rtfóliót kell létrehozni</w:t>
      </w:r>
      <w:r w:rsidR="1380AEA0" w:rsidRPr="00675A1C">
        <w:rPr>
          <w:rFonts w:ascii="Times New Roman" w:eastAsia="Arial Nova" w:hAnsi="Times New Roman" w:cs="Times New Roman"/>
          <w:color w:val="000000" w:themeColor="text1"/>
          <w:sz w:val="24"/>
          <w:szCs w:val="24"/>
        </w:rPr>
        <w:t>uk a</w:t>
      </w:r>
      <w:r w:rsidR="2E6F35CB" w:rsidRPr="00675A1C">
        <w:rPr>
          <w:rFonts w:ascii="Times New Roman" w:eastAsia="Arial Nova" w:hAnsi="Times New Roman" w:cs="Times New Roman"/>
          <w:color w:val="000000" w:themeColor="text1"/>
          <w:sz w:val="24"/>
          <w:szCs w:val="24"/>
        </w:rPr>
        <w:t>z</w:t>
      </w:r>
      <w:r w:rsidR="3A96444B" w:rsidRPr="00675A1C">
        <w:rPr>
          <w:rFonts w:ascii="Times New Roman" w:eastAsia="Arial Nova" w:hAnsi="Times New Roman" w:cs="Times New Roman"/>
          <w:color w:val="000000" w:themeColor="text1"/>
          <w:sz w:val="24"/>
          <w:szCs w:val="24"/>
        </w:rPr>
        <w:t xml:space="preserve"> adott állam jogszabályinak megfelelően</w:t>
      </w:r>
      <w:r w:rsidR="64084AF0" w:rsidRPr="00675A1C">
        <w:rPr>
          <w:rFonts w:ascii="Times New Roman" w:eastAsia="Arial Nova" w:hAnsi="Times New Roman" w:cs="Times New Roman"/>
          <w:color w:val="000000" w:themeColor="text1"/>
          <w:sz w:val="24"/>
          <w:szCs w:val="24"/>
        </w:rPr>
        <w:t>.</w:t>
      </w:r>
    </w:p>
    <w:p w14:paraId="69449718" w14:textId="77777777" w:rsidR="07ACDB97" w:rsidRPr="00675A1C" w:rsidRDefault="008071C7" w:rsidP="00CC51D6">
      <w:pPr>
        <w:pStyle w:val="Cmsor2"/>
        <w:rPr>
          <w:rFonts w:eastAsia="Arial Nova"/>
        </w:rPr>
      </w:pPr>
      <w:bookmarkStart w:id="18" w:name="_Toc150443499"/>
      <w:r w:rsidRPr="00675A1C">
        <w:rPr>
          <w:rFonts w:eastAsia="Arial Nova"/>
        </w:rPr>
        <w:t>3</w:t>
      </w:r>
      <w:r w:rsidR="07ACDB97" w:rsidRPr="00675A1C">
        <w:rPr>
          <w:rFonts w:eastAsia="Arial Nova"/>
        </w:rPr>
        <w:t>.</w:t>
      </w:r>
      <w:r w:rsidR="00976A24">
        <w:rPr>
          <w:rFonts w:eastAsia="Arial Nova"/>
        </w:rPr>
        <w:t>2</w:t>
      </w:r>
      <w:r w:rsidR="07ACDB97" w:rsidRPr="00675A1C">
        <w:rPr>
          <w:rFonts w:eastAsia="Arial Nova"/>
        </w:rPr>
        <w:t xml:space="preserve"> Amerikában piacra dobott termékek</w:t>
      </w:r>
      <w:bookmarkEnd w:id="18"/>
    </w:p>
    <w:p w14:paraId="07654FE2" w14:textId="77777777" w:rsidR="38B8251F" w:rsidRPr="00675A1C" w:rsidRDefault="38B8251F"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proofErr w:type="spellStart"/>
      <w:r w:rsidRPr="00675A1C">
        <w:rPr>
          <w:rFonts w:ascii="Times New Roman" w:eastAsia="Arial Nova" w:hAnsi="Times New Roman" w:cs="Times New Roman"/>
          <w:color w:val="000000" w:themeColor="text1"/>
          <w:sz w:val="24"/>
          <w:szCs w:val="24"/>
        </w:rPr>
        <w:t>Clean</w:t>
      </w:r>
      <w:proofErr w:type="spellEnd"/>
      <w:r w:rsidRPr="00675A1C">
        <w:rPr>
          <w:rFonts w:ascii="Times New Roman" w:eastAsia="Arial Nova" w:hAnsi="Times New Roman" w:cs="Times New Roman"/>
          <w:color w:val="000000" w:themeColor="text1"/>
          <w:sz w:val="24"/>
          <w:szCs w:val="24"/>
        </w:rPr>
        <w:t xml:space="preserve"> Air </w:t>
      </w:r>
      <w:proofErr w:type="spellStart"/>
      <w:r w:rsidRPr="00675A1C">
        <w:rPr>
          <w:rFonts w:ascii="Times New Roman" w:eastAsia="Arial Nova" w:hAnsi="Times New Roman" w:cs="Times New Roman"/>
          <w:color w:val="000000" w:themeColor="text1"/>
          <w:sz w:val="24"/>
          <w:szCs w:val="24"/>
        </w:rPr>
        <w:t>Act</w:t>
      </w:r>
      <w:proofErr w:type="spellEnd"/>
      <w:r w:rsidRPr="00675A1C">
        <w:rPr>
          <w:rFonts w:ascii="Times New Roman" w:eastAsia="Arial Nova" w:hAnsi="Times New Roman" w:cs="Times New Roman"/>
          <w:color w:val="000000" w:themeColor="text1"/>
          <w:sz w:val="24"/>
          <w:szCs w:val="24"/>
        </w:rPr>
        <w:t xml:space="preserve"> által megfogalmazott jogszabály szerint 1995-től minden autót OBD II-es csatlakozóval kell felszerelni. Ez a port </w:t>
      </w:r>
      <w:proofErr w:type="gramStart"/>
      <w:r w:rsidR="004305EF" w:rsidRPr="00675A1C">
        <w:rPr>
          <w:rFonts w:ascii="Times New Roman" w:eastAsia="Arial Nova" w:hAnsi="Times New Roman" w:cs="Times New Roman"/>
          <w:color w:val="000000" w:themeColor="text1"/>
          <w:sz w:val="24"/>
          <w:szCs w:val="24"/>
        </w:rPr>
        <w:t>segít</w:t>
      </w:r>
      <w:proofErr w:type="gramEnd"/>
      <w:r w:rsidRPr="00675A1C">
        <w:rPr>
          <w:rFonts w:ascii="Times New Roman" w:eastAsia="Arial Nova" w:hAnsi="Times New Roman" w:cs="Times New Roman"/>
          <w:color w:val="000000" w:themeColor="text1"/>
          <w:sz w:val="24"/>
          <w:szCs w:val="24"/>
        </w:rPr>
        <w:t xml:space="preserve"> a járművek károsanyag-kibocsátásának ellenőrzésében és a károsanyag-kibocsátási szabványoknak való </w:t>
      </w:r>
      <w:r w:rsidR="00764B92" w:rsidRPr="00675A1C">
        <w:rPr>
          <w:rFonts w:ascii="Times New Roman" w:eastAsia="Arial Nova" w:hAnsi="Times New Roman" w:cs="Times New Roman"/>
          <w:color w:val="000000" w:themeColor="text1"/>
          <w:sz w:val="24"/>
          <w:szCs w:val="24"/>
        </w:rPr>
        <w:t>megfelelésben</w:t>
      </w:r>
      <w:r w:rsidR="00764B92" w:rsidRPr="00764B92">
        <w:rPr>
          <w:rFonts w:ascii="Times New Roman" w:eastAsia="Arial Nova" w:hAnsi="Times New Roman" w:cs="Times New Roman"/>
          <w:color w:val="000000" w:themeColor="text1"/>
          <w:sz w:val="24"/>
          <w:szCs w:val="24"/>
        </w:rPr>
        <w:t>. (</w:t>
      </w:r>
      <w:proofErr w:type="spellStart"/>
      <w:r w:rsidR="00764B92" w:rsidRPr="00764B92">
        <w:rPr>
          <w:rFonts w:ascii="Times New Roman" w:hAnsi="Times New Roman" w:cs="Times New Roman"/>
          <w:sz w:val="24"/>
          <w:szCs w:val="24"/>
        </w:rPr>
        <w:t>Góg</w:t>
      </w:r>
      <w:proofErr w:type="spellEnd"/>
      <w:r w:rsidR="00764B92" w:rsidRPr="00764B92">
        <w:rPr>
          <w:rFonts w:ascii="Times New Roman" w:hAnsi="Times New Roman" w:cs="Times New Roman"/>
          <w:sz w:val="24"/>
          <w:szCs w:val="24"/>
        </w:rPr>
        <w:t xml:space="preserve"> Enikő</w:t>
      </w:r>
      <w:r w:rsidR="00764B92" w:rsidRPr="00764B92">
        <w:rPr>
          <w:rFonts w:ascii="Times New Roman" w:hAnsi="Times New Roman" w:cs="Times New Roman"/>
          <w:sz w:val="24"/>
          <w:szCs w:val="24"/>
        </w:rPr>
        <w:t>, 2017</w:t>
      </w:r>
      <w:r w:rsidR="00764B92" w:rsidRPr="00764B92">
        <w:rPr>
          <w:rFonts w:ascii="Times New Roman" w:eastAsia="Arial Nova" w:hAnsi="Times New Roman" w:cs="Times New Roman"/>
          <w:color w:val="000000" w:themeColor="text1"/>
          <w:sz w:val="24"/>
          <w:szCs w:val="24"/>
        </w:rPr>
        <w:t>)</w:t>
      </w:r>
      <w:r w:rsidRPr="00675A1C">
        <w:rPr>
          <w:rFonts w:ascii="Times New Roman" w:eastAsia="Arial Nova" w:hAnsi="Times New Roman" w:cs="Times New Roman"/>
          <w:color w:val="000000" w:themeColor="text1"/>
          <w:sz w:val="24"/>
          <w:szCs w:val="24"/>
        </w:rPr>
        <w:t xml:space="preserve"> A biztositok elkezdtek olyan eszközöket gyártani melyeket ebbe a </w:t>
      </w:r>
      <w:proofErr w:type="spellStart"/>
      <w:r w:rsidRPr="00675A1C">
        <w:rPr>
          <w:rFonts w:ascii="Times New Roman" w:eastAsia="Arial Nova" w:hAnsi="Times New Roman" w:cs="Times New Roman"/>
          <w:color w:val="000000" w:themeColor="text1"/>
          <w:sz w:val="24"/>
          <w:szCs w:val="24"/>
        </w:rPr>
        <w:t>portba</w:t>
      </w:r>
      <w:proofErr w:type="spellEnd"/>
      <w:r w:rsidRPr="00675A1C">
        <w:rPr>
          <w:rFonts w:ascii="Times New Roman" w:eastAsia="Arial Nova" w:hAnsi="Times New Roman" w:cs="Times New Roman"/>
          <w:color w:val="000000" w:themeColor="text1"/>
          <w:sz w:val="24"/>
          <w:szCs w:val="24"/>
        </w:rPr>
        <w:t xml:space="preserve"> bedugva gyűjt adatokat a vezetési szokásokról, például: erős fékezés, a vezetés mennyisége, vezetés időintervalluma. Emellett mobilapplikációkat is elkezdtek fejleszteni, melyek bárhol, bármikor bekapcsolva hatékonyan mérik a vezetés adatait.</w:t>
      </w:r>
    </w:p>
    <w:p w14:paraId="54B6549C" w14:textId="77777777" w:rsidR="77A5786E" w:rsidRPr="00AB5F0E" w:rsidRDefault="77A5786E" w:rsidP="00AB5F0E">
      <w:pPr>
        <w:spacing w:line="360" w:lineRule="auto"/>
        <w:jc w:val="both"/>
        <w:rPr>
          <w:rFonts w:ascii="Times New Roman" w:eastAsia="Arial Nova" w:hAnsi="Times New Roman" w:cs="Times New Roman"/>
          <w:color w:val="000000" w:themeColor="text1"/>
          <w:sz w:val="24"/>
          <w:szCs w:val="24"/>
        </w:rPr>
      </w:pPr>
      <w:proofErr w:type="spellStart"/>
      <w:r w:rsidRPr="00AB5F0E">
        <w:rPr>
          <w:rFonts w:ascii="Times New Roman" w:eastAsia="Arial Nova" w:hAnsi="Times New Roman" w:cs="Times New Roman"/>
          <w:b/>
          <w:bCs/>
          <w:color w:val="000000" w:themeColor="text1"/>
          <w:sz w:val="24"/>
          <w:szCs w:val="24"/>
        </w:rPr>
        <w:t>Snapshot</w:t>
      </w:r>
      <w:proofErr w:type="spellEnd"/>
      <w:r w:rsidRPr="00AB5F0E">
        <w:rPr>
          <w:rFonts w:ascii="Times New Roman" w:eastAsia="Arial Nova" w:hAnsi="Times New Roman" w:cs="Times New Roman"/>
          <w:b/>
          <w:bCs/>
          <w:color w:val="000000" w:themeColor="text1"/>
          <w:sz w:val="24"/>
          <w:szCs w:val="24"/>
        </w:rPr>
        <w:t>:</w:t>
      </w:r>
    </w:p>
    <w:p w14:paraId="71D8D7C2" w14:textId="77777777" w:rsidR="2574585A" w:rsidRPr="00675A1C" w:rsidRDefault="2D6190CB"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Az Egyesült Államokban a </w:t>
      </w:r>
      <w:proofErr w:type="spellStart"/>
      <w:r w:rsidRPr="00675A1C">
        <w:rPr>
          <w:rFonts w:ascii="Times New Roman" w:eastAsia="Arial Nova" w:hAnsi="Times New Roman" w:cs="Times New Roman"/>
          <w:color w:val="000000" w:themeColor="text1"/>
          <w:sz w:val="24"/>
          <w:szCs w:val="24"/>
        </w:rPr>
        <w:t>Progressive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Insurance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Company</w:t>
      </w:r>
      <w:proofErr w:type="spellEnd"/>
      <w:r w:rsidRPr="00675A1C">
        <w:rPr>
          <w:rFonts w:ascii="Times New Roman" w:eastAsia="Arial Nova" w:hAnsi="Times New Roman" w:cs="Times New Roman"/>
          <w:color w:val="000000" w:themeColor="text1"/>
          <w:sz w:val="24"/>
          <w:szCs w:val="24"/>
        </w:rPr>
        <w:t xml:space="preserve"> volt az első, amely 2011 márciusában bemutatta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 xml:space="preserve">gépjárműbiztosítási termékét, amely egy vezeték nélküli </w:t>
      </w:r>
      <w:r w:rsidR="7943E348" w:rsidRPr="00675A1C">
        <w:rPr>
          <w:rFonts w:ascii="Times New Roman" w:eastAsia="Arial Nova" w:hAnsi="Times New Roman" w:cs="Times New Roman"/>
          <w:color w:val="000000" w:themeColor="text1"/>
          <w:sz w:val="24"/>
          <w:szCs w:val="24"/>
        </w:rPr>
        <w:t>eszközön</w:t>
      </w:r>
      <w:r w:rsidRPr="00675A1C">
        <w:rPr>
          <w:rFonts w:ascii="Times New Roman" w:eastAsia="Arial Nova" w:hAnsi="Times New Roman" w:cs="Times New Roman"/>
          <w:color w:val="000000" w:themeColor="text1"/>
          <w:sz w:val="24"/>
          <w:szCs w:val="24"/>
        </w:rPr>
        <w:t xml:space="preserve"> alapul, és </w:t>
      </w:r>
      <w:proofErr w:type="spellStart"/>
      <w:r w:rsidRPr="00675A1C">
        <w:rPr>
          <w:rFonts w:ascii="Times New Roman" w:eastAsia="Arial Nova" w:hAnsi="Times New Roman" w:cs="Times New Roman"/>
          <w:color w:val="000000" w:themeColor="text1"/>
          <w:sz w:val="24"/>
          <w:szCs w:val="24"/>
        </w:rPr>
        <w:t>csatlakoztatható</w:t>
      </w:r>
      <w:proofErr w:type="spellEnd"/>
      <w:r w:rsidRPr="00675A1C">
        <w:rPr>
          <w:rFonts w:ascii="Times New Roman" w:eastAsia="Arial Nova" w:hAnsi="Times New Roman" w:cs="Times New Roman"/>
          <w:color w:val="000000" w:themeColor="text1"/>
          <w:sz w:val="24"/>
          <w:szCs w:val="24"/>
        </w:rPr>
        <w:t xml:space="preserve"> az OBD-II </w:t>
      </w:r>
      <w:proofErr w:type="spellStart"/>
      <w:r w:rsidRPr="00675A1C">
        <w:rPr>
          <w:rFonts w:ascii="Times New Roman" w:eastAsia="Arial Nova" w:hAnsi="Times New Roman" w:cs="Times New Roman"/>
          <w:color w:val="000000" w:themeColor="text1"/>
          <w:sz w:val="24"/>
          <w:szCs w:val="24"/>
        </w:rPr>
        <w:t>portba</w:t>
      </w:r>
      <w:proofErr w:type="spellEnd"/>
      <w:r w:rsidRPr="00675A1C">
        <w:rPr>
          <w:rFonts w:ascii="Times New Roman" w:eastAsia="Arial Nova" w:hAnsi="Times New Roman" w:cs="Times New Roman"/>
          <w:color w:val="000000" w:themeColor="text1"/>
          <w:sz w:val="24"/>
          <w:szCs w:val="24"/>
        </w:rPr>
        <w:t>.</w:t>
      </w:r>
      <w:r w:rsidR="0019392B" w:rsidRPr="00675A1C">
        <w:rPr>
          <w:rFonts w:ascii="Times New Roman" w:eastAsia="Arial Nova" w:hAnsi="Times New Roman" w:cs="Times New Roman"/>
          <w:color w:val="000000" w:themeColor="text1"/>
          <w:sz w:val="24"/>
          <w:szCs w:val="24"/>
        </w:rPr>
        <w:t xml:space="preserve"> </w:t>
      </w:r>
      <w:r w:rsidRPr="00675A1C">
        <w:rPr>
          <w:rFonts w:ascii="Times New Roman" w:eastAsia="Arial Nova" w:hAnsi="Times New Roman" w:cs="Times New Roman"/>
          <w:color w:val="000000" w:themeColor="text1"/>
          <w:sz w:val="24"/>
          <w:szCs w:val="24"/>
        </w:rPr>
        <w:t xml:space="preserve">A </w:t>
      </w:r>
      <w:proofErr w:type="spellStart"/>
      <w:r w:rsidRPr="00675A1C">
        <w:rPr>
          <w:rFonts w:ascii="Times New Roman" w:eastAsia="Arial Nova" w:hAnsi="Times New Roman" w:cs="Times New Roman"/>
          <w:color w:val="000000" w:themeColor="text1"/>
          <w:sz w:val="24"/>
          <w:szCs w:val="24"/>
        </w:rPr>
        <w:t>Progressive</w:t>
      </w:r>
      <w:proofErr w:type="spellEnd"/>
      <w:r w:rsidRPr="00675A1C">
        <w:rPr>
          <w:rFonts w:ascii="Times New Roman" w:eastAsia="Arial Nova" w:hAnsi="Times New Roman" w:cs="Times New Roman"/>
          <w:color w:val="000000" w:themeColor="text1"/>
          <w:sz w:val="24"/>
          <w:szCs w:val="24"/>
        </w:rPr>
        <w:t xml:space="preserve"> a </w:t>
      </w:r>
      <w:proofErr w:type="spellStart"/>
      <w:r w:rsidRPr="00675A1C">
        <w:rPr>
          <w:rFonts w:ascii="Times New Roman" w:eastAsia="Arial Nova" w:hAnsi="Times New Roman" w:cs="Times New Roman"/>
          <w:color w:val="000000" w:themeColor="text1"/>
          <w:sz w:val="24"/>
          <w:szCs w:val="24"/>
        </w:rPr>
        <w:t>Snapshot</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nevő</w:t>
      </w:r>
      <w:proofErr w:type="spellEnd"/>
      <w:r w:rsidRPr="00675A1C">
        <w:rPr>
          <w:rFonts w:ascii="Times New Roman" w:eastAsia="Arial Nova" w:hAnsi="Times New Roman" w:cs="Times New Roman"/>
          <w:color w:val="000000" w:themeColor="text1"/>
          <w:sz w:val="24"/>
          <w:szCs w:val="24"/>
        </w:rPr>
        <w:t xml:space="preserve"> termékével úttörő szerepet játszik az Egyesült Államok piacán, és jelenleg az ország negyedik legnagyobb gépjármű-biztosító társaságaként 45 államban kínálja telematikai termékét. A </w:t>
      </w:r>
      <w:proofErr w:type="spellStart"/>
      <w:r w:rsidRPr="00675A1C">
        <w:rPr>
          <w:rFonts w:ascii="Times New Roman" w:eastAsia="Arial Nova" w:hAnsi="Times New Roman" w:cs="Times New Roman"/>
          <w:color w:val="000000" w:themeColor="text1"/>
          <w:sz w:val="24"/>
          <w:szCs w:val="24"/>
        </w:rPr>
        <w:t>Snapshot</w:t>
      </w:r>
      <w:proofErr w:type="spellEnd"/>
      <w:r w:rsidRPr="00675A1C">
        <w:rPr>
          <w:rFonts w:ascii="Times New Roman" w:eastAsia="Arial Nova" w:hAnsi="Times New Roman" w:cs="Times New Roman"/>
          <w:color w:val="000000" w:themeColor="text1"/>
          <w:sz w:val="24"/>
          <w:szCs w:val="24"/>
        </w:rPr>
        <w:t xml:space="preserve"> által 3 millió felhasználó</w:t>
      </w:r>
      <w:r w:rsidR="006C7DAB" w:rsidRPr="00675A1C">
        <w:rPr>
          <w:rFonts w:ascii="Times New Roman" w:eastAsia="Arial Nova" w:hAnsi="Times New Roman" w:cs="Times New Roman"/>
          <w:color w:val="000000" w:themeColor="text1"/>
          <w:sz w:val="24"/>
          <w:szCs w:val="24"/>
        </w:rPr>
        <w:t>val</w:t>
      </w:r>
      <w:r w:rsidRPr="00675A1C">
        <w:rPr>
          <w:rFonts w:ascii="Times New Roman" w:eastAsia="Arial Nova" w:hAnsi="Times New Roman" w:cs="Times New Roman"/>
          <w:color w:val="000000" w:themeColor="text1"/>
          <w:sz w:val="24"/>
          <w:szCs w:val="24"/>
        </w:rPr>
        <w:t xml:space="preserve"> 2 milliárd dolláros díjbevételt értek el.</w:t>
      </w:r>
      <w:r w:rsidR="0019392B" w:rsidRPr="00675A1C">
        <w:rPr>
          <w:rFonts w:ascii="Times New Roman" w:eastAsia="Arial Nova" w:hAnsi="Times New Roman" w:cs="Times New Roman"/>
          <w:color w:val="000000" w:themeColor="text1"/>
          <w:sz w:val="24"/>
          <w:szCs w:val="24"/>
        </w:rPr>
        <w:t xml:space="preserve"> </w:t>
      </w:r>
      <w:r w:rsidRPr="00675A1C">
        <w:rPr>
          <w:rFonts w:ascii="Times New Roman" w:eastAsia="Arial Nova" w:hAnsi="Times New Roman" w:cs="Times New Roman"/>
          <w:color w:val="000000" w:themeColor="text1"/>
          <w:sz w:val="24"/>
          <w:szCs w:val="24"/>
        </w:rPr>
        <w:t xml:space="preserve">Az okostelefonok elterjedésével kifejlesztették a </w:t>
      </w:r>
      <w:proofErr w:type="spellStart"/>
      <w:r w:rsidRPr="00675A1C">
        <w:rPr>
          <w:rFonts w:ascii="Times New Roman" w:eastAsia="Arial Nova" w:hAnsi="Times New Roman" w:cs="Times New Roman"/>
          <w:color w:val="000000" w:themeColor="text1"/>
          <w:sz w:val="24"/>
          <w:szCs w:val="24"/>
        </w:rPr>
        <w:t>SnapShot</w:t>
      </w:r>
      <w:proofErr w:type="spellEnd"/>
      <w:r w:rsidRPr="00675A1C">
        <w:rPr>
          <w:rFonts w:ascii="Times New Roman" w:eastAsia="Arial Nova" w:hAnsi="Times New Roman" w:cs="Times New Roman"/>
          <w:color w:val="000000" w:themeColor="text1"/>
          <w:sz w:val="24"/>
          <w:szCs w:val="24"/>
        </w:rPr>
        <w:t xml:space="preserve"> legújabb, mobil alkalmazáson keresztül futó változatát. Ezt a </w:t>
      </w:r>
      <w:proofErr w:type="spellStart"/>
      <w:r w:rsidRPr="00675A1C">
        <w:rPr>
          <w:rFonts w:ascii="Times New Roman" w:eastAsia="Arial Nova" w:hAnsi="Times New Roman" w:cs="Times New Roman"/>
          <w:color w:val="000000" w:themeColor="text1"/>
          <w:sz w:val="24"/>
          <w:szCs w:val="24"/>
        </w:rPr>
        <w:t>Progressive</w:t>
      </w:r>
      <w:proofErr w:type="spellEnd"/>
      <w:r w:rsidRPr="00675A1C">
        <w:rPr>
          <w:rFonts w:ascii="Times New Roman" w:eastAsia="Arial Nova" w:hAnsi="Times New Roman" w:cs="Times New Roman"/>
          <w:color w:val="000000" w:themeColor="text1"/>
          <w:sz w:val="24"/>
          <w:szCs w:val="24"/>
        </w:rPr>
        <w:t xml:space="preserve"> a 2016-os év során hozta forgalomba a GPS funkcióval kiegészítve. A jelenlegi </w:t>
      </w:r>
      <w:proofErr w:type="spellStart"/>
      <w:r w:rsidRPr="00675A1C">
        <w:rPr>
          <w:rFonts w:ascii="Times New Roman" w:eastAsia="Arial Nova" w:hAnsi="Times New Roman" w:cs="Times New Roman"/>
          <w:color w:val="000000" w:themeColor="text1"/>
          <w:sz w:val="24"/>
          <w:szCs w:val="24"/>
        </w:rPr>
        <w:t>Snapshot</w:t>
      </w:r>
      <w:proofErr w:type="spellEnd"/>
      <w:r w:rsidRPr="00675A1C">
        <w:rPr>
          <w:rFonts w:ascii="Times New Roman" w:eastAsia="Arial Nova" w:hAnsi="Times New Roman" w:cs="Times New Roman"/>
          <w:color w:val="000000" w:themeColor="text1"/>
          <w:sz w:val="24"/>
          <w:szCs w:val="24"/>
        </w:rPr>
        <w:t xml:space="preserve"> verzió esetében a biztosító nem adja tovább a vezetési adatokat harmadik feleknek, és csak az ügyfél hozzájárulásával használja ezeket az esetleges károk rendezése során.</w:t>
      </w:r>
      <w:r w:rsidR="00E71309" w:rsidRPr="00E71309">
        <w:rPr>
          <w:rFonts w:ascii="Times New Roman" w:hAnsi="Times New Roman" w:cs="Times New Roman"/>
          <w:noProof/>
          <w:sz w:val="24"/>
          <w:szCs w:val="24"/>
        </w:rPr>
        <w:t xml:space="preserve"> </w:t>
      </w:r>
    </w:p>
    <w:p w14:paraId="26DA2DAE" w14:textId="77777777" w:rsidR="00E71309" w:rsidRDefault="00E71309" w:rsidP="00E71309">
      <w:pPr>
        <w:keepNext/>
        <w:spacing w:line="360" w:lineRule="auto"/>
        <w:ind w:firstLine="708"/>
        <w:jc w:val="center"/>
      </w:pPr>
      <w:r>
        <w:rPr>
          <w:noProof/>
        </w:rPr>
        <w:lastRenderedPageBreak/>
        <w:drawing>
          <wp:inline distT="0" distB="0" distL="0" distR="0" wp14:anchorId="3A8D0365" wp14:editId="4EC7FDA7">
            <wp:extent cx="2073349" cy="1604395"/>
            <wp:effectExtent l="0" t="0" r="3175" b="0"/>
            <wp:docPr id="18" name="Kép 18" descr="Prog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_si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058" cy="1621194"/>
                    </a:xfrm>
                    <a:prstGeom prst="rect">
                      <a:avLst/>
                    </a:prstGeom>
                    <a:noFill/>
                    <a:ln>
                      <a:noFill/>
                    </a:ln>
                  </pic:spPr>
                </pic:pic>
              </a:graphicData>
            </a:graphic>
          </wp:inline>
        </w:drawing>
      </w:r>
    </w:p>
    <w:p w14:paraId="1B173DF6" w14:textId="54BF18AA" w:rsidR="00E71309" w:rsidRPr="00E71309" w:rsidRDefault="00E71309" w:rsidP="00E71309">
      <w:pPr>
        <w:pStyle w:val="Kpalrs"/>
        <w:jc w:val="center"/>
        <w:rPr>
          <w:rFonts w:ascii="Times New Roman" w:hAnsi="Times New Roman" w:cs="Times New Roman"/>
          <w:sz w:val="24"/>
          <w:szCs w:val="24"/>
        </w:rPr>
      </w:pPr>
      <w:r w:rsidRPr="00E71309">
        <w:rPr>
          <w:rFonts w:ascii="Times New Roman" w:eastAsia="Arial Nova" w:hAnsi="Times New Roman" w:cs="Times New Roman"/>
          <w:color w:val="000000" w:themeColor="text1"/>
          <w:sz w:val="24"/>
          <w:szCs w:val="24"/>
        </w:rPr>
        <w:fldChar w:fldCharType="begin"/>
      </w:r>
      <w:r w:rsidRPr="00E71309">
        <w:rPr>
          <w:rFonts w:ascii="Times New Roman" w:eastAsia="Arial Nova" w:hAnsi="Times New Roman" w:cs="Times New Roman"/>
          <w:color w:val="000000" w:themeColor="text1"/>
          <w:sz w:val="24"/>
          <w:szCs w:val="24"/>
        </w:rPr>
        <w:instrText xml:space="preserve"> SEQ ábra \* ARABIC </w:instrText>
      </w:r>
      <w:r w:rsidRPr="00E71309">
        <w:rPr>
          <w:rFonts w:ascii="Times New Roman" w:eastAsia="Arial Nova" w:hAnsi="Times New Roman" w:cs="Times New Roman"/>
          <w:color w:val="000000" w:themeColor="text1"/>
          <w:sz w:val="24"/>
          <w:szCs w:val="24"/>
        </w:rPr>
        <w:fldChar w:fldCharType="separate"/>
      </w:r>
      <w:bookmarkStart w:id="19" w:name="_Toc150289877"/>
      <w:bookmarkStart w:id="20" w:name="_Toc150443899"/>
      <w:r w:rsidR="006415A5">
        <w:rPr>
          <w:rFonts w:ascii="Times New Roman" w:eastAsia="Arial Nova" w:hAnsi="Times New Roman" w:cs="Times New Roman"/>
          <w:noProof/>
          <w:color w:val="000000" w:themeColor="text1"/>
          <w:sz w:val="24"/>
          <w:szCs w:val="24"/>
        </w:rPr>
        <w:t>3</w:t>
      </w:r>
      <w:r w:rsidRPr="00E71309">
        <w:rPr>
          <w:rFonts w:ascii="Times New Roman" w:eastAsia="Arial Nova" w:hAnsi="Times New Roman" w:cs="Times New Roman"/>
          <w:color w:val="000000" w:themeColor="text1"/>
          <w:sz w:val="24"/>
          <w:szCs w:val="24"/>
        </w:rPr>
        <w:fldChar w:fldCharType="end"/>
      </w:r>
      <w:r w:rsidRPr="00E71309">
        <w:rPr>
          <w:rFonts w:ascii="Times New Roman" w:hAnsi="Times New Roman" w:cs="Times New Roman"/>
          <w:sz w:val="24"/>
          <w:szCs w:val="24"/>
        </w:rPr>
        <w:t xml:space="preserve">. ábra A </w:t>
      </w:r>
      <w:proofErr w:type="spellStart"/>
      <w:r w:rsidRPr="00E71309">
        <w:rPr>
          <w:rFonts w:ascii="Times New Roman" w:hAnsi="Times New Roman" w:cs="Times New Roman"/>
          <w:sz w:val="24"/>
          <w:szCs w:val="24"/>
        </w:rPr>
        <w:t>Snapshot</w:t>
      </w:r>
      <w:proofErr w:type="spellEnd"/>
      <w:r w:rsidRPr="00E71309">
        <w:rPr>
          <w:rFonts w:ascii="Times New Roman" w:hAnsi="Times New Roman" w:cs="Times New Roman"/>
          <w:sz w:val="24"/>
          <w:szCs w:val="24"/>
        </w:rPr>
        <w:t xml:space="preserve"> termék</w:t>
      </w:r>
      <w:bookmarkEnd w:id="19"/>
      <w:bookmarkEnd w:id="20"/>
    </w:p>
    <w:p w14:paraId="65B0C05C" w14:textId="77777777" w:rsidR="0038161C" w:rsidRPr="00E71309" w:rsidRDefault="00E71309" w:rsidP="00E71309">
      <w:pPr>
        <w:pStyle w:val="Kpalrs"/>
        <w:jc w:val="center"/>
        <w:rPr>
          <w:rFonts w:ascii="Times New Roman" w:eastAsia="Arial Nova" w:hAnsi="Times New Roman" w:cs="Times New Roman"/>
          <w:color w:val="000000" w:themeColor="text1"/>
          <w:sz w:val="24"/>
          <w:szCs w:val="24"/>
        </w:rPr>
      </w:pPr>
      <w:r w:rsidRPr="00E71309">
        <w:rPr>
          <w:rFonts w:ascii="Times New Roman" w:hAnsi="Times New Roman" w:cs="Times New Roman"/>
          <w:sz w:val="24"/>
          <w:szCs w:val="24"/>
        </w:rPr>
        <w:t xml:space="preserve"> Forrás: https://brianmitchelldesign.com/snapshot</w:t>
      </w:r>
    </w:p>
    <w:p w14:paraId="48D079E4" w14:textId="77777777" w:rsidR="7966C633" w:rsidRPr="00AB5F0E" w:rsidRDefault="7966C633" w:rsidP="00AB5F0E">
      <w:pPr>
        <w:spacing w:line="360" w:lineRule="auto"/>
        <w:jc w:val="both"/>
        <w:rPr>
          <w:rFonts w:ascii="Times New Roman" w:eastAsia="Arial Nova" w:hAnsi="Times New Roman" w:cs="Times New Roman"/>
          <w:b/>
          <w:bCs/>
          <w:color w:val="000000" w:themeColor="text1"/>
          <w:sz w:val="24"/>
          <w:szCs w:val="24"/>
        </w:rPr>
      </w:pPr>
      <w:proofErr w:type="spellStart"/>
      <w:r w:rsidRPr="00AB5F0E">
        <w:rPr>
          <w:rFonts w:ascii="Times New Roman" w:eastAsia="Arial Nova" w:hAnsi="Times New Roman" w:cs="Times New Roman"/>
          <w:b/>
          <w:bCs/>
          <w:color w:val="000000" w:themeColor="text1"/>
          <w:sz w:val="24"/>
          <w:szCs w:val="24"/>
        </w:rPr>
        <w:t>DriveWise</w:t>
      </w:r>
      <w:proofErr w:type="spellEnd"/>
      <w:r w:rsidR="3966EF0F" w:rsidRPr="00AB5F0E">
        <w:rPr>
          <w:rFonts w:ascii="Times New Roman" w:eastAsia="Arial Nova" w:hAnsi="Times New Roman" w:cs="Times New Roman"/>
          <w:b/>
          <w:bCs/>
          <w:color w:val="000000" w:themeColor="text1"/>
          <w:sz w:val="24"/>
          <w:szCs w:val="24"/>
        </w:rPr>
        <w:t>:</w:t>
      </w:r>
    </w:p>
    <w:p w14:paraId="00E0EBF6" w14:textId="77777777" w:rsidR="00976A24" w:rsidRDefault="3966EF0F"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proofErr w:type="spellStart"/>
      <w:r w:rsidRPr="00675A1C">
        <w:rPr>
          <w:rFonts w:ascii="Times New Roman" w:eastAsia="Arial Nova" w:hAnsi="Times New Roman" w:cs="Times New Roman"/>
          <w:color w:val="000000" w:themeColor="text1"/>
          <w:sz w:val="24"/>
          <w:szCs w:val="24"/>
        </w:rPr>
        <w:t>Drivewise</w:t>
      </w:r>
      <w:proofErr w:type="spellEnd"/>
      <w:r w:rsidRPr="00675A1C">
        <w:rPr>
          <w:rFonts w:ascii="Times New Roman" w:eastAsia="Arial Nova" w:hAnsi="Times New Roman" w:cs="Times New Roman"/>
          <w:color w:val="000000" w:themeColor="text1"/>
          <w:sz w:val="24"/>
          <w:szCs w:val="24"/>
        </w:rPr>
        <w:t xml:space="preserve"> az </w:t>
      </w:r>
      <w:proofErr w:type="spellStart"/>
      <w:r w:rsidRPr="00675A1C">
        <w:rPr>
          <w:rFonts w:ascii="Times New Roman" w:eastAsia="Arial Nova" w:hAnsi="Times New Roman" w:cs="Times New Roman"/>
          <w:color w:val="000000" w:themeColor="text1"/>
          <w:sz w:val="24"/>
          <w:szCs w:val="24"/>
        </w:rPr>
        <w:t>Allstate</w:t>
      </w:r>
      <w:proofErr w:type="spellEnd"/>
      <w:r w:rsidRPr="00675A1C">
        <w:rPr>
          <w:rFonts w:ascii="Times New Roman" w:eastAsia="Arial Nova" w:hAnsi="Times New Roman" w:cs="Times New Roman"/>
          <w:color w:val="000000" w:themeColor="text1"/>
          <w:sz w:val="24"/>
          <w:szCs w:val="24"/>
        </w:rPr>
        <w:t xml:space="preserve"> biztonságos vezetési eszköze, amely méri a biztonságos vezetési magatartást, és</w:t>
      </w:r>
      <w:r w:rsidR="1AC40551" w:rsidRPr="00675A1C">
        <w:rPr>
          <w:rFonts w:ascii="Times New Roman" w:eastAsia="Arial Nova" w:hAnsi="Times New Roman" w:cs="Times New Roman"/>
          <w:color w:val="000000" w:themeColor="text1"/>
          <w:sz w:val="24"/>
          <w:szCs w:val="24"/>
        </w:rPr>
        <w:t xml:space="preserve"> a vezetőt </w:t>
      </w:r>
      <w:r w:rsidRPr="00675A1C">
        <w:rPr>
          <w:rFonts w:ascii="Times New Roman" w:eastAsia="Arial Nova" w:hAnsi="Times New Roman" w:cs="Times New Roman"/>
          <w:color w:val="000000" w:themeColor="text1"/>
          <w:sz w:val="24"/>
          <w:szCs w:val="24"/>
        </w:rPr>
        <w:t>kedvezményekkel jutalmazza.</w:t>
      </w:r>
      <w:r w:rsidR="0019392B" w:rsidRPr="00675A1C">
        <w:rPr>
          <w:rFonts w:ascii="Times New Roman" w:eastAsia="Arial Nova" w:hAnsi="Times New Roman" w:cs="Times New Roman"/>
          <w:color w:val="000000" w:themeColor="text1"/>
          <w:sz w:val="24"/>
          <w:szCs w:val="24"/>
        </w:rPr>
        <w:t xml:space="preserve"> </w:t>
      </w:r>
      <w:r w:rsidRPr="00675A1C">
        <w:rPr>
          <w:rFonts w:ascii="Times New Roman" w:eastAsia="Arial Nova" w:hAnsi="Times New Roman" w:cs="Times New Roman"/>
          <w:color w:val="000000" w:themeColor="text1"/>
          <w:sz w:val="24"/>
          <w:szCs w:val="24"/>
        </w:rPr>
        <w:t xml:space="preserve">Alapvetően minél biztonságosabban vezet, annál többet spórol az ügyfél. A </w:t>
      </w:r>
      <w:proofErr w:type="spellStart"/>
      <w:r w:rsidRPr="00675A1C">
        <w:rPr>
          <w:rFonts w:ascii="Times New Roman" w:eastAsia="Arial Nova" w:hAnsi="Times New Roman" w:cs="Times New Roman"/>
          <w:color w:val="000000" w:themeColor="text1"/>
          <w:sz w:val="24"/>
          <w:szCs w:val="24"/>
        </w:rPr>
        <w:t>Drivewise</w:t>
      </w:r>
      <w:proofErr w:type="spellEnd"/>
      <w:r w:rsidRPr="00675A1C">
        <w:rPr>
          <w:rFonts w:ascii="Times New Roman" w:eastAsia="Arial Nova" w:hAnsi="Times New Roman" w:cs="Times New Roman"/>
          <w:color w:val="000000" w:themeColor="text1"/>
          <w:sz w:val="24"/>
          <w:szCs w:val="24"/>
        </w:rPr>
        <w:t xml:space="preserve"> opcionális, és</w:t>
      </w:r>
      <w:r w:rsidR="0019392B" w:rsidRPr="00675A1C">
        <w:rPr>
          <w:rFonts w:ascii="Times New Roman" w:eastAsia="Arial Nova" w:hAnsi="Times New Roman" w:cs="Times New Roman"/>
          <w:color w:val="000000" w:themeColor="text1"/>
          <w:sz w:val="24"/>
          <w:szCs w:val="24"/>
        </w:rPr>
        <w:t xml:space="preserve"> </w:t>
      </w:r>
      <w:r w:rsidRPr="00675A1C">
        <w:rPr>
          <w:rFonts w:ascii="Times New Roman" w:eastAsia="Arial Nova" w:hAnsi="Times New Roman" w:cs="Times New Roman"/>
          <w:color w:val="000000" w:themeColor="text1"/>
          <w:sz w:val="24"/>
          <w:szCs w:val="24"/>
        </w:rPr>
        <w:t xml:space="preserve">bármely autóbiztosításhoz hozzáadható. A regisztráció gyors és egyszerű az </w:t>
      </w:r>
      <w:proofErr w:type="spellStart"/>
      <w:r w:rsidRPr="00675A1C">
        <w:rPr>
          <w:rFonts w:ascii="Times New Roman" w:eastAsia="Arial Nova" w:hAnsi="Times New Roman" w:cs="Times New Roman"/>
          <w:color w:val="000000" w:themeColor="text1"/>
          <w:sz w:val="24"/>
          <w:szCs w:val="24"/>
        </w:rPr>
        <w:t>Allstate</w:t>
      </w:r>
      <w:proofErr w:type="spellEnd"/>
      <w:r w:rsidRPr="00675A1C">
        <w:rPr>
          <w:rFonts w:ascii="Times New Roman" w:eastAsia="Arial Nova" w:hAnsi="Times New Roman" w:cs="Times New Roman"/>
          <w:color w:val="000000" w:themeColor="text1"/>
          <w:sz w:val="24"/>
          <w:szCs w:val="24"/>
        </w:rPr>
        <w:t xml:space="preserve"> mobilalkalmazással.</w:t>
      </w:r>
      <w:r w:rsidR="675C37EF" w:rsidRPr="00675A1C">
        <w:rPr>
          <w:rFonts w:ascii="Times New Roman" w:eastAsia="Arial Nova" w:hAnsi="Times New Roman" w:cs="Times New Roman"/>
          <w:color w:val="000000" w:themeColor="text1"/>
          <w:sz w:val="24"/>
          <w:szCs w:val="24"/>
        </w:rPr>
        <w:t xml:space="preserve"> Ezt</w:t>
      </w:r>
      <w:r w:rsidR="48A5CB4A" w:rsidRPr="00675A1C">
        <w:rPr>
          <w:rFonts w:ascii="Times New Roman" w:eastAsia="Arial Nova" w:hAnsi="Times New Roman" w:cs="Times New Roman"/>
          <w:color w:val="000000" w:themeColor="text1"/>
          <w:sz w:val="24"/>
          <w:szCs w:val="24"/>
        </w:rPr>
        <w:t xml:space="preserve"> az eszközt szintén a műszerfal alatt található </w:t>
      </w:r>
      <w:proofErr w:type="spellStart"/>
      <w:r w:rsidR="48A5CB4A" w:rsidRPr="00675A1C">
        <w:rPr>
          <w:rFonts w:ascii="Times New Roman" w:eastAsia="Arial Nova" w:hAnsi="Times New Roman" w:cs="Times New Roman"/>
          <w:color w:val="000000" w:themeColor="text1"/>
          <w:sz w:val="24"/>
          <w:szCs w:val="24"/>
        </w:rPr>
        <w:t>porthoz</w:t>
      </w:r>
      <w:proofErr w:type="spellEnd"/>
      <w:r w:rsidR="48A5CB4A" w:rsidRPr="00675A1C">
        <w:rPr>
          <w:rFonts w:ascii="Times New Roman" w:eastAsia="Arial Nova" w:hAnsi="Times New Roman" w:cs="Times New Roman"/>
          <w:color w:val="000000" w:themeColor="text1"/>
          <w:sz w:val="24"/>
          <w:szCs w:val="24"/>
        </w:rPr>
        <w:t xml:space="preserve"> kell csatlakoztatni.</w:t>
      </w:r>
      <w:r w:rsidR="00E71309" w:rsidRPr="00E71309">
        <w:rPr>
          <w:rFonts w:ascii="Times New Roman" w:hAnsi="Times New Roman" w:cs="Times New Roman"/>
          <w:noProof/>
          <w:sz w:val="24"/>
          <w:szCs w:val="24"/>
        </w:rPr>
        <w:t xml:space="preserve"> </w:t>
      </w:r>
    </w:p>
    <w:p w14:paraId="4FC8DE75" w14:textId="77777777" w:rsidR="00D17D0F" w:rsidRDefault="00D17D0F" w:rsidP="00D17D0F">
      <w:pPr>
        <w:keepNext/>
        <w:spacing w:line="360" w:lineRule="auto"/>
        <w:jc w:val="center"/>
      </w:pPr>
      <w:r w:rsidRPr="00675A1C">
        <w:rPr>
          <w:rFonts w:ascii="Times New Roman" w:hAnsi="Times New Roman" w:cs="Times New Roman"/>
          <w:noProof/>
          <w:sz w:val="24"/>
          <w:szCs w:val="24"/>
        </w:rPr>
        <w:drawing>
          <wp:inline distT="0" distB="0" distL="0" distR="0" wp14:anchorId="695ABFD7" wp14:editId="597E8295">
            <wp:extent cx="1509395" cy="1546860"/>
            <wp:effectExtent l="0" t="0" r="0" b="0"/>
            <wp:docPr id="1161154234" name="Kép 116115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395" cy="1546860"/>
                    </a:xfrm>
                    <a:prstGeom prst="rect">
                      <a:avLst/>
                    </a:prstGeom>
                  </pic:spPr>
                </pic:pic>
              </a:graphicData>
            </a:graphic>
          </wp:inline>
        </w:drawing>
      </w:r>
    </w:p>
    <w:p w14:paraId="680B2125" w14:textId="189FCA13" w:rsidR="00D17D0F" w:rsidRPr="00D17D0F" w:rsidRDefault="00D17D0F" w:rsidP="00D17D0F">
      <w:pPr>
        <w:pStyle w:val="Kpalrs"/>
        <w:jc w:val="center"/>
        <w:rPr>
          <w:rFonts w:ascii="Times New Roman" w:hAnsi="Times New Roman" w:cs="Times New Roman"/>
          <w:sz w:val="24"/>
          <w:szCs w:val="24"/>
        </w:rPr>
      </w:pPr>
      <w:r w:rsidRPr="00D17D0F">
        <w:rPr>
          <w:rFonts w:ascii="Times New Roman" w:hAnsi="Times New Roman" w:cs="Times New Roman"/>
          <w:sz w:val="24"/>
          <w:szCs w:val="24"/>
        </w:rPr>
        <w:fldChar w:fldCharType="begin"/>
      </w:r>
      <w:r w:rsidRPr="00D17D0F">
        <w:rPr>
          <w:rFonts w:ascii="Times New Roman" w:hAnsi="Times New Roman" w:cs="Times New Roman"/>
          <w:sz w:val="24"/>
          <w:szCs w:val="24"/>
        </w:rPr>
        <w:instrText xml:space="preserve"> SEQ ábra \* ARABIC </w:instrText>
      </w:r>
      <w:r w:rsidRPr="00D17D0F">
        <w:rPr>
          <w:rFonts w:ascii="Times New Roman" w:hAnsi="Times New Roman" w:cs="Times New Roman"/>
          <w:sz w:val="24"/>
          <w:szCs w:val="24"/>
        </w:rPr>
        <w:fldChar w:fldCharType="separate"/>
      </w:r>
      <w:bookmarkStart w:id="21" w:name="_Toc150289878"/>
      <w:bookmarkStart w:id="22" w:name="_Toc150443900"/>
      <w:r w:rsidR="006415A5">
        <w:rPr>
          <w:rFonts w:ascii="Times New Roman" w:hAnsi="Times New Roman" w:cs="Times New Roman"/>
          <w:noProof/>
          <w:sz w:val="24"/>
          <w:szCs w:val="24"/>
        </w:rPr>
        <w:t>4</w:t>
      </w:r>
      <w:r w:rsidRPr="00D17D0F">
        <w:rPr>
          <w:rFonts w:ascii="Times New Roman" w:hAnsi="Times New Roman" w:cs="Times New Roman"/>
          <w:sz w:val="24"/>
          <w:szCs w:val="24"/>
        </w:rPr>
        <w:fldChar w:fldCharType="end"/>
      </w:r>
      <w:r w:rsidRPr="00D17D0F">
        <w:rPr>
          <w:rFonts w:ascii="Times New Roman" w:hAnsi="Times New Roman" w:cs="Times New Roman"/>
          <w:sz w:val="24"/>
          <w:szCs w:val="24"/>
        </w:rPr>
        <w:t xml:space="preserve">. ábra A Drive </w:t>
      </w:r>
      <w:proofErr w:type="spellStart"/>
      <w:r w:rsidRPr="00D17D0F">
        <w:rPr>
          <w:rFonts w:ascii="Times New Roman" w:hAnsi="Times New Roman" w:cs="Times New Roman"/>
          <w:sz w:val="24"/>
          <w:szCs w:val="24"/>
        </w:rPr>
        <w:t>Wise</w:t>
      </w:r>
      <w:proofErr w:type="spellEnd"/>
      <w:r w:rsidRPr="00D17D0F">
        <w:rPr>
          <w:rFonts w:ascii="Times New Roman" w:hAnsi="Times New Roman" w:cs="Times New Roman"/>
          <w:sz w:val="24"/>
          <w:szCs w:val="24"/>
        </w:rPr>
        <w:t xml:space="preserve"> termék</w:t>
      </w:r>
      <w:bookmarkEnd w:id="21"/>
      <w:bookmarkEnd w:id="22"/>
    </w:p>
    <w:p w14:paraId="0E036A4D" w14:textId="77777777" w:rsidR="00E71309" w:rsidRDefault="00D17D0F" w:rsidP="00650139">
      <w:pPr>
        <w:pStyle w:val="Kpalrs"/>
        <w:jc w:val="center"/>
        <w:rPr>
          <w:rFonts w:ascii="Times New Roman" w:hAnsi="Times New Roman" w:cs="Times New Roman"/>
          <w:sz w:val="24"/>
          <w:szCs w:val="24"/>
        </w:rPr>
      </w:pPr>
      <w:r w:rsidRPr="00D17D0F">
        <w:rPr>
          <w:rFonts w:ascii="Times New Roman" w:hAnsi="Times New Roman" w:cs="Times New Roman"/>
          <w:sz w:val="24"/>
          <w:szCs w:val="24"/>
        </w:rPr>
        <w:t xml:space="preserve"> Forrás: </w:t>
      </w:r>
      <w:hyperlink r:id="rId17" w:history="1">
        <w:r w:rsidR="00650139" w:rsidRPr="00444393">
          <w:rPr>
            <w:rStyle w:val="Hiperhivatkozs"/>
            <w:rFonts w:ascii="Times New Roman" w:hAnsi="Times New Roman" w:cs="Times New Roman"/>
            <w:sz w:val="24"/>
            <w:szCs w:val="24"/>
          </w:rPr>
          <w:t>http://elwoodbenefits.com/elwood-benefits/drivewise-by-allstate-insurance</w:t>
        </w:r>
      </w:hyperlink>
    </w:p>
    <w:p w14:paraId="3411C7FE" w14:textId="77777777" w:rsidR="00650139" w:rsidRPr="00650139" w:rsidRDefault="00650139" w:rsidP="00650139"/>
    <w:p w14:paraId="293221B5" w14:textId="77777777" w:rsidR="7989AAC4" w:rsidRPr="00675A1C" w:rsidRDefault="64F2B6FF" w:rsidP="00CC51D6">
      <w:pPr>
        <w:pStyle w:val="Cmsor2"/>
        <w:rPr>
          <w:rFonts w:eastAsia="Arial Nova"/>
        </w:rPr>
      </w:pPr>
      <w:bookmarkStart w:id="23" w:name="_Toc150443500"/>
      <w:r w:rsidRPr="00675A1C">
        <w:rPr>
          <w:rFonts w:eastAsia="Arial Nova"/>
        </w:rPr>
        <w:t>3</w:t>
      </w:r>
      <w:r w:rsidR="008071C7" w:rsidRPr="00675A1C">
        <w:rPr>
          <w:rFonts w:eastAsia="Arial Nova"/>
        </w:rPr>
        <w:t>.</w:t>
      </w:r>
      <w:r w:rsidR="00976A24">
        <w:rPr>
          <w:rFonts w:eastAsia="Arial Nova"/>
        </w:rPr>
        <w:t>3</w:t>
      </w:r>
      <w:r w:rsidR="7989AAC4" w:rsidRPr="00675A1C">
        <w:rPr>
          <w:rFonts w:eastAsia="Arial Nova"/>
        </w:rPr>
        <w:t xml:space="preserve"> </w:t>
      </w:r>
      <w:r w:rsidR="62993F26" w:rsidRPr="00675A1C">
        <w:rPr>
          <w:rFonts w:eastAsia="Arial Nova"/>
        </w:rPr>
        <w:t>Európai</w:t>
      </w:r>
      <w:r w:rsidR="7989AAC4" w:rsidRPr="00675A1C">
        <w:rPr>
          <w:rFonts w:eastAsia="Arial Nova"/>
        </w:rPr>
        <w:t xml:space="preserve"> </w:t>
      </w:r>
      <w:r w:rsidR="1F4ED4C5" w:rsidRPr="00675A1C">
        <w:rPr>
          <w:rFonts w:eastAsia="Arial Nova"/>
        </w:rPr>
        <w:t>áttekintés</w:t>
      </w:r>
      <w:bookmarkEnd w:id="23"/>
    </w:p>
    <w:p w14:paraId="0343ECB5" w14:textId="77777777" w:rsidR="75969DDA" w:rsidRPr="00675A1C" w:rsidRDefault="75969DDA"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 használati alapú biztosítási termékek Európában való elterjedése az USA-hoz képest később kezdődött, és számos tényező befolyásolta, miért nem terjedtek el olyan széles körben.</w:t>
      </w:r>
      <w:r w:rsidR="04F1C552" w:rsidRPr="00675A1C">
        <w:rPr>
          <w:rFonts w:ascii="Times New Roman" w:eastAsia="Arial Nova" w:hAnsi="Times New Roman" w:cs="Times New Roman"/>
          <w:color w:val="000000" w:themeColor="text1"/>
          <w:sz w:val="24"/>
          <w:szCs w:val="24"/>
        </w:rPr>
        <w:t xml:space="preserve"> Európa szigorú adatvédelmi előírásokkal rendelkezik, például az általános adatvédelmi rendelet (GDPR).</w:t>
      </w:r>
      <w:r w:rsidR="00764B92">
        <w:rPr>
          <w:rFonts w:ascii="Times New Roman" w:eastAsia="Arial Nova" w:hAnsi="Times New Roman" w:cs="Times New Roman"/>
          <w:color w:val="000000" w:themeColor="text1"/>
          <w:sz w:val="24"/>
          <w:szCs w:val="24"/>
        </w:rPr>
        <w:t xml:space="preserve"> (</w:t>
      </w:r>
      <w:proofErr w:type="spellStart"/>
      <w:r w:rsidR="00764B92" w:rsidRPr="00764B92">
        <w:rPr>
          <w:rFonts w:ascii="Times New Roman" w:hAnsi="Times New Roman" w:cs="Times New Roman"/>
          <w:sz w:val="24"/>
          <w:szCs w:val="24"/>
        </w:rPr>
        <w:t>Hrabár</w:t>
      </w:r>
      <w:proofErr w:type="spellEnd"/>
      <w:r w:rsidR="00764B92" w:rsidRPr="00764B92">
        <w:rPr>
          <w:rFonts w:ascii="Times New Roman" w:hAnsi="Times New Roman" w:cs="Times New Roman"/>
          <w:sz w:val="24"/>
          <w:szCs w:val="24"/>
        </w:rPr>
        <w:t xml:space="preserve"> Ádám</w:t>
      </w:r>
      <w:r w:rsidR="00764B92" w:rsidRPr="00764B92">
        <w:rPr>
          <w:rFonts w:ascii="Times New Roman" w:hAnsi="Times New Roman" w:cs="Times New Roman"/>
          <w:sz w:val="24"/>
          <w:szCs w:val="24"/>
        </w:rPr>
        <w:t>,</w:t>
      </w:r>
      <w:proofErr w:type="gramStart"/>
      <w:r w:rsidR="00764B92" w:rsidRPr="00764B92">
        <w:rPr>
          <w:rFonts w:ascii="Times New Roman" w:hAnsi="Times New Roman" w:cs="Times New Roman"/>
          <w:sz w:val="24"/>
          <w:szCs w:val="24"/>
        </w:rPr>
        <w:t xml:space="preserve">2017 </w:t>
      </w:r>
      <w:r w:rsidR="00764B92" w:rsidRPr="00764B92">
        <w:rPr>
          <w:rFonts w:ascii="Times New Roman" w:eastAsia="Arial Nova" w:hAnsi="Times New Roman" w:cs="Times New Roman"/>
          <w:color w:val="000000" w:themeColor="text1"/>
          <w:sz w:val="24"/>
          <w:szCs w:val="24"/>
        </w:rPr>
        <w:t>)</w:t>
      </w:r>
      <w:proofErr w:type="gramEnd"/>
      <w:r w:rsidR="04F1C552" w:rsidRPr="00675A1C">
        <w:rPr>
          <w:rFonts w:ascii="Times New Roman" w:eastAsia="Arial Nova" w:hAnsi="Times New Roman" w:cs="Times New Roman"/>
          <w:color w:val="000000" w:themeColor="text1"/>
          <w:sz w:val="24"/>
          <w:szCs w:val="24"/>
        </w:rPr>
        <w:t xml:space="preserve"> Ezek az előírások szabályozzák, hogyan gyűjthetők és kezelhetők az ügyfelek adatai, ami komoly kihívásokat jelenthet a telematikai adatok gyűjtésére és felhasználására.</w:t>
      </w:r>
    </w:p>
    <w:p w14:paraId="5FDC87F6" w14:textId="77777777" w:rsidR="00F84722" w:rsidRPr="00675A1C" w:rsidRDefault="5777CE6C"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lastRenderedPageBreak/>
        <w:t xml:space="preserve">Az Európai Unióban (beleszámolva az Egyesült Királyságot) 2021-ben 286,2 millió, míg az Egyesült Államokban 278 millió személygépjármű volt forgalomban és ez az arány az elmúlt 10 évben is hasonló volt. Tehát elmondható, hogy a lehetőség megvolt 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 xml:space="preserve">biztosítási formák elterjedéséhez, azonban merőben mások a feltételek és </w:t>
      </w:r>
      <w:r w:rsidR="32C8C678" w:rsidRPr="00675A1C">
        <w:rPr>
          <w:rFonts w:ascii="Times New Roman" w:eastAsia="Arial Nova" w:hAnsi="Times New Roman" w:cs="Times New Roman"/>
          <w:color w:val="000000" w:themeColor="text1"/>
          <w:sz w:val="24"/>
          <w:szCs w:val="24"/>
        </w:rPr>
        <w:t xml:space="preserve">főleg a </w:t>
      </w:r>
      <w:proofErr w:type="spellStart"/>
      <w:r w:rsidR="32C8C678" w:rsidRPr="00675A1C">
        <w:rPr>
          <w:rFonts w:ascii="Times New Roman" w:eastAsia="Arial Nova" w:hAnsi="Times New Roman" w:cs="Times New Roman"/>
          <w:color w:val="000000" w:themeColor="text1"/>
          <w:sz w:val="24"/>
          <w:szCs w:val="24"/>
        </w:rPr>
        <w:t>kelet-európai</w:t>
      </w:r>
      <w:proofErr w:type="spellEnd"/>
      <w:r w:rsidRPr="00675A1C">
        <w:rPr>
          <w:rFonts w:ascii="Times New Roman" w:eastAsia="Arial Nova" w:hAnsi="Times New Roman" w:cs="Times New Roman"/>
          <w:color w:val="000000" w:themeColor="text1"/>
          <w:sz w:val="24"/>
          <w:szCs w:val="24"/>
        </w:rPr>
        <w:t xml:space="preserve"> ügyfelek hajlandósága is alacsonynak mutatkozik a telematikai szolgáltatáshoz szükséges speciális készülék megvételére.  </w:t>
      </w:r>
      <w:r w:rsidR="04F1C552" w:rsidRPr="00675A1C">
        <w:rPr>
          <w:rFonts w:ascii="Times New Roman" w:eastAsia="Arial Nova" w:hAnsi="Times New Roman" w:cs="Times New Roman"/>
          <w:color w:val="000000" w:themeColor="text1"/>
          <w:sz w:val="24"/>
          <w:szCs w:val="24"/>
        </w:rPr>
        <w:t>Az emberek hozzáállása az adatmegosztáshoz különbözhet az USA-ban és Európában. Az európai fogyasztók általában óvatosabbak az adatok megosztásával kapcsolatban.</w:t>
      </w:r>
      <w:r w:rsidR="301673F6" w:rsidRPr="00675A1C">
        <w:rPr>
          <w:rFonts w:ascii="Times New Roman" w:eastAsia="Arial Nova" w:hAnsi="Times New Roman" w:cs="Times New Roman"/>
          <w:color w:val="000000" w:themeColor="text1"/>
          <w:sz w:val="24"/>
          <w:szCs w:val="24"/>
        </w:rPr>
        <w:t xml:space="preserve"> Néhány fogyasztó aggódik azért, hogy a biztosítók visszaélhetnek az összegyűjtött adatokkal vagy emelhetik az árakat az alapján.</w:t>
      </w:r>
    </w:p>
    <w:p w14:paraId="2A58C8A7" w14:textId="77777777" w:rsidR="7989AAC4" w:rsidRPr="00675A1C" w:rsidRDefault="008071C7" w:rsidP="00CC51D6">
      <w:pPr>
        <w:pStyle w:val="Cmsor2"/>
        <w:rPr>
          <w:rFonts w:eastAsia="Arial Nova"/>
        </w:rPr>
      </w:pPr>
      <w:bookmarkStart w:id="24" w:name="_Toc150443501"/>
      <w:r w:rsidRPr="00675A1C">
        <w:rPr>
          <w:rFonts w:eastAsia="Arial Nova"/>
        </w:rPr>
        <w:t>3.</w:t>
      </w:r>
      <w:r w:rsidR="00976A24">
        <w:rPr>
          <w:rFonts w:eastAsia="Arial Nova"/>
        </w:rPr>
        <w:t xml:space="preserve">4 </w:t>
      </w:r>
      <w:r w:rsidR="5FD13FAE" w:rsidRPr="00675A1C">
        <w:rPr>
          <w:rFonts w:eastAsia="Arial Nova"/>
        </w:rPr>
        <w:t>Termékek a fejletteb Európai országokban</w:t>
      </w:r>
      <w:bookmarkEnd w:id="24"/>
    </w:p>
    <w:p w14:paraId="2B1688CF" w14:textId="77777777" w:rsidR="59F3557F" w:rsidRPr="00675A1C" w:rsidRDefault="59F3557F" w:rsidP="00AB5F0E">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2013 júliusában mindössze 2,1 millió ügyfél rendelkezett telematikai típusú gépjármű-biztosítással, de 2015 novemberére ez a szám már 4,4 millióra emelkedett.</w:t>
      </w:r>
      <w:r w:rsidR="019F3C77" w:rsidRPr="00675A1C">
        <w:rPr>
          <w:rFonts w:ascii="Times New Roman" w:eastAsia="Arial Nova" w:hAnsi="Times New Roman" w:cs="Times New Roman"/>
          <w:color w:val="000000" w:themeColor="text1"/>
          <w:sz w:val="24"/>
          <w:szCs w:val="24"/>
        </w:rPr>
        <w:t xml:space="preserve"> A Berg </w:t>
      </w:r>
      <w:proofErr w:type="spellStart"/>
      <w:r w:rsidR="019F3C77" w:rsidRPr="00675A1C">
        <w:rPr>
          <w:rFonts w:ascii="Times New Roman" w:eastAsia="Arial Nova" w:hAnsi="Times New Roman" w:cs="Times New Roman"/>
          <w:color w:val="000000" w:themeColor="text1"/>
          <w:sz w:val="24"/>
          <w:szCs w:val="24"/>
        </w:rPr>
        <w:t>Insight</w:t>
      </w:r>
      <w:proofErr w:type="spellEnd"/>
      <w:r w:rsidR="019F3C77" w:rsidRPr="00675A1C">
        <w:rPr>
          <w:rFonts w:ascii="Times New Roman" w:eastAsia="Arial Nova" w:hAnsi="Times New Roman" w:cs="Times New Roman"/>
          <w:color w:val="000000" w:themeColor="text1"/>
          <w:sz w:val="24"/>
          <w:szCs w:val="24"/>
        </w:rPr>
        <w:t xml:space="preserve"> adatai alapján</w:t>
      </w:r>
      <w:r w:rsidR="4B150317" w:rsidRPr="00675A1C">
        <w:rPr>
          <w:rFonts w:ascii="Times New Roman" w:eastAsia="Arial Nova" w:hAnsi="Times New Roman" w:cs="Times New Roman"/>
          <w:color w:val="000000" w:themeColor="text1"/>
          <w:sz w:val="24"/>
          <w:szCs w:val="24"/>
        </w:rPr>
        <w:t xml:space="preserve"> </w:t>
      </w:r>
      <w:r w:rsidR="019F3C77" w:rsidRPr="00675A1C">
        <w:rPr>
          <w:rFonts w:ascii="Times New Roman" w:eastAsia="Arial Nova" w:hAnsi="Times New Roman" w:cs="Times New Roman"/>
          <w:color w:val="000000" w:themeColor="text1"/>
          <w:sz w:val="24"/>
          <w:szCs w:val="24"/>
        </w:rPr>
        <w:t xml:space="preserve">évi 42,4 százalékos átlagos növekedést </w:t>
      </w:r>
      <w:r w:rsidR="39B7DF19" w:rsidRPr="00675A1C">
        <w:rPr>
          <w:rFonts w:ascii="Times New Roman" w:eastAsia="Arial Nova" w:hAnsi="Times New Roman" w:cs="Times New Roman"/>
          <w:color w:val="000000" w:themeColor="text1"/>
          <w:sz w:val="24"/>
          <w:szCs w:val="24"/>
        </w:rPr>
        <w:t>reméltek</w:t>
      </w:r>
      <w:r w:rsidR="01668A65" w:rsidRPr="00675A1C">
        <w:rPr>
          <w:rFonts w:ascii="Times New Roman" w:eastAsia="Arial Nova" w:hAnsi="Times New Roman" w:cs="Times New Roman"/>
          <w:color w:val="000000" w:themeColor="text1"/>
          <w:sz w:val="24"/>
          <w:szCs w:val="24"/>
        </w:rPr>
        <w:t>, így arra lehetett számítani, hogy 2</w:t>
      </w:r>
      <w:r w:rsidR="019F3C77" w:rsidRPr="00675A1C">
        <w:rPr>
          <w:rFonts w:ascii="Times New Roman" w:eastAsia="Arial Nova" w:hAnsi="Times New Roman" w:cs="Times New Roman"/>
          <w:color w:val="000000" w:themeColor="text1"/>
          <w:sz w:val="24"/>
          <w:szCs w:val="24"/>
        </w:rPr>
        <w:t>019-re 28,1 millió darab szerződést fog elérni</w:t>
      </w:r>
      <w:r w:rsidR="356A0B8C" w:rsidRPr="00675A1C">
        <w:rPr>
          <w:rFonts w:ascii="Times New Roman" w:eastAsia="Arial Nova" w:hAnsi="Times New Roman" w:cs="Times New Roman"/>
          <w:color w:val="000000" w:themeColor="text1"/>
          <w:sz w:val="24"/>
          <w:szCs w:val="24"/>
        </w:rPr>
        <w:t xml:space="preserve"> Európában</w:t>
      </w:r>
      <w:r w:rsidR="019F3C77" w:rsidRPr="00675A1C">
        <w:rPr>
          <w:rFonts w:ascii="Times New Roman" w:eastAsia="Arial Nova" w:hAnsi="Times New Roman" w:cs="Times New Roman"/>
          <w:color w:val="000000" w:themeColor="text1"/>
          <w:sz w:val="24"/>
          <w:szCs w:val="24"/>
        </w:rPr>
        <w:t>.</w:t>
      </w:r>
      <w:r w:rsidRPr="00675A1C">
        <w:rPr>
          <w:rFonts w:ascii="Times New Roman" w:eastAsia="Arial Nova" w:hAnsi="Times New Roman" w:cs="Times New Roman"/>
          <w:color w:val="000000" w:themeColor="text1"/>
          <w:sz w:val="24"/>
          <w:szCs w:val="24"/>
        </w:rPr>
        <w:t xml:space="preserve"> A</w:t>
      </w:r>
      <w:r w:rsidR="41A8A34F" w:rsidRPr="00675A1C">
        <w:rPr>
          <w:rFonts w:ascii="Times New Roman" w:eastAsia="Arial Nova" w:hAnsi="Times New Roman" w:cs="Times New Roman"/>
          <w:color w:val="000000" w:themeColor="text1"/>
          <w:sz w:val="24"/>
          <w:szCs w:val="24"/>
        </w:rPr>
        <w:t>zonban</w:t>
      </w:r>
      <w:r w:rsidRPr="00675A1C">
        <w:rPr>
          <w:rFonts w:ascii="Times New Roman" w:eastAsia="Arial Nova" w:hAnsi="Times New Roman" w:cs="Times New Roman"/>
          <w:color w:val="000000" w:themeColor="text1"/>
          <w:sz w:val="24"/>
          <w:szCs w:val="24"/>
        </w:rPr>
        <w:t xml:space="preserve"> </w:t>
      </w:r>
      <w:r w:rsidR="2E9B58D9" w:rsidRPr="00675A1C">
        <w:rPr>
          <w:rFonts w:ascii="Times New Roman" w:eastAsia="Arial Nova" w:hAnsi="Times New Roman" w:cs="Times New Roman"/>
          <w:color w:val="000000" w:themeColor="text1"/>
          <w:sz w:val="24"/>
          <w:szCs w:val="24"/>
        </w:rPr>
        <w:t>a</w:t>
      </w:r>
      <w:r w:rsidR="38918E92" w:rsidRPr="00675A1C">
        <w:rPr>
          <w:rFonts w:ascii="Times New Roman" w:eastAsia="Arial Nova" w:hAnsi="Times New Roman" w:cs="Times New Roman"/>
          <w:color w:val="000000" w:themeColor="text1"/>
          <w:sz w:val="24"/>
          <w:szCs w:val="24"/>
        </w:rPr>
        <w:t xml:space="preserve">z elemzők </w:t>
      </w:r>
      <w:r w:rsidRPr="00675A1C">
        <w:rPr>
          <w:rFonts w:ascii="Times New Roman" w:eastAsia="Arial Nova" w:hAnsi="Times New Roman" w:cs="Times New Roman"/>
          <w:color w:val="000000" w:themeColor="text1"/>
          <w:sz w:val="24"/>
          <w:szCs w:val="24"/>
        </w:rPr>
        <w:t>becslése szerint a</w:t>
      </w:r>
      <w:r w:rsidR="4054028E" w:rsidRPr="00675A1C">
        <w:rPr>
          <w:rFonts w:ascii="Times New Roman" w:eastAsia="Arial Nova" w:hAnsi="Times New Roman" w:cs="Times New Roman"/>
          <w:color w:val="000000" w:themeColor="text1"/>
          <w:sz w:val="24"/>
          <w:szCs w:val="24"/>
        </w:rPr>
        <w:t xml:space="preserve"> </w:t>
      </w:r>
      <w:r w:rsidR="1CEEF1EC" w:rsidRPr="00675A1C">
        <w:rPr>
          <w:rFonts w:ascii="Times New Roman" w:eastAsia="Arial Nova" w:hAnsi="Times New Roman" w:cs="Times New Roman"/>
          <w:color w:val="000000" w:themeColor="text1"/>
          <w:sz w:val="24"/>
          <w:szCs w:val="24"/>
        </w:rPr>
        <w:t xml:space="preserve">szerződések </w:t>
      </w:r>
      <w:r w:rsidRPr="00675A1C">
        <w:rPr>
          <w:rFonts w:ascii="Times New Roman" w:eastAsia="Arial Nova" w:hAnsi="Times New Roman" w:cs="Times New Roman"/>
          <w:color w:val="000000" w:themeColor="text1"/>
          <w:sz w:val="24"/>
          <w:szCs w:val="24"/>
        </w:rPr>
        <w:t xml:space="preserve">száma Európa piacán 2022 végére </w:t>
      </w:r>
      <w:r w:rsidR="5C63CB48" w:rsidRPr="00675A1C">
        <w:rPr>
          <w:rFonts w:ascii="Times New Roman" w:eastAsia="Arial Nova" w:hAnsi="Times New Roman" w:cs="Times New Roman"/>
          <w:color w:val="000000" w:themeColor="text1"/>
          <w:sz w:val="24"/>
          <w:szCs w:val="24"/>
        </w:rPr>
        <w:t>csupán</w:t>
      </w:r>
      <w:r w:rsidRPr="00675A1C">
        <w:rPr>
          <w:rFonts w:ascii="Times New Roman" w:eastAsia="Arial Nova" w:hAnsi="Times New Roman" w:cs="Times New Roman"/>
          <w:color w:val="000000" w:themeColor="text1"/>
          <w:sz w:val="24"/>
          <w:szCs w:val="24"/>
        </w:rPr>
        <w:t xml:space="preserve"> a 13,6 milliót</w:t>
      </w:r>
      <w:r w:rsidR="319A40F0" w:rsidRPr="00675A1C">
        <w:rPr>
          <w:rFonts w:ascii="Times New Roman" w:eastAsia="Arial Nova" w:hAnsi="Times New Roman" w:cs="Times New Roman"/>
          <w:color w:val="000000" w:themeColor="text1"/>
          <w:sz w:val="24"/>
          <w:szCs w:val="24"/>
        </w:rPr>
        <w:t xml:space="preserve"> érte el</w:t>
      </w:r>
      <w:r w:rsidR="4AF31C1C" w:rsidRPr="00675A1C">
        <w:rPr>
          <w:rFonts w:ascii="Times New Roman" w:eastAsia="Arial Nova" w:hAnsi="Times New Roman" w:cs="Times New Roman"/>
          <w:color w:val="000000" w:themeColor="text1"/>
          <w:sz w:val="24"/>
          <w:szCs w:val="24"/>
        </w:rPr>
        <w:t>, ami kevesebb mint a fele a becsült számoknak</w:t>
      </w:r>
      <w:r w:rsidR="79F8BEF9" w:rsidRPr="00675A1C">
        <w:rPr>
          <w:rFonts w:ascii="Times New Roman" w:eastAsia="Arial Nova" w:hAnsi="Times New Roman" w:cs="Times New Roman"/>
          <w:color w:val="000000" w:themeColor="text1"/>
          <w:sz w:val="24"/>
          <w:szCs w:val="24"/>
        </w:rPr>
        <w:t>.</w:t>
      </w:r>
      <w:r w:rsidR="2D561ACA" w:rsidRPr="00675A1C">
        <w:rPr>
          <w:rFonts w:ascii="Times New Roman" w:eastAsia="Arial Nova" w:hAnsi="Times New Roman" w:cs="Times New Roman"/>
          <w:color w:val="000000" w:themeColor="text1"/>
          <w:sz w:val="24"/>
          <w:szCs w:val="24"/>
        </w:rPr>
        <w:t xml:space="preserve"> Viszont </w:t>
      </w:r>
      <w:r w:rsidR="79C0FD06" w:rsidRPr="00675A1C">
        <w:rPr>
          <w:rFonts w:ascii="Times New Roman" w:eastAsia="Arial Nova" w:hAnsi="Times New Roman" w:cs="Times New Roman"/>
          <w:color w:val="000000" w:themeColor="text1"/>
          <w:sz w:val="24"/>
          <w:szCs w:val="24"/>
        </w:rPr>
        <w:t>Európa felzárkózni látszik</w:t>
      </w:r>
      <w:r w:rsidR="073A158E" w:rsidRPr="00675A1C">
        <w:rPr>
          <w:rFonts w:ascii="Times New Roman" w:eastAsia="Arial Nova" w:hAnsi="Times New Roman" w:cs="Times New Roman"/>
          <w:color w:val="000000" w:themeColor="text1"/>
          <w:sz w:val="24"/>
          <w:szCs w:val="24"/>
        </w:rPr>
        <w:t>, hiszen csak 3 millióv</w:t>
      </w:r>
      <w:r w:rsidR="3EBEF379" w:rsidRPr="00675A1C">
        <w:rPr>
          <w:rFonts w:ascii="Times New Roman" w:eastAsia="Arial Nova" w:hAnsi="Times New Roman" w:cs="Times New Roman"/>
          <w:color w:val="000000" w:themeColor="text1"/>
          <w:sz w:val="24"/>
          <w:szCs w:val="24"/>
        </w:rPr>
        <w:t>al maradt el</w:t>
      </w:r>
      <w:r w:rsidR="2AA08263" w:rsidRPr="00675A1C">
        <w:rPr>
          <w:rFonts w:ascii="Times New Roman" w:eastAsia="Arial Nova" w:hAnsi="Times New Roman" w:cs="Times New Roman"/>
          <w:color w:val="000000" w:themeColor="text1"/>
          <w:sz w:val="24"/>
          <w:szCs w:val="24"/>
        </w:rPr>
        <w:t xml:space="preserve"> az észak-amerikai 16.8 milliós teljesítményhez képest.</w:t>
      </w:r>
    </w:p>
    <w:p w14:paraId="1A8B3462" w14:textId="77777777" w:rsidR="647BE649" w:rsidRPr="00675A1C" w:rsidRDefault="647BE649"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Az Európai Unióban elsősorban a nyugati tagállamokban terjedtek el a telematikai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biztosítási termékek</w:t>
      </w:r>
      <w:r w:rsidR="782D33EF" w:rsidRPr="00675A1C">
        <w:rPr>
          <w:rFonts w:ascii="Times New Roman" w:eastAsia="Arial Nova" w:hAnsi="Times New Roman" w:cs="Times New Roman"/>
          <w:color w:val="000000" w:themeColor="text1"/>
          <w:sz w:val="24"/>
          <w:szCs w:val="24"/>
        </w:rPr>
        <w:t xml:space="preserve">. </w:t>
      </w:r>
      <w:r w:rsidR="7126C87D" w:rsidRPr="00675A1C">
        <w:rPr>
          <w:rFonts w:ascii="Times New Roman" w:eastAsia="Arial Nova" w:hAnsi="Times New Roman" w:cs="Times New Roman"/>
          <w:color w:val="000000" w:themeColor="text1"/>
          <w:sz w:val="24"/>
          <w:szCs w:val="24"/>
        </w:rPr>
        <w:t>Az olasz é s a brit telematikai piac nagyobb fejlettségre tett szert, hiszen itt jelentek meg előszőr az ilyen típusú termékek</w:t>
      </w:r>
      <w:r w:rsidR="55A38D4B" w:rsidRPr="00675A1C">
        <w:rPr>
          <w:rFonts w:ascii="Times New Roman" w:eastAsia="Arial Nova" w:hAnsi="Times New Roman" w:cs="Times New Roman"/>
          <w:color w:val="000000" w:themeColor="text1"/>
          <w:sz w:val="24"/>
          <w:szCs w:val="24"/>
        </w:rPr>
        <w:t>, az előbbi esetében 2003-ban, míg az utóbbinál 2007-ben.</w:t>
      </w:r>
    </w:p>
    <w:p w14:paraId="69655C81" w14:textId="77777777" w:rsidR="7989AAC4" w:rsidRPr="00675A1C" w:rsidRDefault="7989AAC4" w:rsidP="00E71309">
      <w:pPr>
        <w:spacing w:line="360" w:lineRule="auto"/>
        <w:jc w:val="both"/>
        <w:rPr>
          <w:rFonts w:ascii="Times New Roman" w:eastAsia="Arial Nova" w:hAnsi="Times New Roman" w:cs="Times New Roman"/>
          <w:b/>
          <w:bCs/>
          <w:color w:val="000000" w:themeColor="text1"/>
          <w:sz w:val="24"/>
          <w:szCs w:val="24"/>
        </w:rPr>
      </w:pPr>
      <w:r w:rsidRPr="00675A1C">
        <w:rPr>
          <w:rFonts w:ascii="Times New Roman" w:eastAsia="Arial Nova" w:hAnsi="Times New Roman" w:cs="Times New Roman"/>
          <w:b/>
          <w:bCs/>
          <w:color w:val="000000" w:themeColor="text1"/>
          <w:sz w:val="24"/>
          <w:szCs w:val="24"/>
        </w:rPr>
        <w:t>Olasz</w:t>
      </w:r>
      <w:r w:rsidR="685E06D1" w:rsidRPr="00675A1C">
        <w:rPr>
          <w:rFonts w:ascii="Times New Roman" w:eastAsia="Arial Nova" w:hAnsi="Times New Roman" w:cs="Times New Roman"/>
          <w:b/>
          <w:bCs/>
          <w:color w:val="000000" w:themeColor="text1"/>
          <w:sz w:val="24"/>
          <w:szCs w:val="24"/>
        </w:rPr>
        <w:t>ország</w:t>
      </w:r>
    </w:p>
    <w:p w14:paraId="709AB6F3" w14:textId="77777777" w:rsidR="43218744" w:rsidRPr="00675A1C" w:rsidRDefault="43218744" w:rsidP="00E71309">
      <w:pPr>
        <w:spacing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telematikai termékek fejlettségének és a szolgáltatás </w:t>
      </w:r>
      <w:proofErr w:type="spellStart"/>
      <w:r w:rsidRPr="00675A1C">
        <w:rPr>
          <w:rFonts w:ascii="Times New Roman" w:eastAsia="Arial Nova" w:hAnsi="Times New Roman" w:cs="Times New Roman"/>
          <w:color w:val="000000" w:themeColor="text1"/>
          <w:sz w:val="24"/>
          <w:szCs w:val="24"/>
        </w:rPr>
        <w:t>elterjedsége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szempontjábol</w:t>
      </w:r>
      <w:proofErr w:type="spellEnd"/>
      <w:r w:rsidRPr="00675A1C">
        <w:rPr>
          <w:rFonts w:ascii="Times New Roman" w:eastAsia="Arial Nova" w:hAnsi="Times New Roman" w:cs="Times New Roman"/>
          <w:color w:val="000000" w:themeColor="text1"/>
          <w:sz w:val="24"/>
          <w:szCs w:val="24"/>
        </w:rPr>
        <w:t xml:space="preserve"> Olaszország élen járó volt a kezdetektől fogva Európában</w:t>
      </w:r>
      <w:r w:rsidR="7A288992" w:rsidRPr="00675A1C">
        <w:rPr>
          <w:rFonts w:ascii="Times New Roman" w:eastAsia="Arial Nova" w:hAnsi="Times New Roman" w:cs="Times New Roman"/>
          <w:color w:val="000000" w:themeColor="text1"/>
          <w:sz w:val="24"/>
          <w:szCs w:val="24"/>
        </w:rPr>
        <w:t>.</w:t>
      </w:r>
      <w:r w:rsidR="202DAA02" w:rsidRPr="00675A1C">
        <w:rPr>
          <w:rFonts w:ascii="Times New Roman" w:eastAsia="Arial Nova" w:hAnsi="Times New Roman" w:cs="Times New Roman"/>
          <w:color w:val="000000" w:themeColor="text1"/>
          <w:sz w:val="24"/>
          <w:szCs w:val="24"/>
        </w:rPr>
        <w:t xml:space="preserve"> Olaszország már ma is a világ legnagyobb telematikai piaca. Az olaszországi biztosítók nemzeti szövetsége szerint 2016 végén a telematika biztosítások az összeg gépjármű biztosítá</w:t>
      </w:r>
      <w:r w:rsidR="7A98CA52" w:rsidRPr="00675A1C">
        <w:rPr>
          <w:rFonts w:ascii="Times New Roman" w:eastAsia="Arial Nova" w:hAnsi="Times New Roman" w:cs="Times New Roman"/>
          <w:color w:val="000000" w:themeColor="text1"/>
          <w:sz w:val="24"/>
          <w:szCs w:val="24"/>
        </w:rPr>
        <w:t>s 17%-át tették ki</w:t>
      </w:r>
      <w:r w:rsidR="202DAA02" w:rsidRPr="00675A1C">
        <w:rPr>
          <w:rFonts w:ascii="Times New Roman" w:eastAsia="Arial Nova" w:hAnsi="Times New Roman" w:cs="Times New Roman"/>
          <w:color w:val="000000" w:themeColor="text1"/>
          <w:sz w:val="24"/>
          <w:szCs w:val="24"/>
        </w:rPr>
        <w:t>.</w:t>
      </w:r>
      <w:r w:rsidR="492D6F52" w:rsidRPr="00675A1C">
        <w:rPr>
          <w:rFonts w:ascii="Times New Roman" w:eastAsia="Arial Nova" w:hAnsi="Times New Roman" w:cs="Times New Roman"/>
          <w:color w:val="000000" w:themeColor="text1"/>
          <w:sz w:val="24"/>
          <w:szCs w:val="24"/>
        </w:rPr>
        <w:t xml:space="preserve"> Az </w:t>
      </w:r>
      <w:proofErr w:type="spellStart"/>
      <w:r w:rsidR="492D6F52" w:rsidRPr="00675A1C">
        <w:rPr>
          <w:rFonts w:ascii="Times New Roman" w:eastAsia="Arial Nova" w:hAnsi="Times New Roman" w:cs="Times New Roman"/>
          <w:color w:val="000000" w:themeColor="text1"/>
          <w:sz w:val="24"/>
          <w:szCs w:val="24"/>
        </w:rPr>
        <w:t>loT</w:t>
      </w:r>
      <w:proofErr w:type="spellEnd"/>
      <w:r w:rsidR="492D6F52" w:rsidRPr="00675A1C">
        <w:rPr>
          <w:rFonts w:ascii="Times New Roman" w:eastAsia="Arial Nova" w:hAnsi="Times New Roman" w:cs="Times New Roman"/>
          <w:color w:val="000000" w:themeColor="text1"/>
          <w:sz w:val="24"/>
          <w:szCs w:val="24"/>
        </w:rPr>
        <w:t xml:space="preserve"> </w:t>
      </w:r>
      <w:proofErr w:type="spellStart"/>
      <w:r w:rsidR="492D6F52" w:rsidRPr="00675A1C">
        <w:rPr>
          <w:rFonts w:ascii="Times New Roman" w:eastAsia="Arial Nova" w:hAnsi="Times New Roman" w:cs="Times New Roman"/>
          <w:color w:val="000000" w:themeColor="text1"/>
          <w:sz w:val="24"/>
          <w:szCs w:val="24"/>
        </w:rPr>
        <w:t>Insurance</w:t>
      </w:r>
      <w:proofErr w:type="spellEnd"/>
      <w:r w:rsidR="492D6F52" w:rsidRPr="00675A1C">
        <w:rPr>
          <w:rFonts w:ascii="Times New Roman" w:eastAsia="Arial Nova" w:hAnsi="Times New Roman" w:cs="Times New Roman"/>
          <w:color w:val="000000" w:themeColor="text1"/>
          <w:sz w:val="24"/>
          <w:szCs w:val="24"/>
        </w:rPr>
        <w:t xml:space="preserve"> </w:t>
      </w:r>
      <w:proofErr w:type="spellStart"/>
      <w:r w:rsidR="492D6F52" w:rsidRPr="00675A1C">
        <w:rPr>
          <w:rFonts w:ascii="Times New Roman" w:eastAsia="Arial Nova" w:hAnsi="Times New Roman" w:cs="Times New Roman"/>
          <w:color w:val="000000" w:themeColor="text1"/>
          <w:sz w:val="24"/>
          <w:szCs w:val="24"/>
        </w:rPr>
        <w:t>Observatory</w:t>
      </w:r>
      <w:proofErr w:type="spellEnd"/>
      <w:r w:rsidR="492D6F52" w:rsidRPr="00675A1C">
        <w:rPr>
          <w:rFonts w:ascii="Times New Roman" w:eastAsia="Arial Nova" w:hAnsi="Times New Roman" w:cs="Times New Roman"/>
          <w:color w:val="000000" w:themeColor="text1"/>
          <w:sz w:val="24"/>
          <w:szCs w:val="24"/>
        </w:rPr>
        <w:t xml:space="preserve"> szerint ez ma 22%-</w:t>
      </w:r>
      <w:proofErr w:type="spellStart"/>
      <w:r w:rsidR="492D6F52" w:rsidRPr="00675A1C">
        <w:rPr>
          <w:rFonts w:ascii="Times New Roman" w:eastAsia="Arial Nova" w:hAnsi="Times New Roman" w:cs="Times New Roman"/>
          <w:color w:val="000000" w:themeColor="text1"/>
          <w:sz w:val="24"/>
          <w:szCs w:val="24"/>
        </w:rPr>
        <w:t>ra</w:t>
      </w:r>
      <w:proofErr w:type="spellEnd"/>
      <w:r w:rsidR="492D6F52" w:rsidRPr="00675A1C">
        <w:rPr>
          <w:rFonts w:ascii="Times New Roman" w:eastAsia="Arial Nova" w:hAnsi="Times New Roman" w:cs="Times New Roman"/>
          <w:color w:val="000000" w:themeColor="text1"/>
          <w:sz w:val="24"/>
          <w:szCs w:val="24"/>
        </w:rPr>
        <w:t xml:space="preserve"> tehető.</w:t>
      </w:r>
    </w:p>
    <w:p w14:paraId="7A696C4E" w14:textId="77777777" w:rsidR="00F84722" w:rsidRPr="00675A1C" w:rsidRDefault="2C953ED9" w:rsidP="00E71309">
      <w:pPr>
        <w:spacing w:line="360" w:lineRule="auto"/>
        <w:jc w:val="both"/>
        <w:rPr>
          <w:rFonts w:ascii="Times New Roman" w:eastAsia="Arial Nova" w:hAnsi="Times New Roman" w:cs="Times New Roman"/>
          <w:b/>
          <w:bCs/>
          <w:color w:val="000000" w:themeColor="text1"/>
          <w:sz w:val="24"/>
          <w:szCs w:val="24"/>
        </w:rPr>
      </w:pPr>
      <w:r w:rsidRPr="00675A1C">
        <w:rPr>
          <w:rFonts w:ascii="Times New Roman" w:eastAsia="Arial Nova" w:hAnsi="Times New Roman" w:cs="Times New Roman"/>
          <w:color w:val="000000" w:themeColor="text1"/>
          <w:sz w:val="24"/>
          <w:szCs w:val="24"/>
        </w:rPr>
        <w:t xml:space="preserve">A SARA </w:t>
      </w:r>
      <w:proofErr w:type="spellStart"/>
      <w:r w:rsidRPr="00675A1C">
        <w:rPr>
          <w:rFonts w:ascii="Times New Roman" w:eastAsia="Arial Nova" w:hAnsi="Times New Roman" w:cs="Times New Roman"/>
          <w:color w:val="000000" w:themeColor="text1"/>
          <w:sz w:val="24"/>
          <w:szCs w:val="24"/>
        </w:rPr>
        <w:t>Assicurazioni</w:t>
      </w:r>
      <w:proofErr w:type="spellEnd"/>
      <w:r w:rsidRPr="00675A1C">
        <w:rPr>
          <w:rFonts w:ascii="Times New Roman" w:eastAsia="Arial Nova" w:hAnsi="Times New Roman" w:cs="Times New Roman"/>
          <w:color w:val="000000" w:themeColor="text1"/>
          <w:sz w:val="24"/>
          <w:szCs w:val="24"/>
        </w:rPr>
        <w:t xml:space="preserve"> biztosítótársaság elsőként kezdett el értékesíteni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biztosítást 2003-ban.</w:t>
      </w:r>
      <w:r w:rsidR="00CF7B94" w:rsidRPr="00675A1C">
        <w:rPr>
          <w:rFonts w:ascii="Times New Roman" w:eastAsia="Arial Nova" w:hAnsi="Times New Roman" w:cs="Times New Roman"/>
          <w:b/>
          <w:bCs/>
          <w:color w:val="000000" w:themeColor="text1"/>
          <w:sz w:val="24"/>
          <w:szCs w:val="24"/>
        </w:rPr>
        <w:t xml:space="preserve"> </w:t>
      </w:r>
      <w:r w:rsidR="0DC6E7E5" w:rsidRPr="00675A1C">
        <w:rPr>
          <w:rFonts w:ascii="Times New Roman" w:eastAsia="Arial Nova" w:hAnsi="Times New Roman" w:cs="Times New Roman"/>
          <w:color w:val="000000" w:themeColor="text1"/>
          <w:sz w:val="24"/>
          <w:szCs w:val="24"/>
        </w:rPr>
        <w:t xml:space="preserve">Az olasz piacon 2015-ben már 15 százalékra becsülték a telematikai díjbevételek penetrációját, és Olaszország az egyik legelőrehaladottabb ezen a területen Európában. A piaci növekedést segítette az olasz kormány szabályozása is, amely kötelezővé tette a biztosítók </w:t>
      </w:r>
      <w:r w:rsidR="0DC6E7E5" w:rsidRPr="00675A1C">
        <w:rPr>
          <w:rFonts w:ascii="Times New Roman" w:eastAsia="Arial Nova" w:hAnsi="Times New Roman" w:cs="Times New Roman"/>
          <w:color w:val="000000" w:themeColor="text1"/>
          <w:sz w:val="24"/>
          <w:szCs w:val="24"/>
        </w:rPr>
        <w:lastRenderedPageBreak/>
        <w:t xml:space="preserve">számára alacsonyabb díjakat ajánlani az autókba szerelt telematikai eszközzel rendelkező ügyfeleknek. Az olaszok nagy érdeklődést mutattak a telematikai termékek iránt, és az olasz biztosítók egyszerű, átlagos szegmensekre szánt, alacsony költségű termékeket kínálnak, amelyek könnyen érthetők az ügyfelek számára. A Generali, az AXA </w:t>
      </w:r>
      <w:proofErr w:type="spellStart"/>
      <w:r w:rsidR="0DC6E7E5" w:rsidRPr="00675A1C">
        <w:rPr>
          <w:rFonts w:ascii="Times New Roman" w:eastAsia="Arial Nova" w:hAnsi="Times New Roman" w:cs="Times New Roman"/>
          <w:color w:val="000000" w:themeColor="text1"/>
          <w:sz w:val="24"/>
          <w:szCs w:val="24"/>
        </w:rPr>
        <w:t>Italia</w:t>
      </w:r>
      <w:proofErr w:type="spellEnd"/>
      <w:r w:rsidR="0DC6E7E5" w:rsidRPr="00675A1C">
        <w:rPr>
          <w:rFonts w:ascii="Times New Roman" w:eastAsia="Arial Nova" w:hAnsi="Times New Roman" w:cs="Times New Roman"/>
          <w:color w:val="000000" w:themeColor="text1"/>
          <w:sz w:val="24"/>
          <w:szCs w:val="24"/>
        </w:rPr>
        <w:t xml:space="preserve"> és az </w:t>
      </w:r>
      <w:proofErr w:type="spellStart"/>
      <w:r w:rsidR="0DC6E7E5" w:rsidRPr="00675A1C">
        <w:rPr>
          <w:rFonts w:ascii="Times New Roman" w:eastAsia="Arial Nova" w:hAnsi="Times New Roman" w:cs="Times New Roman"/>
          <w:color w:val="000000" w:themeColor="text1"/>
          <w:sz w:val="24"/>
          <w:szCs w:val="24"/>
        </w:rPr>
        <w:t>Unipol</w:t>
      </w:r>
      <w:proofErr w:type="spellEnd"/>
      <w:r w:rsidR="0DC6E7E5" w:rsidRPr="00675A1C">
        <w:rPr>
          <w:rFonts w:ascii="Times New Roman" w:eastAsia="Arial Nova" w:hAnsi="Times New Roman" w:cs="Times New Roman"/>
          <w:color w:val="000000" w:themeColor="text1"/>
          <w:sz w:val="24"/>
          <w:szCs w:val="24"/>
        </w:rPr>
        <w:t xml:space="preserve"> </w:t>
      </w:r>
      <w:proofErr w:type="spellStart"/>
      <w:r w:rsidR="0DC6E7E5" w:rsidRPr="00675A1C">
        <w:rPr>
          <w:rFonts w:ascii="Times New Roman" w:eastAsia="Arial Nova" w:hAnsi="Times New Roman" w:cs="Times New Roman"/>
          <w:color w:val="000000" w:themeColor="text1"/>
          <w:sz w:val="24"/>
          <w:szCs w:val="24"/>
        </w:rPr>
        <w:t>Assicurazioni</w:t>
      </w:r>
      <w:proofErr w:type="spellEnd"/>
      <w:r w:rsidR="0DC6E7E5" w:rsidRPr="00675A1C">
        <w:rPr>
          <w:rFonts w:ascii="Times New Roman" w:eastAsia="Arial Nova" w:hAnsi="Times New Roman" w:cs="Times New Roman"/>
          <w:color w:val="000000" w:themeColor="text1"/>
          <w:sz w:val="24"/>
          <w:szCs w:val="24"/>
        </w:rPr>
        <w:t xml:space="preserve"> az olasz piacon a meghatározó szereplők közé tartoznak, és telematikai termékeik széles körben elterjedtek, díjkedvezményeket és vezetési információkat kínálva az ügyfeleknek</w:t>
      </w:r>
      <w:r w:rsidR="0038161C" w:rsidRPr="00675A1C">
        <w:rPr>
          <w:rFonts w:ascii="Times New Roman" w:eastAsia="Arial Nova" w:hAnsi="Times New Roman" w:cs="Times New Roman"/>
          <w:color w:val="000000" w:themeColor="text1"/>
          <w:sz w:val="24"/>
          <w:szCs w:val="24"/>
        </w:rPr>
        <w:t>.</w:t>
      </w:r>
    </w:p>
    <w:p w14:paraId="396CD90F" w14:textId="77777777" w:rsidR="23A65868" w:rsidRPr="00675A1C" w:rsidRDefault="23A65868" w:rsidP="00E71309">
      <w:pPr>
        <w:spacing w:line="360" w:lineRule="auto"/>
        <w:jc w:val="both"/>
        <w:rPr>
          <w:rFonts w:ascii="Times New Roman" w:eastAsia="Arial Nova" w:hAnsi="Times New Roman" w:cs="Times New Roman"/>
          <w:b/>
          <w:bCs/>
          <w:color w:val="000000" w:themeColor="text1"/>
          <w:sz w:val="24"/>
          <w:szCs w:val="24"/>
        </w:rPr>
      </w:pPr>
      <w:r w:rsidRPr="00675A1C">
        <w:rPr>
          <w:rFonts w:ascii="Times New Roman" w:eastAsia="Arial Nova" w:hAnsi="Times New Roman" w:cs="Times New Roman"/>
          <w:b/>
          <w:bCs/>
          <w:color w:val="000000" w:themeColor="text1"/>
          <w:sz w:val="24"/>
          <w:szCs w:val="24"/>
        </w:rPr>
        <w:t>Németország</w:t>
      </w:r>
    </w:p>
    <w:p w14:paraId="1FCFDD82" w14:textId="77777777" w:rsidR="394573B1" w:rsidRPr="00675A1C" w:rsidRDefault="394573B1" w:rsidP="00AB5F0E">
      <w:pPr>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többi fejletteb országhoz képest Németországban később jelentek meg 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biztosítási termékek.</w:t>
      </w:r>
      <w:r w:rsidR="6CE74132" w:rsidRPr="00675A1C">
        <w:rPr>
          <w:rFonts w:ascii="Times New Roman" w:eastAsia="Arial Nova" w:hAnsi="Times New Roman" w:cs="Times New Roman"/>
          <w:color w:val="000000" w:themeColor="text1"/>
          <w:sz w:val="24"/>
          <w:szCs w:val="24"/>
        </w:rPr>
        <w:t xml:space="preserve"> Többek között ez annak tudható be, hogy az átlagosnál itt alacsonyabbak a biztosítási díjak, így nem mutatkozott ki</w:t>
      </w:r>
      <w:r w:rsidR="734DD796" w:rsidRPr="00675A1C">
        <w:rPr>
          <w:rFonts w:ascii="Times New Roman" w:eastAsia="Arial Nova" w:hAnsi="Times New Roman" w:cs="Times New Roman"/>
          <w:color w:val="000000" w:themeColor="text1"/>
          <w:sz w:val="24"/>
          <w:szCs w:val="24"/>
        </w:rPr>
        <w:t>emelkedő érdeklődés az ilyen típusú termékekre. A másik hátráltató tényező a</w:t>
      </w:r>
      <w:r w:rsidR="31F2BCC8" w:rsidRPr="00675A1C">
        <w:rPr>
          <w:rFonts w:ascii="Times New Roman" w:eastAsia="Arial Nova" w:hAnsi="Times New Roman" w:cs="Times New Roman"/>
          <w:color w:val="000000" w:themeColor="text1"/>
          <w:sz w:val="24"/>
          <w:szCs w:val="24"/>
        </w:rPr>
        <w:t xml:space="preserve"> szigorú fogyasztókat védő jogszabály, ami abból következik, hogy a német emberek számára kü</w:t>
      </w:r>
      <w:r w:rsidR="3D3A8388" w:rsidRPr="00675A1C">
        <w:rPr>
          <w:rFonts w:ascii="Times New Roman" w:eastAsia="Arial Nova" w:hAnsi="Times New Roman" w:cs="Times New Roman"/>
          <w:color w:val="000000" w:themeColor="text1"/>
          <w:sz w:val="24"/>
          <w:szCs w:val="24"/>
        </w:rPr>
        <w:t xml:space="preserve">lönösen fontos az adatvédelem. Ezt a </w:t>
      </w:r>
      <w:proofErr w:type="spellStart"/>
      <w:r w:rsidR="3D3A8388" w:rsidRPr="00675A1C">
        <w:rPr>
          <w:rFonts w:ascii="Times New Roman" w:eastAsia="Arial Nova" w:hAnsi="Times New Roman" w:cs="Times New Roman"/>
          <w:color w:val="000000" w:themeColor="text1"/>
          <w:sz w:val="24"/>
          <w:szCs w:val="24"/>
        </w:rPr>
        <w:t>Towers</w:t>
      </w:r>
      <w:proofErr w:type="spellEnd"/>
      <w:r w:rsidR="3D3A8388" w:rsidRPr="00675A1C">
        <w:rPr>
          <w:rFonts w:ascii="Times New Roman" w:eastAsia="Arial Nova" w:hAnsi="Times New Roman" w:cs="Times New Roman"/>
          <w:color w:val="000000" w:themeColor="text1"/>
          <w:sz w:val="24"/>
          <w:szCs w:val="24"/>
        </w:rPr>
        <w:t xml:space="preserve"> Watson 2013-as kutatása is alátámasztja, amelyb</w:t>
      </w:r>
      <w:r w:rsidR="61143F94" w:rsidRPr="00675A1C">
        <w:rPr>
          <w:rFonts w:ascii="Times New Roman" w:eastAsia="Arial Nova" w:hAnsi="Times New Roman" w:cs="Times New Roman"/>
          <w:color w:val="000000" w:themeColor="text1"/>
          <w:sz w:val="24"/>
          <w:szCs w:val="24"/>
        </w:rPr>
        <w:t>ől</w:t>
      </w:r>
      <w:r w:rsidR="3D3A8388" w:rsidRPr="00675A1C">
        <w:rPr>
          <w:rFonts w:ascii="Times New Roman" w:eastAsia="Arial Nova" w:hAnsi="Times New Roman" w:cs="Times New Roman"/>
          <w:color w:val="000000" w:themeColor="text1"/>
          <w:sz w:val="24"/>
          <w:szCs w:val="24"/>
        </w:rPr>
        <w:t xml:space="preserve"> kiderül, hogy </w:t>
      </w:r>
      <w:r w:rsidR="4FEA1492" w:rsidRPr="00675A1C">
        <w:rPr>
          <w:rFonts w:ascii="Times New Roman" w:eastAsia="Arial Nova" w:hAnsi="Times New Roman" w:cs="Times New Roman"/>
          <w:color w:val="000000" w:themeColor="text1"/>
          <w:sz w:val="24"/>
          <w:szCs w:val="24"/>
        </w:rPr>
        <w:t>a személyes adatok védelme fontosabb, mint a többi megkérdezett európai országban.</w:t>
      </w:r>
      <w:r w:rsidR="2C021F6C" w:rsidRPr="00675A1C">
        <w:rPr>
          <w:rFonts w:ascii="Times New Roman" w:eastAsia="Arial Nova" w:hAnsi="Times New Roman" w:cs="Times New Roman"/>
          <w:color w:val="000000" w:themeColor="text1"/>
          <w:sz w:val="24"/>
          <w:szCs w:val="24"/>
        </w:rPr>
        <w:t xml:space="preserve"> </w:t>
      </w:r>
      <w:r w:rsidR="18D02503" w:rsidRPr="00675A1C">
        <w:rPr>
          <w:rFonts w:ascii="Times New Roman" w:eastAsia="Arial Nova" w:hAnsi="Times New Roman" w:cs="Times New Roman"/>
          <w:color w:val="000000" w:themeColor="text1"/>
          <w:sz w:val="24"/>
          <w:szCs w:val="24"/>
        </w:rPr>
        <w:t>A német piacon csak évekkel később, 2014-ben jelent meg az első termék, mint a piacvezető An</w:t>
      </w:r>
      <w:r w:rsidR="1F36BB67" w:rsidRPr="00675A1C">
        <w:rPr>
          <w:rFonts w:ascii="Times New Roman" w:eastAsia="Arial Nova" w:hAnsi="Times New Roman" w:cs="Times New Roman"/>
          <w:color w:val="000000" w:themeColor="text1"/>
          <w:sz w:val="24"/>
          <w:szCs w:val="24"/>
        </w:rPr>
        <w:t>gliában és Olaszországban.</w:t>
      </w:r>
    </w:p>
    <w:p w14:paraId="04717B87" w14:textId="77777777" w:rsidR="6A3E5CE4" w:rsidRPr="00AB5F0E" w:rsidRDefault="6A3E5CE4" w:rsidP="00AB5F0E">
      <w:pPr>
        <w:spacing w:line="360" w:lineRule="auto"/>
        <w:jc w:val="both"/>
        <w:rPr>
          <w:rFonts w:ascii="Times New Roman" w:eastAsia="Arial Nova" w:hAnsi="Times New Roman" w:cs="Times New Roman"/>
          <w:b/>
          <w:bCs/>
          <w:sz w:val="24"/>
          <w:szCs w:val="24"/>
        </w:rPr>
      </w:pPr>
      <w:proofErr w:type="spellStart"/>
      <w:r w:rsidRPr="00AB5F0E">
        <w:rPr>
          <w:rFonts w:ascii="Times New Roman" w:eastAsia="Arial Nova" w:hAnsi="Times New Roman" w:cs="Times New Roman"/>
          <w:b/>
          <w:bCs/>
          <w:sz w:val="24"/>
          <w:szCs w:val="24"/>
        </w:rPr>
        <w:t>Telematik</w:t>
      </w:r>
      <w:proofErr w:type="spellEnd"/>
      <w:r w:rsidRPr="00AB5F0E">
        <w:rPr>
          <w:rFonts w:ascii="Times New Roman" w:eastAsia="Arial Nova" w:hAnsi="Times New Roman" w:cs="Times New Roman"/>
          <w:b/>
          <w:bCs/>
          <w:sz w:val="24"/>
          <w:szCs w:val="24"/>
        </w:rPr>
        <w:t>-</w:t>
      </w:r>
      <w:proofErr w:type="spellStart"/>
      <w:r w:rsidRPr="00AB5F0E">
        <w:rPr>
          <w:rFonts w:ascii="Times New Roman" w:eastAsia="Arial Nova" w:hAnsi="Times New Roman" w:cs="Times New Roman"/>
          <w:b/>
          <w:bCs/>
          <w:sz w:val="24"/>
          <w:szCs w:val="24"/>
        </w:rPr>
        <w:t>Sicherheits</w:t>
      </w:r>
      <w:proofErr w:type="spellEnd"/>
      <w:r w:rsidRPr="00AB5F0E">
        <w:rPr>
          <w:rFonts w:ascii="Times New Roman" w:eastAsia="Arial Nova" w:hAnsi="Times New Roman" w:cs="Times New Roman"/>
          <w:b/>
          <w:bCs/>
          <w:sz w:val="24"/>
          <w:szCs w:val="24"/>
        </w:rPr>
        <w:t>-Service</w:t>
      </w:r>
    </w:p>
    <w:p w14:paraId="109C9F78" w14:textId="77777777" w:rsidR="6A3E5CE4" w:rsidRPr="00675A1C" w:rsidRDefault="6A3E5CE4" w:rsidP="00AB5F0E">
      <w:pPr>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proofErr w:type="spellStart"/>
      <w:r w:rsidRPr="00675A1C">
        <w:rPr>
          <w:rFonts w:ascii="Times New Roman" w:eastAsia="Arial Nova" w:hAnsi="Times New Roman" w:cs="Times New Roman"/>
          <w:color w:val="000000" w:themeColor="text1"/>
          <w:sz w:val="24"/>
          <w:szCs w:val="24"/>
        </w:rPr>
        <w:t>Sparkassen</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Direktversicherung</w:t>
      </w:r>
      <w:proofErr w:type="spellEnd"/>
      <w:r w:rsidRPr="00675A1C">
        <w:rPr>
          <w:rFonts w:ascii="Times New Roman" w:eastAsia="Arial Nova" w:hAnsi="Times New Roman" w:cs="Times New Roman"/>
          <w:color w:val="000000" w:themeColor="text1"/>
          <w:sz w:val="24"/>
          <w:szCs w:val="24"/>
        </w:rPr>
        <w:t xml:space="preserve"> fejlesztette </w:t>
      </w:r>
      <w:r w:rsidR="5683FFCD" w:rsidRPr="00675A1C">
        <w:rPr>
          <w:rFonts w:ascii="Times New Roman" w:eastAsia="Arial Nova" w:hAnsi="Times New Roman" w:cs="Times New Roman"/>
          <w:color w:val="000000" w:themeColor="text1"/>
          <w:sz w:val="24"/>
          <w:szCs w:val="24"/>
        </w:rPr>
        <w:t xml:space="preserve">ki a spanyol </w:t>
      </w:r>
      <w:proofErr w:type="spellStart"/>
      <w:r w:rsidR="5683FFCD" w:rsidRPr="00675A1C">
        <w:rPr>
          <w:rFonts w:ascii="Times New Roman" w:eastAsia="Arial Nova" w:hAnsi="Times New Roman" w:cs="Times New Roman"/>
          <w:color w:val="000000" w:themeColor="text1"/>
          <w:sz w:val="24"/>
          <w:szCs w:val="24"/>
        </w:rPr>
        <w:t>Telefónicával</w:t>
      </w:r>
      <w:proofErr w:type="spellEnd"/>
      <w:r w:rsidR="5683FFCD" w:rsidRPr="00675A1C">
        <w:rPr>
          <w:rFonts w:ascii="Times New Roman" w:eastAsia="Arial Nova" w:hAnsi="Times New Roman" w:cs="Times New Roman"/>
          <w:color w:val="000000" w:themeColor="text1"/>
          <w:sz w:val="24"/>
          <w:szCs w:val="24"/>
        </w:rPr>
        <w:t xml:space="preserve"> közösen. A biztosít</w:t>
      </w:r>
      <w:r w:rsidR="50A19B8B" w:rsidRPr="00675A1C">
        <w:rPr>
          <w:rFonts w:ascii="Times New Roman" w:eastAsia="Arial Nova" w:hAnsi="Times New Roman" w:cs="Times New Roman"/>
          <w:color w:val="000000" w:themeColor="text1"/>
          <w:sz w:val="24"/>
          <w:szCs w:val="24"/>
        </w:rPr>
        <w:t>ó ajánlatának keretein belül egy fizikai termék gyűjti a vezetés adatai, miután a kocsiba szer</w:t>
      </w:r>
      <w:r w:rsidR="0F4680BD" w:rsidRPr="00675A1C">
        <w:rPr>
          <w:rFonts w:ascii="Times New Roman" w:eastAsia="Arial Nova" w:hAnsi="Times New Roman" w:cs="Times New Roman"/>
          <w:color w:val="000000" w:themeColor="text1"/>
          <w:sz w:val="24"/>
          <w:szCs w:val="24"/>
        </w:rPr>
        <w:t xml:space="preserve">elték. </w:t>
      </w:r>
      <w:r w:rsidR="07FD6F23" w:rsidRPr="00675A1C">
        <w:rPr>
          <w:rFonts w:ascii="Times New Roman" w:eastAsia="Arial Nova" w:hAnsi="Times New Roman" w:cs="Times New Roman"/>
          <w:color w:val="000000" w:themeColor="text1"/>
          <w:sz w:val="24"/>
          <w:szCs w:val="24"/>
        </w:rPr>
        <w:t>Az adatokhoz csak az autóvezető férhet hozzá a szigorú adatvédelmi előírásoknak megfelelően. A biztosító csupán az összesített vezetési és megtett kilométerekkel kapcsolatos adatokhoz fért hozzá ebben az esetben.</w:t>
      </w:r>
      <w:r w:rsidR="4EBDEC6F" w:rsidRPr="00675A1C">
        <w:rPr>
          <w:rFonts w:ascii="Times New Roman" w:eastAsia="Arial Nova" w:hAnsi="Times New Roman" w:cs="Times New Roman"/>
          <w:color w:val="000000" w:themeColor="text1"/>
          <w:sz w:val="24"/>
          <w:szCs w:val="24"/>
        </w:rPr>
        <w:t xml:space="preserve"> Az "</w:t>
      </w:r>
      <w:proofErr w:type="spellStart"/>
      <w:r w:rsidR="4EBDEC6F" w:rsidRPr="00675A1C">
        <w:rPr>
          <w:rFonts w:ascii="Times New Roman" w:eastAsia="Arial Nova" w:hAnsi="Times New Roman" w:cs="Times New Roman"/>
          <w:color w:val="000000" w:themeColor="text1"/>
          <w:sz w:val="24"/>
          <w:szCs w:val="24"/>
        </w:rPr>
        <w:t>Telematik</w:t>
      </w:r>
      <w:proofErr w:type="spellEnd"/>
      <w:r w:rsidR="4EBDEC6F" w:rsidRPr="00675A1C">
        <w:rPr>
          <w:rFonts w:ascii="Times New Roman" w:eastAsia="Arial Nova" w:hAnsi="Times New Roman" w:cs="Times New Roman"/>
          <w:color w:val="000000" w:themeColor="text1"/>
          <w:sz w:val="24"/>
          <w:szCs w:val="24"/>
        </w:rPr>
        <w:t>-</w:t>
      </w:r>
      <w:proofErr w:type="spellStart"/>
      <w:r w:rsidR="4EBDEC6F" w:rsidRPr="00675A1C">
        <w:rPr>
          <w:rFonts w:ascii="Times New Roman" w:eastAsia="Arial Nova" w:hAnsi="Times New Roman" w:cs="Times New Roman"/>
          <w:color w:val="000000" w:themeColor="text1"/>
          <w:sz w:val="24"/>
          <w:szCs w:val="24"/>
        </w:rPr>
        <w:t>Sicherheits</w:t>
      </w:r>
      <w:proofErr w:type="spellEnd"/>
      <w:r w:rsidR="4EBDEC6F" w:rsidRPr="00675A1C">
        <w:rPr>
          <w:rFonts w:ascii="Times New Roman" w:eastAsia="Arial Nova" w:hAnsi="Times New Roman" w:cs="Times New Roman"/>
          <w:color w:val="000000" w:themeColor="text1"/>
          <w:sz w:val="24"/>
          <w:szCs w:val="24"/>
        </w:rPr>
        <w:t xml:space="preserve">-Service" </w:t>
      </w:r>
      <w:r w:rsidR="78FE3EDF" w:rsidRPr="00675A1C">
        <w:rPr>
          <w:rFonts w:ascii="Times New Roman" w:eastAsia="Arial Nova" w:hAnsi="Times New Roman" w:cs="Times New Roman"/>
          <w:color w:val="000000" w:themeColor="text1"/>
          <w:sz w:val="24"/>
          <w:szCs w:val="24"/>
        </w:rPr>
        <w:t>kínálata 2015</w:t>
      </w:r>
      <w:r w:rsidR="4EBDEC6F" w:rsidRPr="00675A1C">
        <w:rPr>
          <w:rFonts w:ascii="Times New Roman" w:eastAsia="Arial Nova" w:hAnsi="Times New Roman" w:cs="Times New Roman"/>
          <w:color w:val="000000" w:themeColor="text1"/>
          <w:sz w:val="24"/>
          <w:szCs w:val="24"/>
        </w:rPr>
        <w:t xml:space="preserve"> év végével lejárt. Annak ellenére, hogy az ügyfelek elégedettek voltak a szolgáltatással, az évi </w:t>
      </w:r>
      <w:r w:rsidR="3476F56C" w:rsidRPr="00675A1C">
        <w:rPr>
          <w:rFonts w:ascii="Times New Roman" w:eastAsia="Arial Nova" w:hAnsi="Times New Roman" w:cs="Times New Roman"/>
          <w:color w:val="000000" w:themeColor="text1"/>
          <w:sz w:val="24"/>
          <w:szCs w:val="24"/>
        </w:rPr>
        <w:t>költsége</w:t>
      </w:r>
      <w:r w:rsidR="4EBDEC6F" w:rsidRPr="00675A1C">
        <w:rPr>
          <w:rFonts w:ascii="Times New Roman" w:eastAsia="Arial Nova" w:hAnsi="Times New Roman" w:cs="Times New Roman"/>
          <w:color w:val="000000" w:themeColor="text1"/>
          <w:sz w:val="24"/>
          <w:szCs w:val="24"/>
        </w:rPr>
        <w:t xml:space="preserve"> túl magas volt, így nem voltak </w:t>
      </w:r>
      <w:proofErr w:type="spellStart"/>
      <w:r w:rsidR="4EBDEC6F" w:rsidRPr="00675A1C">
        <w:rPr>
          <w:rFonts w:ascii="Times New Roman" w:eastAsia="Arial Nova" w:hAnsi="Times New Roman" w:cs="Times New Roman"/>
          <w:color w:val="000000" w:themeColor="text1"/>
          <w:sz w:val="24"/>
          <w:szCs w:val="24"/>
        </w:rPr>
        <w:t>hajlandóak</w:t>
      </w:r>
      <w:proofErr w:type="spellEnd"/>
      <w:r w:rsidR="4EBDEC6F" w:rsidRPr="00675A1C">
        <w:rPr>
          <w:rFonts w:ascii="Times New Roman" w:eastAsia="Arial Nova" w:hAnsi="Times New Roman" w:cs="Times New Roman"/>
          <w:color w:val="000000" w:themeColor="text1"/>
          <w:sz w:val="24"/>
          <w:szCs w:val="24"/>
        </w:rPr>
        <w:t xml:space="preserve"> ezt fizetni</w:t>
      </w:r>
      <w:r w:rsidR="1615B05F" w:rsidRPr="00675A1C">
        <w:rPr>
          <w:rFonts w:ascii="Times New Roman" w:eastAsia="Arial Nova" w:hAnsi="Times New Roman" w:cs="Times New Roman"/>
          <w:color w:val="000000" w:themeColor="text1"/>
          <w:sz w:val="24"/>
          <w:szCs w:val="24"/>
        </w:rPr>
        <w:t xml:space="preserve"> az ügyfelek.</w:t>
      </w:r>
    </w:p>
    <w:p w14:paraId="639E85A0" w14:textId="77777777" w:rsidR="4ADB3898" w:rsidRPr="00AB5F0E" w:rsidRDefault="4ADB3898" w:rsidP="00AB5F0E">
      <w:pPr>
        <w:spacing w:line="360" w:lineRule="auto"/>
        <w:jc w:val="both"/>
        <w:rPr>
          <w:rFonts w:ascii="Times New Roman" w:eastAsia="Arial Nova" w:hAnsi="Times New Roman" w:cs="Times New Roman"/>
          <w:b/>
          <w:bCs/>
          <w:color w:val="000000" w:themeColor="text1"/>
          <w:sz w:val="24"/>
          <w:szCs w:val="24"/>
        </w:rPr>
      </w:pPr>
      <w:r w:rsidRPr="00AB5F0E">
        <w:rPr>
          <w:rFonts w:ascii="Times New Roman" w:eastAsia="Arial Nova" w:hAnsi="Times New Roman" w:cs="Times New Roman"/>
          <w:b/>
          <w:bCs/>
          <w:color w:val="000000" w:themeColor="text1"/>
          <w:sz w:val="24"/>
          <w:szCs w:val="24"/>
        </w:rPr>
        <w:t>Biztosítók és autógyártók együttműködése</w:t>
      </w:r>
    </w:p>
    <w:p w14:paraId="53792C75" w14:textId="77777777" w:rsidR="00976A24" w:rsidRDefault="0499A720" w:rsidP="00AB5F0E">
      <w:pPr>
        <w:spacing w:line="360" w:lineRule="auto"/>
        <w:ind w:firstLine="360"/>
        <w:jc w:val="both"/>
        <w:rPr>
          <w:rFonts w:ascii="Times New Roman" w:hAnsi="Times New Roman" w:cs="Times New Roman"/>
          <w:sz w:val="24"/>
          <w:szCs w:val="24"/>
        </w:rPr>
      </w:pPr>
      <w:r w:rsidRPr="00675A1C">
        <w:rPr>
          <w:rFonts w:ascii="Times New Roman" w:eastAsia="Arial Nova" w:hAnsi="Times New Roman" w:cs="Times New Roman"/>
          <w:color w:val="000000" w:themeColor="text1"/>
          <w:sz w:val="24"/>
          <w:szCs w:val="24"/>
        </w:rPr>
        <w:t xml:space="preserve">Érdemes kitérni arra is, hogy a német piacon a biztosító cégeknek figyelembe kell venni a nagy német autógyártók </w:t>
      </w:r>
      <w:r w:rsidR="7EB742DD" w:rsidRPr="00675A1C">
        <w:rPr>
          <w:rFonts w:ascii="Times New Roman" w:eastAsia="Arial Nova" w:hAnsi="Times New Roman" w:cs="Times New Roman"/>
          <w:color w:val="000000" w:themeColor="text1"/>
          <w:sz w:val="24"/>
          <w:szCs w:val="24"/>
        </w:rPr>
        <w:t>telematikai stratégiáit. A haté</w:t>
      </w:r>
      <w:r w:rsidR="2290FEEA" w:rsidRPr="00675A1C">
        <w:rPr>
          <w:rFonts w:ascii="Times New Roman" w:eastAsia="Arial Nova" w:hAnsi="Times New Roman" w:cs="Times New Roman"/>
          <w:color w:val="000000" w:themeColor="text1"/>
          <w:sz w:val="24"/>
          <w:szCs w:val="24"/>
        </w:rPr>
        <w:t>kony</w:t>
      </w:r>
      <w:r w:rsidR="3D61F2E9" w:rsidRPr="00675A1C">
        <w:rPr>
          <w:rFonts w:ascii="Times New Roman" w:eastAsia="Arial Nova" w:hAnsi="Times New Roman" w:cs="Times New Roman"/>
          <w:color w:val="000000" w:themeColor="text1"/>
          <w:sz w:val="24"/>
          <w:szCs w:val="24"/>
        </w:rPr>
        <w:t>ság érdekében</w:t>
      </w:r>
      <w:r w:rsidR="1CB46582" w:rsidRPr="00675A1C">
        <w:rPr>
          <w:rFonts w:ascii="Times New Roman" w:eastAsia="Arial Nova" w:hAnsi="Times New Roman" w:cs="Times New Roman"/>
          <w:color w:val="000000" w:themeColor="text1"/>
          <w:sz w:val="24"/>
          <w:szCs w:val="24"/>
        </w:rPr>
        <w:t xml:space="preserve"> a biztosítók</w:t>
      </w:r>
      <w:r w:rsidR="3D61F2E9" w:rsidRPr="00675A1C">
        <w:rPr>
          <w:rFonts w:ascii="Times New Roman" w:eastAsia="Arial Nova" w:hAnsi="Times New Roman" w:cs="Times New Roman"/>
          <w:color w:val="000000" w:themeColor="text1"/>
          <w:sz w:val="24"/>
          <w:szCs w:val="24"/>
        </w:rPr>
        <w:t xml:space="preserve"> együttműködnek az Volkswagennel, a Mercedessel és a BM</w:t>
      </w:r>
      <w:r w:rsidR="5420C6BE" w:rsidRPr="00675A1C">
        <w:rPr>
          <w:rFonts w:ascii="Times New Roman" w:eastAsia="Arial Nova" w:hAnsi="Times New Roman" w:cs="Times New Roman"/>
          <w:color w:val="000000" w:themeColor="text1"/>
          <w:sz w:val="24"/>
          <w:szCs w:val="24"/>
        </w:rPr>
        <w:t>W-vel.</w:t>
      </w:r>
      <w:r w:rsidR="2DDE9084" w:rsidRPr="00675A1C">
        <w:rPr>
          <w:rFonts w:ascii="Times New Roman" w:eastAsia="Arial Nova" w:hAnsi="Times New Roman" w:cs="Times New Roman"/>
          <w:color w:val="000000" w:themeColor="text1"/>
          <w:sz w:val="24"/>
          <w:szCs w:val="24"/>
        </w:rPr>
        <w:t xml:space="preserve"> Az első példa erre 2013-ban a </w:t>
      </w:r>
      <w:r w:rsidR="3B894EA0" w:rsidRPr="00675A1C">
        <w:rPr>
          <w:rFonts w:ascii="Times New Roman" w:eastAsia="Arial Nova" w:hAnsi="Times New Roman" w:cs="Times New Roman"/>
          <w:color w:val="000000" w:themeColor="text1"/>
          <w:sz w:val="24"/>
          <w:szCs w:val="24"/>
        </w:rPr>
        <w:t xml:space="preserve">klasszikus jármű-biztosításokat értékesítő </w:t>
      </w:r>
      <w:r w:rsidR="2DDE9084" w:rsidRPr="00675A1C">
        <w:rPr>
          <w:rFonts w:ascii="Times New Roman" w:eastAsia="Arial Nova" w:hAnsi="Times New Roman" w:cs="Times New Roman"/>
          <w:color w:val="000000" w:themeColor="text1"/>
          <w:sz w:val="24"/>
          <w:szCs w:val="24"/>
        </w:rPr>
        <w:t xml:space="preserve">Volkswagen </w:t>
      </w:r>
      <w:proofErr w:type="spellStart"/>
      <w:r w:rsidR="2DDE9084" w:rsidRPr="00675A1C">
        <w:rPr>
          <w:rFonts w:ascii="Times New Roman" w:eastAsia="Arial Nova" w:hAnsi="Times New Roman" w:cs="Times New Roman"/>
          <w:color w:val="000000" w:themeColor="text1"/>
          <w:sz w:val="24"/>
          <w:szCs w:val="24"/>
        </w:rPr>
        <w:t>Autoversicherung</w:t>
      </w:r>
      <w:proofErr w:type="spellEnd"/>
      <w:r w:rsidR="2DDE9084" w:rsidRPr="00675A1C">
        <w:rPr>
          <w:rFonts w:ascii="Times New Roman" w:eastAsia="Arial Nova" w:hAnsi="Times New Roman" w:cs="Times New Roman"/>
          <w:color w:val="000000" w:themeColor="text1"/>
          <w:sz w:val="24"/>
          <w:szCs w:val="24"/>
        </w:rPr>
        <w:t xml:space="preserve"> </w:t>
      </w:r>
      <w:r w:rsidR="34BF3890" w:rsidRPr="00675A1C">
        <w:rPr>
          <w:rFonts w:ascii="Times New Roman" w:eastAsia="Arial Nova" w:hAnsi="Times New Roman" w:cs="Times New Roman"/>
          <w:color w:val="000000" w:themeColor="text1"/>
          <w:sz w:val="24"/>
          <w:szCs w:val="24"/>
        </w:rPr>
        <w:t xml:space="preserve">AG </w:t>
      </w:r>
      <w:r w:rsidR="2DDE9084" w:rsidRPr="00675A1C">
        <w:rPr>
          <w:rFonts w:ascii="Times New Roman" w:eastAsia="Arial Nova" w:hAnsi="Times New Roman" w:cs="Times New Roman"/>
          <w:color w:val="000000" w:themeColor="text1"/>
          <w:sz w:val="24"/>
          <w:szCs w:val="24"/>
        </w:rPr>
        <w:t>volt, amely az Allianz és a VW csoport közös</w:t>
      </w:r>
      <w:r w:rsidR="6C8375B5" w:rsidRPr="00675A1C">
        <w:rPr>
          <w:rFonts w:ascii="Times New Roman" w:eastAsia="Arial Nova" w:hAnsi="Times New Roman" w:cs="Times New Roman"/>
          <w:color w:val="000000" w:themeColor="text1"/>
          <w:sz w:val="24"/>
          <w:szCs w:val="24"/>
        </w:rPr>
        <w:t xml:space="preserve"> vállalata.</w:t>
      </w:r>
      <w:r w:rsidR="2D75E8CB" w:rsidRPr="00675A1C">
        <w:rPr>
          <w:rFonts w:ascii="Times New Roman" w:eastAsia="Arial Nova" w:hAnsi="Times New Roman" w:cs="Times New Roman"/>
          <w:color w:val="000000" w:themeColor="text1"/>
          <w:sz w:val="24"/>
          <w:szCs w:val="24"/>
        </w:rPr>
        <w:t xml:space="preserve"> </w:t>
      </w:r>
    </w:p>
    <w:p w14:paraId="6AAB5C78" w14:textId="77777777" w:rsidR="2574585A" w:rsidRPr="00976A24" w:rsidRDefault="2D75E8CB" w:rsidP="00AB5F0E">
      <w:pPr>
        <w:spacing w:line="360" w:lineRule="auto"/>
        <w:jc w:val="both"/>
        <w:rPr>
          <w:rFonts w:ascii="Times New Roman" w:hAnsi="Times New Roman" w:cs="Times New Roman"/>
          <w:sz w:val="24"/>
          <w:szCs w:val="24"/>
        </w:rPr>
      </w:pPr>
      <w:r w:rsidRPr="00675A1C">
        <w:rPr>
          <w:rFonts w:ascii="Times New Roman" w:eastAsia="Arial Nova" w:hAnsi="Times New Roman" w:cs="Times New Roman"/>
          <w:color w:val="000000" w:themeColor="text1"/>
          <w:sz w:val="24"/>
          <w:szCs w:val="24"/>
        </w:rPr>
        <w:t>A következő lépcsőfokot a</w:t>
      </w:r>
      <w:r w:rsidR="5980A66A" w:rsidRPr="00675A1C">
        <w:rPr>
          <w:rFonts w:ascii="Times New Roman" w:eastAsia="Arial Nova" w:hAnsi="Times New Roman" w:cs="Times New Roman"/>
          <w:color w:val="000000" w:themeColor="text1"/>
          <w:sz w:val="24"/>
          <w:szCs w:val="24"/>
        </w:rPr>
        <w:t>z</w:t>
      </w:r>
      <w:r w:rsidRPr="00675A1C">
        <w:rPr>
          <w:rFonts w:ascii="Times New Roman" w:eastAsia="Arial Nova" w:hAnsi="Times New Roman" w:cs="Times New Roman"/>
          <w:color w:val="000000" w:themeColor="text1"/>
          <w:sz w:val="24"/>
          <w:szCs w:val="24"/>
        </w:rPr>
        <w:t xml:space="preserve"> Allianz és </w:t>
      </w:r>
      <w:r w:rsidR="06772E78" w:rsidRPr="00675A1C">
        <w:rPr>
          <w:rFonts w:ascii="Times New Roman" w:eastAsia="Arial Nova" w:hAnsi="Times New Roman" w:cs="Times New Roman"/>
          <w:color w:val="000000" w:themeColor="text1"/>
          <w:sz w:val="24"/>
          <w:szCs w:val="24"/>
        </w:rPr>
        <w:t>a BMW közös megállapodása jelentette 2014-ben</w:t>
      </w:r>
      <w:r w:rsidR="31E01DDA" w:rsidRPr="00675A1C">
        <w:rPr>
          <w:rFonts w:ascii="Times New Roman" w:eastAsia="Arial Nova" w:hAnsi="Times New Roman" w:cs="Times New Roman"/>
          <w:color w:val="000000" w:themeColor="text1"/>
          <w:sz w:val="24"/>
          <w:szCs w:val="24"/>
        </w:rPr>
        <w:t>.</w:t>
      </w:r>
      <w:r w:rsidR="15B73356" w:rsidRPr="00675A1C">
        <w:rPr>
          <w:rFonts w:ascii="Times New Roman" w:eastAsia="Arial Nova" w:hAnsi="Times New Roman" w:cs="Times New Roman"/>
          <w:color w:val="000000" w:themeColor="text1"/>
          <w:sz w:val="24"/>
          <w:szCs w:val="24"/>
        </w:rPr>
        <w:t xml:space="preserve"> A szerződés értelmében a</w:t>
      </w:r>
      <w:r w:rsidR="008A5A02">
        <w:rPr>
          <w:rFonts w:ascii="Times New Roman" w:eastAsia="Arial Nova" w:hAnsi="Times New Roman" w:cs="Times New Roman"/>
          <w:color w:val="000000" w:themeColor="text1"/>
          <w:sz w:val="24"/>
          <w:szCs w:val="24"/>
        </w:rPr>
        <w:t>z</w:t>
      </w:r>
      <w:r w:rsidR="15B73356" w:rsidRPr="00675A1C">
        <w:rPr>
          <w:rFonts w:ascii="Times New Roman" w:eastAsia="Arial Nova" w:hAnsi="Times New Roman" w:cs="Times New Roman"/>
          <w:color w:val="000000" w:themeColor="text1"/>
          <w:sz w:val="24"/>
          <w:szCs w:val="24"/>
        </w:rPr>
        <w:t xml:space="preserve"> elektromos autóinak gyártásakor már a telematikai funkciót is beépítik, </w:t>
      </w:r>
      <w:r w:rsidR="15B73356" w:rsidRPr="00675A1C">
        <w:rPr>
          <w:rFonts w:ascii="Times New Roman" w:eastAsia="Arial Nova" w:hAnsi="Times New Roman" w:cs="Times New Roman"/>
          <w:color w:val="000000" w:themeColor="text1"/>
          <w:sz w:val="24"/>
          <w:szCs w:val="24"/>
        </w:rPr>
        <w:lastRenderedPageBreak/>
        <w:t>amely csak akkor aktiválható, ha a gépjármű tulajdonosa igényli az Allianz gépjármű-biztosítási termékét.</w:t>
      </w:r>
      <w:r w:rsidR="334A7732" w:rsidRPr="00675A1C">
        <w:rPr>
          <w:rFonts w:ascii="Times New Roman" w:eastAsia="Arial Nova" w:hAnsi="Times New Roman" w:cs="Times New Roman"/>
          <w:color w:val="000000" w:themeColor="text1"/>
          <w:sz w:val="24"/>
          <w:szCs w:val="24"/>
        </w:rPr>
        <w:t xml:space="preserve"> A BMW i3 és i8 modellek vásárlása után az ügyfeleknek joguk van 7 napig ingyenesen használni a biztosítást, majd szükség esetén vásárolhatják meg a BMW </w:t>
      </w:r>
      <w:proofErr w:type="spellStart"/>
      <w:r w:rsidR="334A7732" w:rsidRPr="00675A1C">
        <w:rPr>
          <w:rFonts w:ascii="Times New Roman" w:eastAsia="Arial Nova" w:hAnsi="Times New Roman" w:cs="Times New Roman"/>
          <w:color w:val="000000" w:themeColor="text1"/>
          <w:sz w:val="24"/>
          <w:szCs w:val="24"/>
        </w:rPr>
        <w:t>Car</w:t>
      </w:r>
      <w:proofErr w:type="spellEnd"/>
      <w:r w:rsidR="334A7732" w:rsidRPr="00675A1C">
        <w:rPr>
          <w:rFonts w:ascii="Times New Roman" w:eastAsia="Arial Nova" w:hAnsi="Times New Roman" w:cs="Times New Roman"/>
          <w:color w:val="000000" w:themeColor="text1"/>
          <w:sz w:val="24"/>
          <w:szCs w:val="24"/>
        </w:rPr>
        <w:t xml:space="preserve"> </w:t>
      </w:r>
      <w:proofErr w:type="spellStart"/>
      <w:r w:rsidR="334A7732" w:rsidRPr="00675A1C">
        <w:rPr>
          <w:rFonts w:ascii="Times New Roman" w:eastAsia="Arial Nova" w:hAnsi="Times New Roman" w:cs="Times New Roman"/>
          <w:color w:val="000000" w:themeColor="text1"/>
          <w:sz w:val="24"/>
          <w:szCs w:val="24"/>
        </w:rPr>
        <w:t>Insurance</w:t>
      </w:r>
      <w:proofErr w:type="spellEnd"/>
      <w:r w:rsidR="334A7732" w:rsidRPr="00675A1C">
        <w:rPr>
          <w:rFonts w:ascii="Times New Roman" w:eastAsia="Arial Nova" w:hAnsi="Times New Roman" w:cs="Times New Roman"/>
          <w:color w:val="000000" w:themeColor="text1"/>
          <w:sz w:val="24"/>
          <w:szCs w:val="24"/>
        </w:rPr>
        <w:t xml:space="preserve"> meglévő termékei mellett az Allianz telematikai termékeket, amelyek kifejezetten a BMW által gyártott elektromos autókhoz készültek. Ezek közé tartozik a </w:t>
      </w:r>
      <w:proofErr w:type="spellStart"/>
      <w:r w:rsidR="334A7732" w:rsidRPr="00675A1C">
        <w:rPr>
          <w:rFonts w:ascii="Times New Roman" w:eastAsia="Arial Nova" w:hAnsi="Times New Roman" w:cs="Times New Roman"/>
          <w:color w:val="000000" w:themeColor="text1"/>
          <w:sz w:val="24"/>
          <w:szCs w:val="24"/>
        </w:rPr>
        <w:t>Flexi</w:t>
      </w:r>
      <w:proofErr w:type="spellEnd"/>
      <w:r w:rsidR="334A7732" w:rsidRPr="00675A1C">
        <w:rPr>
          <w:rFonts w:ascii="Times New Roman" w:eastAsia="Arial Nova" w:hAnsi="Times New Roman" w:cs="Times New Roman"/>
          <w:color w:val="000000" w:themeColor="text1"/>
          <w:sz w:val="24"/>
          <w:szCs w:val="24"/>
        </w:rPr>
        <w:t xml:space="preserve"> Mile, amely automatikusan 25% díjkedvezményt biztosít az évente legfeljebb 5000 kilométert vezető sofőrök számára, valamint az </w:t>
      </w:r>
      <w:proofErr w:type="spellStart"/>
      <w:r w:rsidR="334A7732" w:rsidRPr="00675A1C">
        <w:rPr>
          <w:rFonts w:ascii="Times New Roman" w:eastAsia="Arial Nova" w:hAnsi="Times New Roman" w:cs="Times New Roman"/>
          <w:color w:val="000000" w:themeColor="text1"/>
          <w:sz w:val="24"/>
          <w:szCs w:val="24"/>
        </w:rPr>
        <w:t>Unlimited</w:t>
      </w:r>
      <w:proofErr w:type="spellEnd"/>
      <w:r w:rsidR="334A7732" w:rsidRPr="00675A1C">
        <w:rPr>
          <w:rFonts w:ascii="Times New Roman" w:eastAsia="Arial Nova" w:hAnsi="Times New Roman" w:cs="Times New Roman"/>
          <w:color w:val="000000" w:themeColor="text1"/>
          <w:sz w:val="24"/>
          <w:szCs w:val="24"/>
        </w:rPr>
        <w:t xml:space="preserve"> Mile, amely az évente 5000 kilométert meghaladó sofőröknek fix díjat kínál.</w:t>
      </w:r>
    </w:p>
    <w:p w14:paraId="4B074AE0" w14:textId="77777777" w:rsidR="68EE0BAF" w:rsidRPr="00675A1C" w:rsidRDefault="68EE0BAF" w:rsidP="00E71309">
      <w:pPr>
        <w:spacing w:line="360" w:lineRule="auto"/>
        <w:jc w:val="both"/>
        <w:rPr>
          <w:rFonts w:ascii="Times New Roman" w:eastAsia="Arial Nova" w:hAnsi="Times New Roman" w:cs="Times New Roman"/>
          <w:b/>
          <w:bCs/>
          <w:color w:val="000000" w:themeColor="text1"/>
          <w:sz w:val="24"/>
          <w:szCs w:val="24"/>
        </w:rPr>
      </w:pPr>
      <w:r w:rsidRPr="00675A1C">
        <w:rPr>
          <w:rFonts w:ascii="Times New Roman" w:eastAsia="Arial Nova" w:hAnsi="Times New Roman" w:cs="Times New Roman"/>
          <w:b/>
          <w:bCs/>
          <w:color w:val="000000" w:themeColor="text1"/>
          <w:sz w:val="24"/>
          <w:szCs w:val="24"/>
        </w:rPr>
        <w:t>Egyesült Királyság</w:t>
      </w:r>
    </w:p>
    <w:p w14:paraId="71D040B3" w14:textId="77777777" w:rsidR="00371E84" w:rsidRPr="00675A1C" w:rsidRDefault="6DB2A377" w:rsidP="00371E84">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Az Egyesült Királyságban a Norwich Union (most </w:t>
      </w:r>
      <w:proofErr w:type="spellStart"/>
      <w:r w:rsidRPr="00675A1C">
        <w:rPr>
          <w:rFonts w:ascii="Times New Roman" w:eastAsia="Arial Nova" w:hAnsi="Times New Roman" w:cs="Times New Roman"/>
          <w:color w:val="000000" w:themeColor="text1"/>
          <w:sz w:val="24"/>
          <w:szCs w:val="24"/>
        </w:rPr>
        <w:t>Aviva</w:t>
      </w:r>
      <w:proofErr w:type="spellEnd"/>
      <w:r w:rsidRPr="00675A1C">
        <w:rPr>
          <w:rFonts w:ascii="Times New Roman" w:eastAsia="Arial Nova" w:hAnsi="Times New Roman" w:cs="Times New Roman"/>
          <w:color w:val="000000" w:themeColor="text1"/>
          <w:sz w:val="24"/>
          <w:szCs w:val="24"/>
        </w:rPr>
        <w:t>) volt az első biztosító, amely 2007-ben bevezette és fejlesztette a telematikai típusú biztosítási termékeket. Ezt követően a brit biztosítási piac vált a világ leggyorsabban fejlődő telematikai piacává. Az olasz piacon már korábban több telematikai szolgáltató is jelen volt, így az itt kifejlesztett megoldások könnyen átterjedtek a brit piacra. Bár a szimplán telefonos alkalmazásokon alapuló telematikai termékek is elérhetőek</w:t>
      </w:r>
      <w:r w:rsidR="21844B03" w:rsidRPr="00675A1C">
        <w:rPr>
          <w:rFonts w:ascii="Times New Roman" w:eastAsia="Arial Nova" w:hAnsi="Times New Roman" w:cs="Times New Roman"/>
          <w:color w:val="000000" w:themeColor="text1"/>
          <w:sz w:val="24"/>
          <w:szCs w:val="24"/>
        </w:rPr>
        <w:t xml:space="preserve"> voltak</w:t>
      </w:r>
      <w:r w:rsidRPr="00675A1C">
        <w:rPr>
          <w:rFonts w:ascii="Times New Roman" w:eastAsia="Arial Nova" w:hAnsi="Times New Roman" w:cs="Times New Roman"/>
          <w:color w:val="000000" w:themeColor="text1"/>
          <w:sz w:val="24"/>
          <w:szCs w:val="24"/>
        </w:rPr>
        <w:t>, az Egyesült Királyságban elsősorban mégis a biztosítók által telepített eszközökkel együtt értékesített termékek váltak a legnépszerűbbé, és 2015 végére már 455 ezer</w:t>
      </w:r>
      <w:r w:rsidR="2A49267E" w:rsidRPr="00675A1C">
        <w:rPr>
          <w:rFonts w:ascii="Times New Roman" w:eastAsia="Arial Nova" w:hAnsi="Times New Roman" w:cs="Times New Roman"/>
          <w:color w:val="000000" w:themeColor="text1"/>
          <w:sz w:val="24"/>
          <w:szCs w:val="24"/>
        </w:rPr>
        <w:t xml:space="preserve"> szerző</w:t>
      </w:r>
      <w:r w:rsidRPr="00675A1C">
        <w:rPr>
          <w:rFonts w:ascii="Times New Roman" w:eastAsia="Arial Nova" w:hAnsi="Times New Roman" w:cs="Times New Roman"/>
          <w:color w:val="000000" w:themeColor="text1"/>
          <w:sz w:val="24"/>
          <w:szCs w:val="24"/>
        </w:rPr>
        <w:t xml:space="preserve">dés volt érvényben, ami 40 százalékos növekedést jelentett az előző évhez képest. Annak ellenére, hogy aggodalmak merültek fel a díjnövekedés </w:t>
      </w:r>
      <w:r w:rsidR="0762653E" w:rsidRPr="00675A1C">
        <w:rPr>
          <w:rFonts w:ascii="Times New Roman" w:eastAsia="Arial Nova" w:hAnsi="Times New Roman" w:cs="Times New Roman"/>
          <w:color w:val="000000" w:themeColor="text1"/>
          <w:sz w:val="24"/>
          <w:szCs w:val="24"/>
        </w:rPr>
        <w:t xml:space="preserve">miatt, egy 2013-as felmérés </w:t>
      </w:r>
      <w:r w:rsidR="0EC486A6" w:rsidRPr="00675A1C">
        <w:rPr>
          <w:rFonts w:ascii="Times New Roman" w:eastAsia="Arial Nova" w:hAnsi="Times New Roman" w:cs="Times New Roman"/>
          <w:color w:val="000000" w:themeColor="text1"/>
          <w:sz w:val="24"/>
          <w:szCs w:val="24"/>
        </w:rPr>
        <w:t>szerint</w:t>
      </w:r>
      <w:r w:rsidR="0762653E" w:rsidRPr="00675A1C">
        <w:rPr>
          <w:rFonts w:ascii="Times New Roman" w:eastAsia="Arial Nova" w:hAnsi="Times New Roman" w:cs="Times New Roman"/>
          <w:color w:val="000000" w:themeColor="text1"/>
          <w:sz w:val="24"/>
          <w:szCs w:val="24"/>
        </w:rPr>
        <w:t xml:space="preserve"> a </w:t>
      </w:r>
      <w:r w:rsidRPr="00675A1C">
        <w:rPr>
          <w:rFonts w:ascii="Times New Roman" w:eastAsia="Arial Nova" w:hAnsi="Times New Roman" w:cs="Times New Roman"/>
          <w:color w:val="000000" w:themeColor="text1"/>
          <w:sz w:val="24"/>
          <w:szCs w:val="24"/>
        </w:rPr>
        <w:t>brit autóvezetők 50 százaléka érdeklődött a telematikai termékek iránt.</w:t>
      </w:r>
      <w:r w:rsidR="7B06E216" w:rsidRPr="00675A1C">
        <w:rPr>
          <w:rFonts w:ascii="Times New Roman" w:eastAsia="Arial Nova" w:hAnsi="Times New Roman" w:cs="Times New Roman"/>
          <w:color w:val="000000" w:themeColor="text1"/>
          <w:sz w:val="24"/>
          <w:szCs w:val="24"/>
        </w:rPr>
        <w:t xml:space="preserve"> Egyesült Királyságban megjelent termékekről a következő pontban fogunk említést tenni.</w:t>
      </w:r>
    </w:p>
    <w:p w14:paraId="5D4EFE40" w14:textId="77777777" w:rsidR="7C33A9FB" w:rsidRPr="00CC51D6" w:rsidRDefault="008071C7" w:rsidP="00CC51D6">
      <w:pPr>
        <w:pStyle w:val="Cmsor1"/>
        <w:rPr>
          <w:rFonts w:eastAsia="Arial Nova"/>
          <w:caps/>
        </w:rPr>
      </w:pPr>
      <w:bookmarkStart w:id="25" w:name="_Toc150443502"/>
      <w:r w:rsidRPr="00CC51D6">
        <w:rPr>
          <w:rFonts w:eastAsia="Arial Nova"/>
          <w:caps/>
        </w:rPr>
        <w:t>4.</w:t>
      </w:r>
      <w:r w:rsidR="7C33A9FB" w:rsidRPr="00CC51D6">
        <w:rPr>
          <w:rFonts w:eastAsia="Arial Nova"/>
          <w:caps/>
        </w:rPr>
        <w:t xml:space="preserve"> </w:t>
      </w:r>
      <w:r w:rsidR="6F13B055" w:rsidRPr="00CC51D6">
        <w:rPr>
          <w:rFonts w:eastAsia="Arial Nova"/>
          <w:caps/>
        </w:rPr>
        <w:t>Okostelefonos technológiák hatása a telematikai</w:t>
      </w:r>
      <w:r w:rsidRPr="00CC51D6">
        <w:rPr>
          <w:rFonts w:eastAsia="Arial Nova"/>
          <w:caps/>
        </w:rPr>
        <w:t xml:space="preserve"> </w:t>
      </w:r>
      <w:r w:rsidR="6F13B055" w:rsidRPr="00CC51D6">
        <w:rPr>
          <w:rFonts w:eastAsia="Arial Nova"/>
          <w:caps/>
        </w:rPr>
        <w:t>termékekre</w:t>
      </w:r>
      <w:bookmarkEnd w:id="25"/>
    </w:p>
    <w:p w14:paraId="3A7CB464" w14:textId="77777777" w:rsidR="00371E84" w:rsidRDefault="12ED6C62" w:rsidP="00371E84">
      <w:pPr>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r w:rsidR="00A533DD" w:rsidRPr="00675A1C">
        <w:rPr>
          <w:rFonts w:ascii="Times New Roman" w:eastAsia="Arial Nova" w:hAnsi="Times New Roman" w:cs="Times New Roman"/>
          <w:color w:val="000000" w:themeColor="text1"/>
          <w:sz w:val="24"/>
          <w:szCs w:val="24"/>
        </w:rPr>
        <w:t xml:space="preserve">használat alapú </w:t>
      </w:r>
      <w:r w:rsidRPr="00675A1C">
        <w:rPr>
          <w:rFonts w:ascii="Times New Roman" w:eastAsia="Arial Nova" w:hAnsi="Times New Roman" w:cs="Times New Roman"/>
          <w:color w:val="000000" w:themeColor="text1"/>
          <w:sz w:val="24"/>
          <w:szCs w:val="24"/>
        </w:rPr>
        <w:t xml:space="preserve">biztosítási termékekre nagy hatást gyakorolt az </w:t>
      </w:r>
      <w:r w:rsidR="06239583" w:rsidRPr="00675A1C">
        <w:rPr>
          <w:rFonts w:ascii="Times New Roman" w:eastAsia="Arial Nova" w:hAnsi="Times New Roman" w:cs="Times New Roman"/>
          <w:color w:val="000000" w:themeColor="text1"/>
          <w:sz w:val="24"/>
          <w:szCs w:val="24"/>
        </w:rPr>
        <w:t>okostelefonok</w:t>
      </w:r>
      <w:r w:rsidRPr="00675A1C">
        <w:rPr>
          <w:rFonts w:ascii="Times New Roman" w:eastAsia="Arial Nova" w:hAnsi="Times New Roman" w:cs="Times New Roman"/>
          <w:color w:val="000000" w:themeColor="text1"/>
          <w:sz w:val="24"/>
          <w:szCs w:val="24"/>
        </w:rPr>
        <w:t xml:space="preserve"> megjelenés</w:t>
      </w:r>
      <w:r w:rsidR="469A1641" w:rsidRPr="00675A1C">
        <w:rPr>
          <w:rFonts w:ascii="Times New Roman" w:eastAsia="Arial Nova" w:hAnsi="Times New Roman" w:cs="Times New Roman"/>
          <w:color w:val="000000" w:themeColor="text1"/>
          <w:sz w:val="24"/>
          <w:szCs w:val="24"/>
        </w:rPr>
        <w:t xml:space="preserve">e. A fizikai eszközök </w:t>
      </w:r>
      <w:r w:rsidR="2A7403ED" w:rsidRPr="00675A1C">
        <w:rPr>
          <w:rFonts w:ascii="Times New Roman" w:eastAsia="Arial Nova" w:hAnsi="Times New Roman" w:cs="Times New Roman"/>
          <w:color w:val="000000" w:themeColor="text1"/>
          <w:sz w:val="24"/>
          <w:szCs w:val="24"/>
        </w:rPr>
        <w:t>költsége magas volt és ráadásul a beszerelésük időigényes volt, ellenben</w:t>
      </w:r>
      <w:r w:rsidR="171C2D9E" w:rsidRPr="00675A1C">
        <w:rPr>
          <w:rFonts w:ascii="Times New Roman" w:eastAsia="Arial Nova" w:hAnsi="Times New Roman" w:cs="Times New Roman"/>
          <w:color w:val="000000" w:themeColor="text1"/>
          <w:sz w:val="24"/>
          <w:szCs w:val="24"/>
        </w:rPr>
        <w:t xml:space="preserve"> a mobilalkalmazásokkal, melyek könnyedén </w:t>
      </w:r>
      <w:proofErr w:type="spellStart"/>
      <w:r w:rsidR="171C2D9E" w:rsidRPr="00675A1C">
        <w:rPr>
          <w:rFonts w:ascii="Times New Roman" w:eastAsia="Arial Nova" w:hAnsi="Times New Roman" w:cs="Times New Roman"/>
          <w:color w:val="000000" w:themeColor="text1"/>
          <w:sz w:val="24"/>
          <w:szCs w:val="24"/>
        </w:rPr>
        <w:t>telepíthetőek</w:t>
      </w:r>
      <w:proofErr w:type="spellEnd"/>
      <w:r w:rsidR="171C2D9E" w:rsidRPr="00675A1C">
        <w:rPr>
          <w:rFonts w:ascii="Times New Roman" w:eastAsia="Arial Nova" w:hAnsi="Times New Roman" w:cs="Times New Roman"/>
          <w:color w:val="000000" w:themeColor="text1"/>
          <w:sz w:val="24"/>
          <w:szCs w:val="24"/>
        </w:rPr>
        <w:t xml:space="preserve">. </w:t>
      </w:r>
      <w:r w:rsidR="5FC2A082" w:rsidRPr="00675A1C">
        <w:rPr>
          <w:rFonts w:ascii="Times New Roman" w:eastAsia="Arial Nova" w:hAnsi="Times New Roman" w:cs="Times New Roman"/>
          <w:color w:val="000000" w:themeColor="text1"/>
          <w:sz w:val="24"/>
          <w:szCs w:val="24"/>
        </w:rPr>
        <w:t xml:space="preserve">Ezek a </w:t>
      </w:r>
      <w:proofErr w:type="spellStart"/>
      <w:r w:rsidR="5FC2A082" w:rsidRPr="00675A1C">
        <w:rPr>
          <w:rFonts w:ascii="Times New Roman" w:eastAsia="Arial Nova" w:hAnsi="Times New Roman" w:cs="Times New Roman"/>
          <w:color w:val="000000" w:themeColor="text1"/>
          <w:sz w:val="24"/>
          <w:szCs w:val="24"/>
        </w:rPr>
        <w:t>mobilos</w:t>
      </w:r>
      <w:proofErr w:type="spellEnd"/>
      <w:r w:rsidR="5FC2A082" w:rsidRPr="00675A1C">
        <w:rPr>
          <w:rFonts w:ascii="Times New Roman" w:eastAsia="Arial Nova" w:hAnsi="Times New Roman" w:cs="Times New Roman"/>
          <w:color w:val="000000" w:themeColor="text1"/>
          <w:sz w:val="24"/>
          <w:szCs w:val="24"/>
        </w:rPr>
        <w:t xml:space="preserve"> alkalmazások főleg a fiatalabb korosztályt szólították meg 201</w:t>
      </w:r>
      <w:r w:rsidR="4E060A44" w:rsidRPr="00675A1C">
        <w:rPr>
          <w:rFonts w:ascii="Times New Roman" w:eastAsia="Arial Nova" w:hAnsi="Times New Roman" w:cs="Times New Roman"/>
          <w:color w:val="000000" w:themeColor="text1"/>
          <w:sz w:val="24"/>
          <w:szCs w:val="24"/>
        </w:rPr>
        <w:t>0</w:t>
      </w:r>
      <w:r w:rsidR="5FC2A082" w:rsidRPr="00675A1C">
        <w:rPr>
          <w:rFonts w:ascii="Times New Roman" w:eastAsia="Arial Nova" w:hAnsi="Times New Roman" w:cs="Times New Roman"/>
          <w:color w:val="000000" w:themeColor="text1"/>
          <w:sz w:val="24"/>
          <w:szCs w:val="24"/>
        </w:rPr>
        <w:t>-től</w:t>
      </w:r>
      <w:r w:rsidR="02DC8EF8" w:rsidRPr="00675A1C">
        <w:rPr>
          <w:rFonts w:ascii="Times New Roman" w:eastAsia="Arial Nova" w:hAnsi="Times New Roman" w:cs="Times New Roman"/>
          <w:color w:val="000000" w:themeColor="text1"/>
          <w:sz w:val="24"/>
          <w:szCs w:val="24"/>
        </w:rPr>
        <w:t xml:space="preserve"> kezdve.</w:t>
      </w:r>
    </w:p>
    <w:p w14:paraId="5D2143AE" w14:textId="77777777" w:rsidR="00EF2C6B" w:rsidRDefault="44FE7273" w:rsidP="00371E84">
      <w:pPr>
        <w:spacing w:line="360" w:lineRule="auto"/>
        <w:ind w:firstLine="360"/>
        <w:jc w:val="both"/>
        <w:rPr>
          <w:rFonts w:ascii="Times New Roman" w:eastAsia="Arial Nova" w:hAnsi="Times New Roman" w:cs="Times New Roman"/>
          <w:color w:val="000000" w:themeColor="text1"/>
          <w:sz w:val="24"/>
          <w:szCs w:val="24"/>
        </w:rPr>
      </w:pPr>
      <w:proofErr w:type="spellStart"/>
      <w:r w:rsidRPr="00AB5F0E">
        <w:rPr>
          <w:rFonts w:ascii="Times New Roman" w:eastAsia="Arial Nova" w:hAnsi="Times New Roman" w:cs="Times New Roman"/>
          <w:b/>
          <w:bCs/>
          <w:color w:val="000000" w:themeColor="text1"/>
          <w:sz w:val="24"/>
          <w:szCs w:val="24"/>
        </w:rPr>
        <w:t>Aviva</w:t>
      </w:r>
      <w:proofErr w:type="spellEnd"/>
      <w:r w:rsidR="00EF2C6B" w:rsidRPr="00EF2C6B">
        <w:rPr>
          <w:rFonts w:ascii="Times New Roman" w:eastAsia="Arial Nova" w:hAnsi="Times New Roman" w:cs="Times New Roman"/>
          <w:color w:val="000000" w:themeColor="text1"/>
          <w:sz w:val="24"/>
          <w:szCs w:val="24"/>
        </w:rPr>
        <w:t xml:space="preserve"> </w:t>
      </w:r>
    </w:p>
    <w:p w14:paraId="602E64DE" w14:textId="77777777" w:rsidR="00371E84" w:rsidRDefault="00EF2C6B" w:rsidP="00371E84">
      <w:pPr>
        <w:spacing w:line="360" w:lineRule="auto"/>
        <w:ind w:firstLine="360"/>
        <w:jc w:val="both"/>
        <w:rPr>
          <w:rFonts w:ascii="Times New Roman" w:eastAsia="Arial Nova" w:hAnsi="Times New Roman" w:cs="Times New Roman"/>
          <w:b/>
          <w:bCs/>
          <w:color w:val="000000" w:themeColor="text1"/>
          <w:sz w:val="24"/>
          <w:szCs w:val="24"/>
        </w:rPr>
      </w:pPr>
      <w:r w:rsidRPr="00AB5F0E">
        <w:rPr>
          <w:rFonts w:ascii="Times New Roman" w:eastAsia="Arial Nova" w:hAnsi="Times New Roman" w:cs="Times New Roman"/>
          <w:color w:val="000000" w:themeColor="text1"/>
          <w:sz w:val="24"/>
          <w:szCs w:val="24"/>
        </w:rPr>
        <w:t xml:space="preserve">Hasonló fejlesztést mutatott be az </w:t>
      </w:r>
      <w:proofErr w:type="spellStart"/>
      <w:r w:rsidRPr="00AB5F0E">
        <w:rPr>
          <w:rFonts w:ascii="Times New Roman" w:eastAsia="Arial Nova" w:hAnsi="Times New Roman" w:cs="Times New Roman"/>
          <w:color w:val="000000" w:themeColor="text1"/>
          <w:sz w:val="24"/>
          <w:szCs w:val="24"/>
        </w:rPr>
        <w:t>Aviva</w:t>
      </w:r>
      <w:proofErr w:type="spellEnd"/>
      <w:r w:rsidRPr="00AB5F0E">
        <w:rPr>
          <w:rFonts w:ascii="Times New Roman" w:eastAsia="Arial Nova" w:hAnsi="Times New Roman" w:cs="Times New Roman"/>
          <w:color w:val="000000" w:themeColor="text1"/>
          <w:sz w:val="24"/>
          <w:szCs w:val="24"/>
        </w:rPr>
        <w:t xml:space="preserve"> biztosító cég, </w:t>
      </w:r>
      <w:proofErr w:type="spellStart"/>
      <w:r w:rsidRPr="00AB5F0E">
        <w:rPr>
          <w:rFonts w:ascii="Times New Roman" w:eastAsia="Arial Nova" w:hAnsi="Times New Roman" w:cs="Times New Roman"/>
          <w:color w:val="000000" w:themeColor="text1"/>
          <w:sz w:val="24"/>
          <w:szCs w:val="24"/>
        </w:rPr>
        <w:t>Aviva</w:t>
      </w:r>
      <w:proofErr w:type="spellEnd"/>
      <w:r w:rsidRPr="00AB5F0E">
        <w:rPr>
          <w:rFonts w:ascii="Times New Roman" w:eastAsia="Arial Nova" w:hAnsi="Times New Roman" w:cs="Times New Roman"/>
          <w:color w:val="000000" w:themeColor="text1"/>
          <w:sz w:val="24"/>
          <w:szCs w:val="24"/>
        </w:rPr>
        <w:t xml:space="preserve"> Drive néven. Ezzel a mobilalkalmazással 320 kilométer megtétele után a sofőrök akár az évi biztosítási díjuk felét is megtakaríthatták</w:t>
      </w:r>
    </w:p>
    <w:p w14:paraId="6EE07FBF" w14:textId="77777777" w:rsidR="00976A24" w:rsidRPr="00EF2C6B" w:rsidRDefault="00E46C73" w:rsidP="00AB5F0E">
      <w:pPr>
        <w:spacing w:line="360" w:lineRule="auto"/>
        <w:jc w:val="both"/>
        <w:rPr>
          <w:rFonts w:ascii="Times New Roman" w:eastAsia="Arial Nova" w:hAnsi="Times New Roman" w:cs="Times New Roman"/>
          <w:color w:val="000000" w:themeColor="text1"/>
          <w:sz w:val="24"/>
          <w:szCs w:val="24"/>
        </w:rPr>
      </w:pPr>
      <w:r w:rsidRPr="00675A1C">
        <w:rPr>
          <w:noProof/>
        </w:rPr>
        <w:lastRenderedPageBreak/>
        <w:drawing>
          <wp:anchor distT="0" distB="0" distL="114300" distR="114300" simplePos="0" relativeHeight="251660288" behindDoc="1" locked="0" layoutInCell="1" allowOverlap="1" wp14:anchorId="6564620C" wp14:editId="571250FB">
            <wp:simplePos x="0" y="0"/>
            <wp:positionH relativeFrom="margin">
              <wp:align>right</wp:align>
            </wp:positionH>
            <wp:positionV relativeFrom="paragraph">
              <wp:posOffset>637761</wp:posOffset>
            </wp:positionV>
            <wp:extent cx="1513205" cy="3242310"/>
            <wp:effectExtent l="0" t="0" r="0" b="0"/>
            <wp:wrapTight wrapText="bothSides">
              <wp:wrapPolygon edited="0">
                <wp:start x="0" y="0"/>
                <wp:lineTo x="0" y="21448"/>
                <wp:lineTo x="21210" y="21448"/>
                <wp:lineTo x="21210" y="0"/>
                <wp:lineTo x="0" y="0"/>
              </wp:wrapPolygon>
            </wp:wrapTight>
            <wp:docPr id="2" name="Kép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205" cy="324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722" w:rsidRPr="00AB5F0E">
        <w:rPr>
          <w:rFonts w:ascii="Times New Roman" w:eastAsia="Arial Nova" w:hAnsi="Times New Roman" w:cs="Times New Roman"/>
          <w:b/>
          <w:bCs/>
          <w:color w:val="000000" w:themeColor="text1"/>
          <w:sz w:val="24"/>
          <w:szCs w:val="24"/>
        </w:rPr>
        <w:t>DrivePlus</w:t>
      </w:r>
    </w:p>
    <w:p w14:paraId="3591C031" w14:textId="77777777" w:rsidR="1F81368B" w:rsidRPr="00E46C73" w:rsidRDefault="1F81368B" w:rsidP="00AB5F0E">
      <w:pPr>
        <w:spacing w:line="360" w:lineRule="auto"/>
        <w:ind w:firstLine="360"/>
        <w:jc w:val="both"/>
        <w:rPr>
          <w:rFonts w:ascii="Times New Roman" w:eastAsia="Arial Nova" w:hAnsi="Times New Roman" w:cs="Times New Roman"/>
          <w:b/>
          <w:bCs/>
          <w:color w:val="000000" w:themeColor="text1"/>
          <w:sz w:val="24"/>
          <w:szCs w:val="24"/>
        </w:rPr>
      </w:pPr>
      <w:r w:rsidRPr="00E46C73">
        <w:rPr>
          <w:rFonts w:ascii="Times New Roman" w:eastAsia="Arial Nova" w:hAnsi="Times New Roman" w:cs="Times New Roman"/>
          <w:color w:val="000000" w:themeColor="text1"/>
          <w:sz w:val="24"/>
          <w:szCs w:val="24"/>
        </w:rPr>
        <w:t xml:space="preserve">A brit telematikai piacon a </w:t>
      </w:r>
      <w:proofErr w:type="spellStart"/>
      <w:r w:rsidRPr="00E46C73">
        <w:rPr>
          <w:rFonts w:ascii="Times New Roman" w:eastAsia="Arial Nova" w:hAnsi="Times New Roman" w:cs="Times New Roman"/>
          <w:color w:val="000000" w:themeColor="text1"/>
          <w:sz w:val="24"/>
          <w:szCs w:val="24"/>
        </w:rPr>
        <w:t>Direct</w:t>
      </w:r>
      <w:proofErr w:type="spellEnd"/>
      <w:r w:rsidRPr="00E46C73">
        <w:rPr>
          <w:rFonts w:ascii="Times New Roman" w:eastAsia="Arial Nova" w:hAnsi="Times New Roman" w:cs="Times New Roman"/>
          <w:color w:val="000000" w:themeColor="text1"/>
          <w:sz w:val="24"/>
          <w:szCs w:val="24"/>
        </w:rPr>
        <w:t xml:space="preserve"> Line Group kiemelkedő szerepet tölt be, és az Egyesült Királyság vezető gépjármű-biztosítójaként mintegy 20 százalékot fedez az összes regisztrált járműből. Ők állnak a DrivePlus nevű telematikai termék mögött, amely</w:t>
      </w:r>
      <w:r w:rsidR="380AEB29" w:rsidRPr="00E46C73">
        <w:rPr>
          <w:rFonts w:ascii="Times New Roman" w:eastAsia="Arial Nova" w:hAnsi="Times New Roman" w:cs="Times New Roman"/>
          <w:color w:val="000000" w:themeColor="text1"/>
          <w:sz w:val="24"/>
          <w:szCs w:val="24"/>
        </w:rPr>
        <w:t xml:space="preserve"> keretei között</w:t>
      </w:r>
      <w:r w:rsidRPr="00E46C73">
        <w:rPr>
          <w:rFonts w:ascii="Times New Roman" w:eastAsia="Arial Nova" w:hAnsi="Times New Roman" w:cs="Times New Roman"/>
          <w:color w:val="000000" w:themeColor="text1"/>
          <w:sz w:val="24"/>
          <w:szCs w:val="24"/>
        </w:rPr>
        <w:t xml:space="preserve"> egy fekete dobozt kell telepíteni a járműbe. Ez a készülék az adat</w:t>
      </w:r>
      <w:r w:rsidR="2124B667" w:rsidRPr="00E46C73">
        <w:rPr>
          <w:rFonts w:ascii="Times New Roman" w:eastAsia="Arial Nova" w:hAnsi="Times New Roman" w:cs="Times New Roman"/>
          <w:color w:val="000000" w:themeColor="text1"/>
          <w:sz w:val="24"/>
          <w:szCs w:val="24"/>
        </w:rPr>
        <w:t>ok gyűjtésére szol</w:t>
      </w:r>
      <w:r w:rsidR="3B022BA6" w:rsidRPr="00E46C73">
        <w:rPr>
          <w:rFonts w:ascii="Times New Roman" w:eastAsia="Arial Nova" w:hAnsi="Times New Roman" w:cs="Times New Roman"/>
          <w:color w:val="000000" w:themeColor="text1"/>
          <w:sz w:val="24"/>
          <w:szCs w:val="24"/>
        </w:rPr>
        <w:t>g</w:t>
      </w:r>
      <w:r w:rsidR="2124B667" w:rsidRPr="00E46C73">
        <w:rPr>
          <w:rFonts w:ascii="Times New Roman" w:eastAsia="Arial Nova" w:hAnsi="Times New Roman" w:cs="Times New Roman"/>
          <w:color w:val="000000" w:themeColor="text1"/>
          <w:sz w:val="24"/>
          <w:szCs w:val="24"/>
        </w:rPr>
        <w:t>ál</w:t>
      </w:r>
      <w:r w:rsidRPr="00E46C73">
        <w:rPr>
          <w:rFonts w:ascii="Times New Roman" w:eastAsia="Arial Nova" w:hAnsi="Times New Roman" w:cs="Times New Roman"/>
          <w:color w:val="000000" w:themeColor="text1"/>
          <w:sz w:val="24"/>
          <w:szCs w:val="24"/>
        </w:rPr>
        <w:t xml:space="preserve">, </w:t>
      </w:r>
      <w:r w:rsidR="655ADAEE" w:rsidRPr="00E46C73">
        <w:rPr>
          <w:rFonts w:ascii="Times New Roman" w:eastAsia="Arial Nova" w:hAnsi="Times New Roman" w:cs="Times New Roman"/>
          <w:color w:val="000000" w:themeColor="text1"/>
          <w:sz w:val="24"/>
          <w:szCs w:val="24"/>
        </w:rPr>
        <w:t xml:space="preserve">továbbá a </w:t>
      </w:r>
      <w:r w:rsidRPr="00E46C73">
        <w:rPr>
          <w:rFonts w:ascii="Times New Roman" w:eastAsia="Arial Nova" w:hAnsi="Times New Roman" w:cs="Times New Roman"/>
          <w:color w:val="000000" w:themeColor="text1"/>
          <w:sz w:val="24"/>
          <w:szCs w:val="24"/>
        </w:rPr>
        <w:t>vezetési profilokat az ügyfelek mobilalkalmazásában vagy online felületen lehet megtekinteni.</w:t>
      </w:r>
      <w:r w:rsidR="00F84722" w:rsidRPr="00E46C73">
        <w:rPr>
          <w:rFonts w:ascii="Times New Roman" w:eastAsia="Arial Nova" w:hAnsi="Times New Roman" w:cs="Times New Roman"/>
          <w:color w:val="000000" w:themeColor="text1"/>
          <w:sz w:val="24"/>
          <w:szCs w:val="24"/>
        </w:rPr>
        <w:t xml:space="preserve"> </w:t>
      </w:r>
      <w:r w:rsidRPr="00E46C73">
        <w:rPr>
          <w:rFonts w:ascii="Times New Roman" w:eastAsia="Arial Nova" w:hAnsi="Times New Roman" w:cs="Times New Roman"/>
          <w:color w:val="000000" w:themeColor="text1"/>
          <w:sz w:val="24"/>
          <w:szCs w:val="24"/>
        </w:rPr>
        <w:t>A DrivePlus kifejezetten a 26 év alatti vezetőknek szól, akik 21 éves kor alatt akár 25 százalékos kezdeti díjkedvezményt is kaphatnak. Sőt, a 21-25 éves korosztály számára garantáltan legalább 15 százalékos kedvezmény jár, ami igazán vonzó lehetőség a fiatalok számára. Az egyszerűség és átláthatóság érdekében a DrivePlus lehetőséget teremt arra, hogy a fiatal vezetők jobban ellenőrizhessék biztosításuk költségeit és vezetési szokásaikat, és ezáltal spórolhassanak a biztosításuk költségein.</w:t>
      </w:r>
    </w:p>
    <w:p w14:paraId="3386F0BE" w14:textId="77777777" w:rsidR="00F84722" w:rsidRPr="00675A1C" w:rsidRDefault="27F12327"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Ezt a </w:t>
      </w:r>
      <w:proofErr w:type="spellStart"/>
      <w:r w:rsidRPr="00675A1C">
        <w:rPr>
          <w:rFonts w:ascii="Times New Roman" w:eastAsia="Arial Nova" w:hAnsi="Times New Roman" w:cs="Times New Roman"/>
          <w:color w:val="000000" w:themeColor="text1"/>
          <w:sz w:val="24"/>
          <w:szCs w:val="24"/>
        </w:rPr>
        <w:t>Timers</w:t>
      </w:r>
      <w:proofErr w:type="spellEnd"/>
      <w:r w:rsidRPr="00675A1C">
        <w:rPr>
          <w:rFonts w:ascii="Times New Roman" w:eastAsia="Arial Nova" w:hAnsi="Times New Roman" w:cs="Times New Roman"/>
          <w:color w:val="000000" w:themeColor="text1"/>
          <w:sz w:val="24"/>
          <w:szCs w:val="24"/>
        </w:rPr>
        <w:t xml:space="preserve"> Watson felmérése is tökéletesen mutatja, amit a brit fiatalok körében végeztek. A felmérés </w:t>
      </w:r>
      <w:r w:rsidR="4F897914" w:rsidRPr="00675A1C">
        <w:rPr>
          <w:rFonts w:ascii="Times New Roman" w:eastAsia="Arial Nova" w:hAnsi="Times New Roman" w:cs="Times New Roman"/>
          <w:color w:val="000000" w:themeColor="text1"/>
          <w:sz w:val="24"/>
          <w:szCs w:val="24"/>
        </w:rPr>
        <w:t>egyik eredményeként megállapították, hogy a brit fiatalok a legnyitottabbak az ilyen típusú szolgáltatások felé Európában.</w:t>
      </w:r>
      <w:r w:rsidR="79459962" w:rsidRPr="00675A1C">
        <w:rPr>
          <w:rFonts w:ascii="Times New Roman" w:eastAsia="Arial Nova" w:hAnsi="Times New Roman" w:cs="Times New Roman"/>
          <w:color w:val="000000" w:themeColor="text1"/>
          <w:sz w:val="24"/>
          <w:szCs w:val="24"/>
        </w:rPr>
        <w:t xml:space="preserve"> A fiatal sofőrök jellemzően </w:t>
      </w:r>
      <w:r w:rsidR="00AC3DAD" w:rsidRPr="00675A1C">
        <w:rPr>
          <w:rFonts w:ascii="Times New Roman" w:eastAsia="Arial Nova" w:hAnsi="Times New Roman" w:cs="Times New Roman"/>
          <w:color w:val="000000" w:themeColor="text1"/>
          <w:sz w:val="24"/>
          <w:szCs w:val="24"/>
        </w:rPr>
        <w:t xml:space="preserve">nagyobb összeget </w:t>
      </w:r>
      <w:r w:rsidR="79459962" w:rsidRPr="00675A1C">
        <w:rPr>
          <w:rFonts w:ascii="Times New Roman" w:eastAsia="Arial Nova" w:hAnsi="Times New Roman" w:cs="Times New Roman"/>
          <w:color w:val="000000" w:themeColor="text1"/>
          <w:sz w:val="24"/>
          <w:szCs w:val="24"/>
        </w:rPr>
        <w:t>fizettek mindig is a magas kockázati besorolásuk miatt</w:t>
      </w:r>
      <w:r w:rsidR="311FFBE4" w:rsidRPr="00675A1C">
        <w:rPr>
          <w:rFonts w:ascii="Times New Roman" w:eastAsia="Arial Nova" w:hAnsi="Times New Roman" w:cs="Times New Roman"/>
          <w:color w:val="000000" w:themeColor="text1"/>
          <w:sz w:val="24"/>
          <w:szCs w:val="24"/>
        </w:rPr>
        <w:t xml:space="preserve">, azonban a balesetmentes közlekedéssel csökkenteni tudták ezeket a díjakat. </w:t>
      </w:r>
    </w:p>
    <w:p w14:paraId="5ACE73CD" w14:textId="77777777" w:rsidR="7989AAC4" w:rsidRPr="00CC51D6" w:rsidRDefault="008071C7" w:rsidP="00CC51D6">
      <w:pPr>
        <w:pStyle w:val="Cmsor1"/>
        <w:rPr>
          <w:rFonts w:eastAsia="Arial Nova"/>
          <w:caps/>
        </w:rPr>
      </w:pPr>
      <w:bookmarkStart w:id="26" w:name="_Toc150443503"/>
      <w:r w:rsidRPr="00CC51D6">
        <w:rPr>
          <w:rFonts w:eastAsia="Arial Nova"/>
          <w:caps/>
        </w:rPr>
        <w:t>5.</w:t>
      </w:r>
      <w:r w:rsidR="7989AAC4" w:rsidRPr="00CC51D6">
        <w:rPr>
          <w:rFonts w:eastAsia="Arial Nova"/>
          <w:caps/>
        </w:rPr>
        <w:t xml:space="preserve"> </w:t>
      </w:r>
      <w:r w:rsidR="0448B4D5" w:rsidRPr="00CC51D6">
        <w:rPr>
          <w:rFonts w:eastAsia="Arial Nova"/>
          <w:caps/>
        </w:rPr>
        <w:t>Magyarország</w:t>
      </w:r>
      <w:r w:rsidR="7989AAC4" w:rsidRPr="00CC51D6">
        <w:rPr>
          <w:rFonts w:eastAsia="Arial Nova"/>
          <w:caps/>
        </w:rPr>
        <w:t xml:space="preserve"> helyzete</w:t>
      </w:r>
      <w:bookmarkEnd w:id="26"/>
    </w:p>
    <w:p w14:paraId="3D3D63F4" w14:textId="77777777" w:rsidR="5E49B4E8" w:rsidRPr="00675A1C" w:rsidRDefault="6FC978A2" w:rsidP="00AB5F0E">
      <w:pPr>
        <w:spacing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 kötelező felelősségbiztosítás fizetését hazánkban a törvény írja elő</w:t>
      </w:r>
      <w:r w:rsidR="3D5F54FD" w:rsidRPr="00675A1C">
        <w:rPr>
          <w:rFonts w:ascii="Times New Roman" w:eastAsia="Arial Nova" w:hAnsi="Times New Roman" w:cs="Times New Roman"/>
          <w:color w:val="000000" w:themeColor="text1"/>
          <w:sz w:val="24"/>
          <w:szCs w:val="24"/>
        </w:rPr>
        <w:t>, amihez nehezen lehetne hozzányúlni, azonban a casco biztosítások terén bőven lehetne újat alkotni.</w:t>
      </w:r>
      <w:r w:rsidR="00650139">
        <w:rPr>
          <w:rFonts w:ascii="Times New Roman" w:eastAsia="Arial Nova" w:hAnsi="Times New Roman" w:cs="Times New Roman"/>
          <w:color w:val="000000" w:themeColor="text1"/>
          <w:sz w:val="24"/>
          <w:szCs w:val="24"/>
        </w:rPr>
        <w:t xml:space="preserve"> </w:t>
      </w:r>
      <w:r w:rsidR="5E49B4E8" w:rsidRPr="00675A1C">
        <w:rPr>
          <w:rFonts w:ascii="Times New Roman" w:eastAsia="Arial Nova" w:hAnsi="Times New Roman" w:cs="Times New Roman"/>
          <w:color w:val="000000" w:themeColor="text1"/>
          <w:sz w:val="24"/>
          <w:szCs w:val="24"/>
        </w:rPr>
        <w:t xml:space="preserve">Sok hazai biztosító felismeri, hogy a gépjármű-biztosítások jövőjét a telematika technológia alakíthatja, és ennek megfelelően igyekeznek ezt az innovációt beépíteni a biztosítási </w:t>
      </w:r>
      <w:proofErr w:type="gramStart"/>
      <w:r w:rsidR="5E49B4E8" w:rsidRPr="00675A1C">
        <w:rPr>
          <w:rFonts w:ascii="Times New Roman" w:eastAsia="Arial Nova" w:hAnsi="Times New Roman" w:cs="Times New Roman"/>
          <w:color w:val="000000" w:themeColor="text1"/>
          <w:sz w:val="24"/>
          <w:szCs w:val="24"/>
        </w:rPr>
        <w:t>kínálatukba.</w:t>
      </w:r>
      <w:r w:rsidR="00C10DE6">
        <w:rPr>
          <w:rFonts w:ascii="Times New Roman" w:eastAsia="Arial Nova" w:hAnsi="Times New Roman" w:cs="Times New Roman"/>
          <w:color w:val="000000" w:themeColor="text1"/>
          <w:sz w:val="24"/>
          <w:szCs w:val="24"/>
        </w:rPr>
        <w:t>(</w:t>
      </w:r>
      <w:proofErr w:type="spellStart"/>
      <w:proofErr w:type="gramEnd"/>
      <w:r w:rsidR="00C10DE6">
        <w:rPr>
          <w:rFonts w:ascii="Times New Roman" w:eastAsia="Arial Nova" w:hAnsi="Times New Roman" w:cs="Times New Roman"/>
          <w:color w:val="000000" w:themeColor="text1"/>
          <w:sz w:val="24"/>
          <w:szCs w:val="24"/>
        </w:rPr>
        <w:t>Szota</w:t>
      </w:r>
      <w:proofErr w:type="spellEnd"/>
      <w:r w:rsidR="00C10DE6">
        <w:rPr>
          <w:rFonts w:ascii="Times New Roman" w:eastAsia="Arial Nova" w:hAnsi="Times New Roman" w:cs="Times New Roman"/>
          <w:color w:val="000000" w:themeColor="text1"/>
          <w:sz w:val="24"/>
          <w:szCs w:val="24"/>
        </w:rPr>
        <w:t xml:space="preserve"> Szabolcs,2019)</w:t>
      </w:r>
      <w:r w:rsidR="5E49B4E8" w:rsidRPr="00675A1C">
        <w:rPr>
          <w:rFonts w:ascii="Times New Roman" w:eastAsia="Arial Nova" w:hAnsi="Times New Roman" w:cs="Times New Roman"/>
          <w:color w:val="000000" w:themeColor="text1"/>
          <w:sz w:val="24"/>
          <w:szCs w:val="24"/>
        </w:rPr>
        <w:t xml:space="preserve"> Az elmúlt időszakban több technológiai fejlesztés is történt ezen a területen, így a potenciális ügyfelek</w:t>
      </w:r>
      <w:r w:rsidR="261D4B35" w:rsidRPr="00675A1C">
        <w:rPr>
          <w:rFonts w:ascii="Times New Roman" w:eastAsia="Arial Nova" w:hAnsi="Times New Roman" w:cs="Times New Roman"/>
          <w:color w:val="000000" w:themeColor="text1"/>
          <w:sz w:val="24"/>
          <w:szCs w:val="24"/>
        </w:rPr>
        <w:t xml:space="preserve"> több opció</w:t>
      </w:r>
      <w:r w:rsidR="5E49B4E8" w:rsidRPr="00675A1C">
        <w:rPr>
          <w:rFonts w:ascii="Times New Roman" w:eastAsia="Arial Nova" w:hAnsi="Times New Roman" w:cs="Times New Roman"/>
          <w:color w:val="000000" w:themeColor="text1"/>
          <w:sz w:val="24"/>
          <w:szCs w:val="24"/>
        </w:rPr>
        <w:t xml:space="preserve"> közül választhatnak, amelyeket saját preferenciáiknak megfelelően alakíthatnak</w:t>
      </w:r>
      <w:r w:rsidR="6C9E810C" w:rsidRPr="00675A1C">
        <w:rPr>
          <w:rFonts w:ascii="Times New Roman" w:eastAsia="Arial Nova" w:hAnsi="Times New Roman" w:cs="Times New Roman"/>
          <w:color w:val="000000" w:themeColor="text1"/>
          <w:sz w:val="24"/>
          <w:szCs w:val="24"/>
        </w:rPr>
        <w:t>.</w:t>
      </w:r>
    </w:p>
    <w:p w14:paraId="7730515E" w14:textId="77777777" w:rsidR="00976A24" w:rsidRDefault="73A98240" w:rsidP="00E71309">
      <w:pPr>
        <w:spacing w:line="360" w:lineRule="auto"/>
        <w:jc w:val="both"/>
        <w:rPr>
          <w:rFonts w:ascii="Times New Roman" w:eastAsia="Arial Nova" w:hAnsi="Times New Roman" w:cs="Times New Roman"/>
          <w:b/>
          <w:bCs/>
          <w:color w:val="000000" w:themeColor="text1"/>
          <w:sz w:val="24"/>
          <w:szCs w:val="24"/>
        </w:rPr>
      </w:pPr>
      <w:proofErr w:type="spellStart"/>
      <w:r w:rsidRPr="00675A1C">
        <w:rPr>
          <w:rFonts w:ascii="Times New Roman" w:eastAsia="Arial Nova" w:hAnsi="Times New Roman" w:cs="Times New Roman"/>
          <w:b/>
          <w:bCs/>
          <w:color w:val="000000" w:themeColor="text1"/>
          <w:sz w:val="24"/>
          <w:szCs w:val="24"/>
        </w:rPr>
        <w:t>Safe</w:t>
      </w:r>
      <w:proofErr w:type="spellEnd"/>
      <w:r w:rsidRPr="00675A1C">
        <w:rPr>
          <w:rFonts w:ascii="Times New Roman" w:eastAsia="Arial Nova" w:hAnsi="Times New Roman" w:cs="Times New Roman"/>
          <w:b/>
          <w:bCs/>
          <w:color w:val="000000" w:themeColor="text1"/>
          <w:sz w:val="24"/>
          <w:szCs w:val="24"/>
        </w:rPr>
        <w:t xml:space="preserve"> Line UNIQA Biztosító</w:t>
      </w:r>
    </w:p>
    <w:p w14:paraId="13AE792A" w14:textId="77777777" w:rsidR="013F903B" w:rsidRPr="00976A24" w:rsidRDefault="013F903B" w:rsidP="00AB5F0E">
      <w:pPr>
        <w:spacing w:line="360" w:lineRule="auto"/>
        <w:ind w:firstLine="708"/>
        <w:jc w:val="both"/>
        <w:rPr>
          <w:rFonts w:ascii="Times New Roman" w:eastAsia="Arial Nova" w:hAnsi="Times New Roman" w:cs="Times New Roman"/>
          <w:b/>
          <w:bCs/>
          <w:color w:val="000000" w:themeColor="text1"/>
          <w:sz w:val="24"/>
          <w:szCs w:val="24"/>
        </w:rPr>
      </w:pPr>
      <w:r w:rsidRPr="00675A1C">
        <w:rPr>
          <w:rFonts w:ascii="Times New Roman" w:eastAsia="Arial Nova" w:hAnsi="Times New Roman" w:cs="Times New Roman"/>
          <w:color w:val="000000" w:themeColor="text1"/>
          <w:sz w:val="24"/>
          <w:szCs w:val="24"/>
        </w:rPr>
        <w:lastRenderedPageBreak/>
        <w:t xml:space="preserve">Az UNIQA Magyarországon egyedi innovációval rukkolt elő 2009-ben a </w:t>
      </w:r>
      <w:proofErr w:type="spellStart"/>
      <w:r w:rsidRPr="00675A1C">
        <w:rPr>
          <w:rFonts w:ascii="Times New Roman" w:eastAsia="Arial Nova" w:hAnsi="Times New Roman" w:cs="Times New Roman"/>
          <w:color w:val="000000" w:themeColor="text1"/>
          <w:sz w:val="24"/>
          <w:szCs w:val="24"/>
        </w:rPr>
        <w:t>SafeLine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assistance</w:t>
      </w:r>
      <w:proofErr w:type="spellEnd"/>
      <w:r w:rsidRPr="00675A1C">
        <w:rPr>
          <w:rFonts w:ascii="Times New Roman" w:eastAsia="Arial Nova" w:hAnsi="Times New Roman" w:cs="Times New Roman"/>
          <w:color w:val="000000" w:themeColor="text1"/>
          <w:sz w:val="24"/>
          <w:szCs w:val="24"/>
        </w:rPr>
        <w:t xml:space="preserve"> biztosítással, amely gyors műszaki és orvosi segítséget kínál balesetek esetén. A berendezés ütközés érzékelővel és GPS-egységgel van felszerelve, és automatikusan értesíti az asszisztencia központot nagyobb ütközések </w:t>
      </w:r>
      <w:proofErr w:type="gramStart"/>
      <w:r w:rsidRPr="00675A1C">
        <w:rPr>
          <w:rFonts w:ascii="Times New Roman" w:eastAsia="Arial Nova" w:hAnsi="Times New Roman" w:cs="Times New Roman"/>
          <w:color w:val="000000" w:themeColor="text1"/>
          <w:sz w:val="24"/>
          <w:szCs w:val="24"/>
        </w:rPr>
        <w:t>után.</w:t>
      </w:r>
      <w:r w:rsidR="00C10DE6">
        <w:rPr>
          <w:rFonts w:ascii="Times New Roman" w:eastAsia="Arial Nova" w:hAnsi="Times New Roman" w:cs="Times New Roman"/>
          <w:color w:val="000000" w:themeColor="text1"/>
          <w:sz w:val="24"/>
          <w:szCs w:val="24"/>
        </w:rPr>
        <w:t>(</w:t>
      </w:r>
      <w:proofErr w:type="gramEnd"/>
      <w:r w:rsidR="00C10DE6">
        <w:rPr>
          <w:rFonts w:ascii="Times New Roman" w:eastAsia="Arial Nova" w:hAnsi="Times New Roman" w:cs="Times New Roman"/>
          <w:color w:val="000000" w:themeColor="text1"/>
          <w:sz w:val="24"/>
          <w:szCs w:val="24"/>
        </w:rPr>
        <w:t>HVG, 2009)</w:t>
      </w:r>
      <w:r w:rsidRPr="00675A1C">
        <w:rPr>
          <w:rFonts w:ascii="Times New Roman" w:eastAsia="Arial Nova" w:hAnsi="Times New Roman" w:cs="Times New Roman"/>
          <w:color w:val="000000" w:themeColor="text1"/>
          <w:sz w:val="24"/>
          <w:szCs w:val="24"/>
        </w:rPr>
        <w:t xml:space="preserve"> A biztosítás nem csupán megbízható segítséget nyújt, hanem komoly kedvezményeket is biztosít a casco és a kötelező gépjármű-felelősségbiztosítás díjában. A "</w:t>
      </w:r>
      <w:proofErr w:type="spellStart"/>
      <w:r w:rsidRPr="00675A1C">
        <w:rPr>
          <w:rFonts w:ascii="Times New Roman" w:eastAsia="Arial Nova" w:hAnsi="Times New Roman" w:cs="Times New Roman"/>
          <w:color w:val="000000" w:themeColor="text1"/>
          <w:sz w:val="24"/>
          <w:szCs w:val="24"/>
        </w:rPr>
        <w:t>Pay</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as</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You</w:t>
      </w:r>
      <w:proofErr w:type="spellEnd"/>
      <w:r w:rsidRPr="00675A1C">
        <w:rPr>
          <w:rFonts w:ascii="Times New Roman" w:eastAsia="Arial Nova" w:hAnsi="Times New Roman" w:cs="Times New Roman"/>
          <w:color w:val="000000" w:themeColor="text1"/>
          <w:sz w:val="24"/>
          <w:szCs w:val="24"/>
        </w:rPr>
        <w:t xml:space="preserve"> drive" elven alapul, így azok, akik keveset vezetnek, további extra kedvezményeket is élvezhetnek az UNIQA-</w:t>
      </w:r>
      <w:proofErr w:type="spellStart"/>
      <w:r w:rsidRPr="00675A1C">
        <w:rPr>
          <w:rFonts w:ascii="Times New Roman" w:eastAsia="Arial Nova" w:hAnsi="Times New Roman" w:cs="Times New Roman"/>
          <w:color w:val="000000" w:themeColor="text1"/>
          <w:sz w:val="24"/>
          <w:szCs w:val="24"/>
        </w:rPr>
        <w:t>nál</w:t>
      </w:r>
      <w:proofErr w:type="spellEnd"/>
      <w:r w:rsidRPr="00675A1C">
        <w:rPr>
          <w:rFonts w:ascii="Times New Roman" w:eastAsia="Arial Nova" w:hAnsi="Times New Roman" w:cs="Times New Roman"/>
          <w:color w:val="000000" w:themeColor="text1"/>
          <w:sz w:val="24"/>
          <w:szCs w:val="24"/>
        </w:rPr>
        <w:t>. Ez az innováció a sofőrök biztonságát és a pénztárcájukat is szem előtt tartja.</w:t>
      </w:r>
      <w:r w:rsidR="50F488B1" w:rsidRPr="00675A1C">
        <w:rPr>
          <w:rFonts w:ascii="Times New Roman" w:eastAsia="Arial Nova" w:hAnsi="Times New Roman" w:cs="Times New Roman"/>
          <w:color w:val="000000" w:themeColor="text1"/>
          <w:sz w:val="24"/>
          <w:szCs w:val="24"/>
        </w:rPr>
        <w:t xml:space="preserve"> </w:t>
      </w:r>
      <w:r w:rsidR="50F488B1" w:rsidRPr="00675A1C">
        <w:rPr>
          <w:rFonts w:ascii="Times New Roman" w:eastAsia="Arial Nova" w:hAnsi="Times New Roman" w:cs="Times New Roman"/>
          <w:sz w:val="24"/>
          <w:szCs w:val="24"/>
        </w:rPr>
        <w:t>A díjazás tartalmazza a készülék árát és annak beépítési költségét, valamint a telematikai szolgáltatás havi díját.</w:t>
      </w:r>
    </w:p>
    <w:p w14:paraId="276AF708" w14:textId="77777777" w:rsidR="0811072E" w:rsidRPr="00675A1C" w:rsidRDefault="0811072E" w:rsidP="00E71309">
      <w:pPr>
        <w:spacing w:line="360" w:lineRule="auto"/>
        <w:jc w:val="both"/>
        <w:rPr>
          <w:rFonts w:ascii="Times New Roman" w:eastAsia="Arial Nova" w:hAnsi="Times New Roman" w:cs="Times New Roman"/>
          <w:b/>
          <w:bCs/>
          <w:sz w:val="24"/>
          <w:szCs w:val="24"/>
        </w:rPr>
      </w:pPr>
      <w:proofErr w:type="spellStart"/>
      <w:r w:rsidRPr="00675A1C">
        <w:rPr>
          <w:rFonts w:ascii="Times New Roman" w:eastAsia="Arial Nova" w:hAnsi="Times New Roman" w:cs="Times New Roman"/>
          <w:b/>
          <w:bCs/>
          <w:sz w:val="24"/>
          <w:szCs w:val="24"/>
        </w:rPr>
        <w:t>Vemoco</w:t>
      </w:r>
      <w:proofErr w:type="spellEnd"/>
      <w:r w:rsidRPr="00675A1C">
        <w:rPr>
          <w:rFonts w:ascii="Times New Roman" w:eastAsia="Arial Nova" w:hAnsi="Times New Roman" w:cs="Times New Roman"/>
          <w:b/>
          <w:bCs/>
          <w:sz w:val="24"/>
          <w:szCs w:val="24"/>
        </w:rPr>
        <w:t xml:space="preserve"> Postabiztosító</w:t>
      </w:r>
    </w:p>
    <w:p w14:paraId="4D93BF47" w14:textId="77777777" w:rsidR="2574585A" w:rsidRPr="00675A1C" w:rsidRDefault="0811072E" w:rsidP="00AB5F0E">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Posta Biztosító a </w:t>
      </w:r>
      <w:proofErr w:type="spellStart"/>
      <w:r w:rsidRPr="00675A1C">
        <w:rPr>
          <w:rFonts w:ascii="Times New Roman" w:eastAsia="Arial Nova" w:hAnsi="Times New Roman" w:cs="Times New Roman"/>
          <w:color w:val="000000" w:themeColor="text1"/>
          <w:sz w:val="24"/>
          <w:szCs w:val="24"/>
        </w:rPr>
        <w:t>Vemoco</w:t>
      </w:r>
      <w:proofErr w:type="spellEnd"/>
      <w:r w:rsidRPr="00675A1C">
        <w:rPr>
          <w:rFonts w:ascii="Times New Roman" w:eastAsia="Arial Nova" w:hAnsi="Times New Roman" w:cs="Times New Roman"/>
          <w:color w:val="000000" w:themeColor="text1"/>
          <w:sz w:val="24"/>
          <w:szCs w:val="24"/>
        </w:rPr>
        <w:t xml:space="preserve"> készülékkel egyszerűbb technikai megoldást kínál az autódiagnosztikára, casco biztosítással kombinálva. A készülék egyszerűen beszerelhető, és méri az autó sebességét, kanyarodását, fékezését és egyéb vezetési adatokat. Ezek alapján létrejön a </w:t>
      </w:r>
      <w:proofErr w:type="spellStart"/>
      <w:r w:rsidRPr="00675A1C">
        <w:rPr>
          <w:rFonts w:ascii="Times New Roman" w:eastAsia="Arial Nova" w:hAnsi="Times New Roman" w:cs="Times New Roman"/>
          <w:color w:val="000000" w:themeColor="text1"/>
          <w:sz w:val="24"/>
          <w:szCs w:val="24"/>
        </w:rPr>
        <w:t>Vemoco</w:t>
      </w:r>
      <w:proofErr w:type="spellEnd"/>
      <w:r w:rsidRPr="00675A1C">
        <w:rPr>
          <w:rFonts w:ascii="Times New Roman" w:eastAsia="Arial Nova" w:hAnsi="Times New Roman" w:cs="Times New Roman"/>
          <w:color w:val="000000" w:themeColor="text1"/>
          <w:sz w:val="24"/>
          <w:szCs w:val="24"/>
        </w:rPr>
        <w:t xml:space="preserve">-index, amely meghatározza a díjszabást, akár 40% casco-kedvezményt biztosítva jó vezetés esetén. A biztosítás díjait negyedévente ellenőrzik és elemzik a vezetési adatokat. Az okostelefonos alkalmazás segítségével könnyen figyelemmel </w:t>
      </w:r>
      <w:proofErr w:type="spellStart"/>
      <w:r w:rsidRPr="00675A1C">
        <w:rPr>
          <w:rFonts w:ascii="Times New Roman" w:eastAsia="Arial Nova" w:hAnsi="Times New Roman" w:cs="Times New Roman"/>
          <w:color w:val="000000" w:themeColor="text1"/>
          <w:sz w:val="24"/>
          <w:szCs w:val="24"/>
        </w:rPr>
        <w:t>kísérhetőek</w:t>
      </w:r>
      <w:proofErr w:type="spellEnd"/>
      <w:r w:rsidRPr="00675A1C">
        <w:rPr>
          <w:rFonts w:ascii="Times New Roman" w:eastAsia="Arial Nova" w:hAnsi="Times New Roman" w:cs="Times New Roman"/>
          <w:color w:val="000000" w:themeColor="text1"/>
          <w:sz w:val="24"/>
          <w:szCs w:val="24"/>
        </w:rPr>
        <w:t xml:space="preserve"> a telematika által mért statisztikai adatok. A SIM-kártya külföldön is hazai árakon küldi az adatokat, és a biztosítók csak az index-számhoz férnek hozzá, a többi adat bizalmas marad. A rendszer támogatja az üzemanyag-hatékony vezetést és a vezetési hibák kiküszöbölését is.</w:t>
      </w:r>
    </w:p>
    <w:p w14:paraId="381DEAAC" w14:textId="77777777" w:rsidR="6C03EC42" w:rsidRPr="00CC51D6" w:rsidRDefault="005C72D1" w:rsidP="00CC51D6">
      <w:pPr>
        <w:pStyle w:val="Cmsor1"/>
        <w:rPr>
          <w:rFonts w:eastAsia="Arial Nova"/>
          <w:caps/>
        </w:rPr>
      </w:pPr>
      <w:bookmarkStart w:id="27" w:name="_Toc150443504"/>
      <w:r w:rsidRPr="00CC51D6">
        <w:rPr>
          <w:rFonts w:eastAsia="Arial Nova"/>
          <w:caps/>
        </w:rPr>
        <w:t xml:space="preserve">6. </w:t>
      </w:r>
      <w:r w:rsidR="6C03EC42" w:rsidRPr="00CC51D6">
        <w:rPr>
          <w:rFonts w:eastAsia="Arial Nova"/>
          <w:caps/>
        </w:rPr>
        <w:t xml:space="preserve"> A </w:t>
      </w:r>
      <w:r w:rsidR="00A533DD" w:rsidRPr="00CC51D6">
        <w:rPr>
          <w:rFonts w:eastAsia="Arial Nova"/>
          <w:caps/>
        </w:rPr>
        <w:t xml:space="preserve">használat alapú </w:t>
      </w:r>
      <w:r w:rsidR="6C03EC42" w:rsidRPr="00CC51D6">
        <w:rPr>
          <w:rFonts w:eastAsia="Arial Nova"/>
          <w:caps/>
        </w:rPr>
        <w:t>biztosítás piaca globálisan</w:t>
      </w:r>
      <w:bookmarkEnd w:id="27"/>
    </w:p>
    <w:p w14:paraId="6EC0A731" w14:textId="77777777" w:rsidR="005C72D1" w:rsidRPr="00675A1C" w:rsidRDefault="3DC62C22" w:rsidP="00AB5F0E">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 használati alapú biztosítások terjedése a fogyasztók körében számos előnynek köszönhető, például pontos és időszerű adatgyűjtési módszereknek és a rugalmas biztosítási díjaknak, ennek eredményeként gyorsítja a globális felhasználásalapú biztosítási piac növekedését. Emellett pozitívan hatnak a piac fejlődésére olyan tényezők is, mint a járművek hatékony visszaszerzésének lehetősége lopás esetén, valamint az alacsonyabb üzemanyagfogyasztás. Azonban a telematika technológia magas telepítési költségei és biztonsági kérdései várhatóan lassítják a piac növekedését. Ellenben az olyan fejlett technológiák bevezetés</w:t>
      </w:r>
      <w:r w:rsidR="0BD12DB5" w:rsidRPr="00675A1C">
        <w:rPr>
          <w:rFonts w:ascii="Times New Roman" w:eastAsia="Arial Nova" w:hAnsi="Times New Roman" w:cs="Times New Roman"/>
          <w:color w:val="000000" w:themeColor="text1"/>
          <w:sz w:val="24"/>
          <w:szCs w:val="24"/>
        </w:rPr>
        <w:t>ével</w:t>
      </w:r>
      <w:r w:rsidRPr="00675A1C">
        <w:rPr>
          <w:rFonts w:ascii="Times New Roman" w:eastAsia="Arial Nova" w:hAnsi="Times New Roman" w:cs="Times New Roman"/>
          <w:color w:val="000000" w:themeColor="text1"/>
          <w:sz w:val="24"/>
          <w:szCs w:val="24"/>
        </w:rPr>
        <w:t>, mint az okostelefon-alapú UBI</w:t>
      </w:r>
      <w:r w:rsidR="13710C9A" w:rsidRPr="00675A1C">
        <w:rPr>
          <w:rFonts w:ascii="Times New Roman" w:eastAsia="Arial Nova" w:hAnsi="Times New Roman" w:cs="Times New Roman"/>
          <w:color w:val="000000" w:themeColor="text1"/>
          <w:sz w:val="24"/>
          <w:szCs w:val="24"/>
        </w:rPr>
        <w:t>, hiszen ez nagyobb népszerűségnek örvend, így növelve a piacot</w:t>
      </w:r>
      <w:r w:rsidRPr="00675A1C">
        <w:rPr>
          <w:rFonts w:ascii="Times New Roman" w:eastAsia="Arial Nova" w:hAnsi="Times New Roman" w:cs="Times New Roman"/>
          <w:color w:val="000000" w:themeColor="text1"/>
          <w:sz w:val="24"/>
          <w:szCs w:val="24"/>
        </w:rPr>
        <w:t xml:space="preserve">. </w:t>
      </w:r>
      <w:r w:rsidR="3C23E355" w:rsidRPr="00675A1C">
        <w:rPr>
          <w:rFonts w:ascii="Times New Roman" w:eastAsia="Arial Nova" w:hAnsi="Times New Roman" w:cs="Times New Roman"/>
          <w:color w:val="000000" w:themeColor="text1"/>
          <w:sz w:val="24"/>
          <w:szCs w:val="24"/>
        </w:rPr>
        <w:t>A használat alapú biztosítási piacot hajtó kulcsfontosságú tényezők közé tartozik az alacsonyabb díjak, amelyeket a hagyományos autóbiztosítási díjakhoz képest számítanak fel. A kormányi szabályozások is előmozdítják a telematikai eszközök használatát.</w:t>
      </w:r>
      <w:r w:rsidR="5ACEF8ED" w:rsidRPr="00675A1C">
        <w:rPr>
          <w:rFonts w:ascii="Times New Roman" w:eastAsia="Arial Nova" w:hAnsi="Times New Roman" w:cs="Times New Roman"/>
          <w:color w:val="000000" w:themeColor="text1"/>
          <w:sz w:val="24"/>
          <w:szCs w:val="24"/>
        </w:rPr>
        <w:t xml:space="preserve"> Ahogy az alábbi ábrán is látszik Észak-Amer</w:t>
      </w:r>
      <w:r w:rsidR="54EC94AB" w:rsidRPr="00675A1C">
        <w:rPr>
          <w:rFonts w:ascii="Times New Roman" w:eastAsia="Arial Nova" w:hAnsi="Times New Roman" w:cs="Times New Roman"/>
          <w:color w:val="000000" w:themeColor="text1"/>
          <w:sz w:val="24"/>
          <w:szCs w:val="24"/>
        </w:rPr>
        <w:t>ika uralja a piacot és az előrejelzések szerint ez így is fog maradni az évtized végéig.</w:t>
      </w:r>
    </w:p>
    <w:p w14:paraId="6FDAF36A" w14:textId="77777777" w:rsidR="00650139" w:rsidRDefault="5ED0F985" w:rsidP="00650139">
      <w:pPr>
        <w:keepNext/>
        <w:spacing w:after="0" w:line="360" w:lineRule="auto"/>
        <w:ind w:firstLine="709"/>
        <w:jc w:val="center"/>
      </w:pPr>
      <w:r w:rsidRPr="00675A1C">
        <w:rPr>
          <w:rFonts w:ascii="Times New Roman" w:hAnsi="Times New Roman" w:cs="Times New Roman"/>
          <w:noProof/>
          <w:sz w:val="24"/>
          <w:szCs w:val="24"/>
        </w:rPr>
        <w:lastRenderedPageBreak/>
        <w:drawing>
          <wp:inline distT="0" distB="0" distL="0" distR="0" wp14:anchorId="74B9993A" wp14:editId="0F38436E">
            <wp:extent cx="3982109" cy="2381693"/>
            <wp:effectExtent l="19050" t="19050" r="18415" b="19050"/>
            <wp:docPr id="1106420868" name="Kép 110642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938" t="19995"/>
                    <a:stretch/>
                  </pic:blipFill>
                  <pic:spPr bwMode="auto">
                    <a:xfrm>
                      <a:off x="0" y="0"/>
                      <a:ext cx="4004864" cy="2395303"/>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3DB92A03" w14:textId="2105B69D" w:rsidR="00650139" w:rsidRDefault="00650139" w:rsidP="00650139">
      <w:pPr>
        <w:pStyle w:val="Kpalrs"/>
        <w:jc w:val="center"/>
        <w:rPr>
          <w:rFonts w:ascii="Times New Roman" w:hAnsi="Times New Roman" w:cs="Times New Roman"/>
          <w:sz w:val="24"/>
          <w:szCs w:val="24"/>
        </w:rPr>
      </w:pPr>
      <w:r w:rsidRPr="00650139">
        <w:rPr>
          <w:rFonts w:ascii="Times New Roman" w:hAnsi="Times New Roman" w:cs="Times New Roman"/>
          <w:sz w:val="24"/>
          <w:szCs w:val="24"/>
        </w:rPr>
        <w:fldChar w:fldCharType="begin"/>
      </w:r>
      <w:r w:rsidRPr="00650139">
        <w:rPr>
          <w:rFonts w:ascii="Times New Roman" w:hAnsi="Times New Roman" w:cs="Times New Roman"/>
          <w:sz w:val="24"/>
          <w:szCs w:val="24"/>
        </w:rPr>
        <w:instrText xml:space="preserve"> SEQ ábra \* ARABIC </w:instrText>
      </w:r>
      <w:r w:rsidRPr="00650139">
        <w:rPr>
          <w:rFonts w:ascii="Times New Roman" w:hAnsi="Times New Roman" w:cs="Times New Roman"/>
          <w:sz w:val="24"/>
          <w:szCs w:val="24"/>
        </w:rPr>
        <w:fldChar w:fldCharType="separate"/>
      </w:r>
      <w:bookmarkStart w:id="28" w:name="_Toc150289879"/>
      <w:bookmarkStart w:id="29" w:name="_Toc150443901"/>
      <w:r w:rsidR="006415A5">
        <w:rPr>
          <w:rFonts w:ascii="Times New Roman" w:hAnsi="Times New Roman" w:cs="Times New Roman"/>
          <w:noProof/>
          <w:sz w:val="24"/>
          <w:szCs w:val="24"/>
        </w:rPr>
        <w:t>5</w:t>
      </w:r>
      <w:r w:rsidRPr="00650139">
        <w:rPr>
          <w:rFonts w:ascii="Times New Roman" w:hAnsi="Times New Roman" w:cs="Times New Roman"/>
          <w:sz w:val="24"/>
          <w:szCs w:val="24"/>
        </w:rPr>
        <w:fldChar w:fldCharType="end"/>
      </w:r>
      <w:r w:rsidRPr="00650139">
        <w:rPr>
          <w:rFonts w:ascii="Times New Roman" w:hAnsi="Times New Roman" w:cs="Times New Roman"/>
          <w:sz w:val="24"/>
          <w:szCs w:val="24"/>
        </w:rPr>
        <w:t>. ábra HASZNÁLAT ALAPÚ BIZTOSÍTÁS PIACÁNAK GLOBÁLIS ELŐREJELZÉSE 2028-</w:t>
      </w:r>
      <w:proofErr w:type="gramStart"/>
      <w:r w:rsidRPr="00650139">
        <w:rPr>
          <w:rFonts w:ascii="Times New Roman" w:hAnsi="Times New Roman" w:cs="Times New Roman"/>
          <w:sz w:val="24"/>
          <w:szCs w:val="24"/>
        </w:rPr>
        <w:t>IG(</w:t>
      </w:r>
      <w:proofErr w:type="gramEnd"/>
      <w:r w:rsidRPr="00650139">
        <w:rPr>
          <w:rFonts w:ascii="Times New Roman" w:hAnsi="Times New Roman" w:cs="Times New Roman"/>
          <w:sz w:val="24"/>
          <w:szCs w:val="24"/>
        </w:rPr>
        <w:t>MILLIÁRD USD)</w:t>
      </w:r>
      <w:bookmarkEnd w:id="28"/>
      <w:bookmarkEnd w:id="29"/>
    </w:p>
    <w:p w14:paraId="038D7C5A" w14:textId="77777777" w:rsidR="005C72D1" w:rsidRPr="00650139" w:rsidRDefault="00650139" w:rsidP="00650139">
      <w:pPr>
        <w:pStyle w:val="Kpalrs"/>
        <w:jc w:val="center"/>
        <w:rPr>
          <w:rFonts w:ascii="Times New Roman" w:hAnsi="Times New Roman" w:cs="Times New Roman"/>
          <w:sz w:val="24"/>
          <w:szCs w:val="24"/>
        </w:rPr>
      </w:pPr>
      <w:r w:rsidRPr="00650139">
        <w:rPr>
          <w:rFonts w:ascii="Times New Roman" w:hAnsi="Times New Roman" w:cs="Times New Roman"/>
          <w:sz w:val="24"/>
          <w:szCs w:val="24"/>
        </w:rPr>
        <w:t xml:space="preserve"> </w:t>
      </w:r>
      <w:proofErr w:type="gramStart"/>
      <w:r w:rsidRPr="00650139">
        <w:rPr>
          <w:rFonts w:ascii="Times New Roman" w:hAnsi="Times New Roman" w:cs="Times New Roman"/>
          <w:sz w:val="24"/>
          <w:szCs w:val="24"/>
        </w:rPr>
        <w:t>Forrás:https://www.marketsandmarkets.com/Market-Reports/usage-based-insurance-market-154621760.html</w:t>
      </w:r>
      <w:proofErr w:type="gramEnd"/>
    </w:p>
    <w:p w14:paraId="65E83234" w14:textId="77777777" w:rsidR="103FD22D" w:rsidRPr="00675A1C" w:rsidRDefault="272DE45E" w:rsidP="0065013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 felhasználáson alapuló biztosítási piac az előrejelzések szerint a 2023-as 30,6 milliárd dollárról 2028-ra 80,7 milliárd dollárra nő</w:t>
      </w:r>
      <w:r w:rsidR="663274E7" w:rsidRPr="00675A1C">
        <w:rPr>
          <w:rFonts w:ascii="Times New Roman" w:eastAsia="Arial Nova" w:hAnsi="Times New Roman" w:cs="Times New Roman"/>
          <w:color w:val="000000" w:themeColor="text1"/>
          <w:sz w:val="24"/>
          <w:szCs w:val="24"/>
        </w:rPr>
        <w:t xml:space="preserve">, habár az elemzős számítása </w:t>
      </w:r>
      <w:proofErr w:type="gramStart"/>
      <w:r w:rsidR="663274E7" w:rsidRPr="00675A1C">
        <w:rPr>
          <w:rFonts w:ascii="Times New Roman" w:eastAsia="Arial Nova" w:hAnsi="Times New Roman" w:cs="Times New Roman"/>
          <w:color w:val="000000" w:themeColor="text1"/>
          <w:sz w:val="24"/>
          <w:szCs w:val="24"/>
        </w:rPr>
        <w:t>egyes</w:t>
      </w:r>
      <w:r w:rsidR="4584E780" w:rsidRPr="00675A1C">
        <w:rPr>
          <w:rFonts w:ascii="Times New Roman" w:eastAsia="Arial Nova" w:hAnsi="Times New Roman" w:cs="Times New Roman"/>
          <w:color w:val="000000" w:themeColor="text1"/>
          <w:sz w:val="24"/>
          <w:szCs w:val="24"/>
        </w:rPr>
        <w:t xml:space="preserve"> </w:t>
      </w:r>
      <w:r w:rsidR="663274E7" w:rsidRPr="00675A1C">
        <w:rPr>
          <w:rFonts w:ascii="Times New Roman" w:eastAsia="Arial Nova" w:hAnsi="Times New Roman" w:cs="Times New Roman"/>
          <w:color w:val="000000" w:themeColor="text1"/>
          <w:sz w:val="24"/>
          <w:szCs w:val="24"/>
        </w:rPr>
        <w:t>esetekben</w:t>
      </w:r>
      <w:proofErr w:type="gramEnd"/>
      <w:r w:rsidR="663274E7" w:rsidRPr="00675A1C">
        <w:rPr>
          <w:rFonts w:ascii="Times New Roman" w:eastAsia="Arial Nova" w:hAnsi="Times New Roman" w:cs="Times New Roman"/>
          <w:color w:val="000000" w:themeColor="text1"/>
          <w:sz w:val="24"/>
          <w:szCs w:val="24"/>
        </w:rPr>
        <w:t xml:space="preserve"> eltér</w:t>
      </w:r>
      <w:r w:rsidR="103FD22D" w:rsidRPr="00675A1C">
        <w:rPr>
          <w:rFonts w:ascii="Times New Roman" w:eastAsia="Arial Nova" w:hAnsi="Times New Roman" w:cs="Times New Roman"/>
          <w:color w:val="000000" w:themeColor="text1"/>
          <w:sz w:val="24"/>
          <w:szCs w:val="24"/>
        </w:rPr>
        <w:t xml:space="preserve">. </w:t>
      </w:r>
      <w:r w:rsidR="77253281" w:rsidRPr="00675A1C">
        <w:rPr>
          <w:rFonts w:ascii="Times New Roman" w:eastAsia="Arial Nova" w:hAnsi="Times New Roman" w:cs="Times New Roman"/>
          <w:color w:val="000000" w:themeColor="text1"/>
          <w:sz w:val="24"/>
          <w:szCs w:val="24"/>
        </w:rPr>
        <w:t xml:space="preserve">Típus szerint a </w:t>
      </w:r>
      <w:r w:rsidR="00A533DD" w:rsidRPr="00675A1C">
        <w:rPr>
          <w:rFonts w:ascii="Times New Roman" w:eastAsia="Arial Nova" w:hAnsi="Times New Roman" w:cs="Times New Roman"/>
          <w:color w:val="000000" w:themeColor="text1"/>
          <w:sz w:val="24"/>
          <w:szCs w:val="24"/>
        </w:rPr>
        <w:t xml:space="preserve">használat alapú </w:t>
      </w:r>
      <w:r w:rsidR="77253281" w:rsidRPr="00675A1C">
        <w:rPr>
          <w:rFonts w:ascii="Times New Roman" w:eastAsia="Arial Nova" w:hAnsi="Times New Roman" w:cs="Times New Roman"/>
          <w:color w:val="000000" w:themeColor="text1"/>
          <w:sz w:val="24"/>
          <w:szCs w:val="24"/>
        </w:rPr>
        <w:t xml:space="preserve">biztosítási piacot 2019-ben a </w:t>
      </w:r>
      <w:proofErr w:type="spellStart"/>
      <w:r w:rsidR="77253281" w:rsidRPr="00675A1C">
        <w:rPr>
          <w:rFonts w:ascii="Times New Roman" w:eastAsia="Arial Nova" w:hAnsi="Times New Roman" w:cs="Times New Roman"/>
          <w:color w:val="000000" w:themeColor="text1"/>
          <w:sz w:val="24"/>
          <w:szCs w:val="24"/>
        </w:rPr>
        <w:t>pay</w:t>
      </w:r>
      <w:proofErr w:type="spellEnd"/>
      <w:r w:rsidR="77253281" w:rsidRPr="00675A1C">
        <w:rPr>
          <w:rFonts w:ascii="Times New Roman" w:eastAsia="Arial Nova" w:hAnsi="Times New Roman" w:cs="Times New Roman"/>
          <w:color w:val="000000" w:themeColor="text1"/>
          <w:sz w:val="24"/>
          <w:szCs w:val="24"/>
        </w:rPr>
        <w:t>-</w:t>
      </w:r>
      <w:proofErr w:type="spellStart"/>
      <w:r w:rsidR="77253281" w:rsidRPr="00675A1C">
        <w:rPr>
          <w:rFonts w:ascii="Times New Roman" w:eastAsia="Arial Nova" w:hAnsi="Times New Roman" w:cs="Times New Roman"/>
          <w:color w:val="000000" w:themeColor="text1"/>
          <w:sz w:val="24"/>
          <w:szCs w:val="24"/>
        </w:rPr>
        <w:t>as</w:t>
      </w:r>
      <w:proofErr w:type="spellEnd"/>
      <w:r w:rsidR="77253281" w:rsidRPr="00675A1C">
        <w:rPr>
          <w:rFonts w:ascii="Times New Roman" w:eastAsia="Arial Nova" w:hAnsi="Times New Roman" w:cs="Times New Roman"/>
          <w:color w:val="000000" w:themeColor="text1"/>
          <w:sz w:val="24"/>
          <w:szCs w:val="24"/>
        </w:rPr>
        <w:t>-</w:t>
      </w:r>
      <w:proofErr w:type="spellStart"/>
      <w:r w:rsidR="77253281" w:rsidRPr="00675A1C">
        <w:rPr>
          <w:rFonts w:ascii="Times New Roman" w:eastAsia="Arial Nova" w:hAnsi="Times New Roman" w:cs="Times New Roman"/>
          <w:color w:val="000000" w:themeColor="text1"/>
          <w:sz w:val="24"/>
          <w:szCs w:val="24"/>
        </w:rPr>
        <w:t>you</w:t>
      </w:r>
      <w:proofErr w:type="spellEnd"/>
      <w:r w:rsidR="77253281" w:rsidRPr="00675A1C">
        <w:rPr>
          <w:rFonts w:ascii="Times New Roman" w:eastAsia="Arial Nova" w:hAnsi="Times New Roman" w:cs="Times New Roman"/>
          <w:color w:val="000000" w:themeColor="text1"/>
          <w:sz w:val="24"/>
          <w:szCs w:val="24"/>
        </w:rPr>
        <w:t xml:space="preserve">-drive szegmens vezette, és </w:t>
      </w:r>
      <w:r w:rsidR="38080FCD" w:rsidRPr="00675A1C">
        <w:rPr>
          <w:rFonts w:ascii="Times New Roman" w:eastAsia="Arial Nova" w:hAnsi="Times New Roman" w:cs="Times New Roman"/>
          <w:color w:val="000000" w:themeColor="text1"/>
          <w:sz w:val="24"/>
          <w:szCs w:val="24"/>
        </w:rPr>
        <w:t xml:space="preserve">meg </w:t>
      </w:r>
      <w:r w:rsidR="77253281" w:rsidRPr="00675A1C">
        <w:rPr>
          <w:rFonts w:ascii="Times New Roman" w:eastAsia="Arial Nova" w:hAnsi="Times New Roman" w:cs="Times New Roman"/>
          <w:color w:val="000000" w:themeColor="text1"/>
          <w:sz w:val="24"/>
          <w:szCs w:val="24"/>
        </w:rPr>
        <w:t>is</w:t>
      </w:r>
      <w:r w:rsidR="0E1E2FC4" w:rsidRPr="00675A1C">
        <w:rPr>
          <w:rFonts w:ascii="Times New Roman" w:eastAsia="Arial Nova" w:hAnsi="Times New Roman" w:cs="Times New Roman"/>
          <w:color w:val="000000" w:themeColor="text1"/>
          <w:sz w:val="24"/>
          <w:szCs w:val="24"/>
        </w:rPr>
        <w:t xml:space="preserve"> </w:t>
      </w:r>
      <w:r w:rsidR="77253281" w:rsidRPr="00675A1C">
        <w:rPr>
          <w:rFonts w:ascii="Times New Roman" w:eastAsia="Arial Nova" w:hAnsi="Times New Roman" w:cs="Times New Roman"/>
          <w:color w:val="000000" w:themeColor="text1"/>
          <w:sz w:val="24"/>
          <w:szCs w:val="24"/>
        </w:rPr>
        <w:t xml:space="preserve">őrzi dominanciáját. A fogyasztók arra való ösztönzése, hogy kevesebbet és környezetbarát módon közlekedjenek, várhatóan növeli a PAYD biztosítási </w:t>
      </w:r>
      <w:r w:rsidR="4B85CCE3" w:rsidRPr="00675A1C">
        <w:rPr>
          <w:rFonts w:ascii="Times New Roman" w:eastAsia="Arial Nova" w:hAnsi="Times New Roman" w:cs="Times New Roman"/>
          <w:color w:val="000000" w:themeColor="text1"/>
          <w:sz w:val="24"/>
          <w:szCs w:val="24"/>
        </w:rPr>
        <w:t>termékek</w:t>
      </w:r>
      <w:r w:rsidR="77253281" w:rsidRPr="00675A1C">
        <w:rPr>
          <w:rFonts w:ascii="Times New Roman" w:eastAsia="Arial Nova" w:hAnsi="Times New Roman" w:cs="Times New Roman"/>
          <w:color w:val="000000" w:themeColor="text1"/>
          <w:sz w:val="24"/>
          <w:szCs w:val="24"/>
        </w:rPr>
        <w:t xml:space="preserve"> iránti keresletet a globális piacon. </w:t>
      </w:r>
      <w:r w:rsidR="75A87857" w:rsidRPr="00675A1C">
        <w:rPr>
          <w:rFonts w:ascii="Times New Roman" w:eastAsia="Arial Nova" w:hAnsi="Times New Roman" w:cs="Times New Roman"/>
          <w:color w:val="000000" w:themeColor="text1"/>
          <w:sz w:val="24"/>
          <w:szCs w:val="24"/>
        </w:rPr>
        <w:t xml:space="preserve">Ezek a technológiák elősegítik a fiatalabb korosztály felelősségteljesebb </w:t>
      </w:r>
      <w:r w:rsidR="2DE6C725" w:rsidRPr="00675A1C">
        <w:rPr>
          <w:rFonts w:ascii="Times New Roman" w:eastAsia="Arial Nova" w:hAnsi="Times New Roman" w:cs="Times New Roman"/>
          <w:color w:val="000000" w:themeColor="text1"/>
          <w:sz w:val="24"/>
          <w:szCs w:val="24"/>
        </w:rPr>
        <w:t>vezetését</w:t>
      </w:r>
      <w:r w:rsidR="75A87857" w:rsidRPr="00675A1C">
        <w:rPr>
          <w:rFonts w:ascii="Times New Roman" w:eastAsia="Arial Nova" w:hAnsi="Times New Roman" w:cs="Times New Roman"/>
          <w:color w:val="000000" w:themeColor="text1"/>
          <w:sz w:val="24"/>
          <w:szCs w:val="24"/>
        </w:rPr>
        <w:t xml:space="preserve"> is, amely</w:t>
      </w:r>
      <w:r w:rsidR="77253281" w:rsidRPr="00675A1C">
        <w:rPr>
          <w:rFonts w:ascii="Times New Roman" w:eastAsia="Arial Nova" w:hAnsi="Times New Roman" w:cs="Times New Roman"/>
          <w:color w:val="000000" w:themeColor="text1"/>
          <w:sz w:val="24"/>
          <w:szCs w:val="24"/>
        </w:rPr>
        <w:t xml:space="preserve"> előrejelzések szerint sok új fogyasztót vonz majd, ami fellendíti a globális piacot.</w:t>
      </w:r>
    </w:p>
    <w:p w14:paraId="17DAE6DC" w14:textId="77777777" w:rsidR="00A60BAC" w:rsidRPr="00CC51D6" w:rsidRDefault="00A60BAC" w:rsidP="00CC51D6">
      <w:pPr>
        <w:pStyle w:val="Cmsor1"/>
        <w:rPr>
          <w:rFonts w:eastAsia="Arial Nova"/>
          <w:caps/>
        </w:rPr>
      </w:pPr>
      <w:bookmarkStart w:id="30" w:name="_Toc150443505"/>
      <w:r w:rsidRPr="00CC51D6">
        <w:rPr>
          <w:rFonts w:eastAsia="Arial Nova"/>
          <w:caps/>
        </w:rPr>
        <w:t>7. Legutóbbi fejlesztések</w:t>
      </w:r>
      <w:bookmarkEnd w:id="30"/>
    </w:p>
    <w:p w14:paraId="43D743F6" w14:textId="77777777" w:rsidR="00A60BAC" w:rsidRPr="00AB5F0E" w:rsidRDefault="00A60BAC" w:rsidP="00AB5F0E">
      <w:pPr>
        <w:spacing w:line="360" w:lineRule="auto"/>
        <w:jc w:val="both"/>
        <w:rPr>
          <w:rFonts w:ascii="Times New Roman" w:eastAsia="Arial Nova" w:hAnsi="Times New Roman" w:cs="Times New Roman"/>
          <w:b/>
          <w:color w:val="000000" w:themeColor="text1"/>
          <w:sz w:val="24"/>
          <w:szCs w:val="24"/>
        </w:rPr>
      </w:pPr>
      <w:proofErr w:type="spellStart"/>
      <w:r w:rsidRPr="00AB5F0E">
        <w:rPr>
          <w:rFonts w:ascii="Times New Roman" w:eastAsia="Arial Nova" w:hAnsi="Times New Roman" w:cs="Times New Roman"/>
          <w:b/>
          <w:color w:val="000000" w:themeColor="text1"/>
          <w:sz w:val="24"/>
          <w:szCs w:val="24"/>
        </w:rPr>
        <w:t>BeRebel</w:t>
      </w:r>
      <w:proofErr w:type="spellEnd"/>
      <w:r w:rsidRPr="00AB5F0E">
        <w:rPr>
          <w:rFonts w:ascii="Times New Roman" w:eastAsia="Arial Nova" w:hAnsi="Times New Roman" w:cs="Times New Roman"/>
          <w:b/>
          <w:color w:val="000000" w:themeColor="text1"/>
          <w:sz w:val="24"/>
          <w:szCs w:val="24"/>
        </w:rPr>
        <w:t xml:space="preserve">, </w:t>
      </w:r>
      <w:proofErr w:type="spellStart"/>
      <w:r w:rsidRPr="00AB5F0E">
        <w:rPr>
          <w:rFonts w:ascii="Times New Roman" w:eastAsia="Arial Nova" w:hAnsi="Times New Roman" w:cs="Times New Roman"/>
          <w:b/>
          <w:color w:val="000000" w:themeColor="text1"/>
          <w:sz w:val="24"/>
          <w:szCs w:val="24"/>
        </w:rPr>
        <w:t>UnipolSai</w:t>
      </w:r>
      <w:proofErr w:type="spellEnd"/>
    </w:p>
    <w:p w14:paraId="34571D7E" w14:textId="77777777" w:rsidR="005A0FB2" w:rsidRPr="00675A1C" w:rsidRDefault="00A60BAC" w:rsidP="00AB5F0E">
      <w:pPr>
        <w:shd w:val="clear" w:color="auto" w:fill="FFFFFF" w:themeFill="background1"/>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2023 júniusában </w:t>
      </w:r>
      <w:proofErr w:type="spellStart"/>
      <w:r w:rsidRPr="00675A1C">
        <w:rPr>
          <w:rFonts w:ascii="Times New Roman" w:eastAsia="Arial Nova" w:hAnsi="Times New Roman" w:cs="Times New Roman"/>
          <w:color w:val="000000" w:themeColor="text1"/>
          <w:sz w:val="24"/>
          <w:szCs w:val="24"/>
        </w:rPr>
        <w:t>UnipolSai</w:t>
      </w:r>
      <w:proofErr w:type="spellEnd"/>
      <w:r w:rsidRPr="00675A1C">
        <w:rPr>
          <w:rFonts w:ascii="Times New Roman" w:eastAsia="Arial Nova" w:hAnsi="Times New Roman" w:cs="Times New Roman"/>
          <w:color w:val="000000" w:themeColor="text1"/>
          <w:sz w:val="24"/>
          <w:szCs w:val="24"/>
        </w:rPr>
        <w:t xml:space="preserve"> által bevezetett </w:t>
      </w:r>
      <w:proofErr w:type="spellStart"/>
      <w:r w:rsidRPr="00675A1C">
        <w:rPr>
          <w:rFonts w:ascii="Times New Roman" w:eastAsia="Arial Nova" w:hAnsi="Times New Roman" w:cs="Times New Roman"/>
          <w:color w:val="000000" w:themeColor="text1"/>
          <w:sz w:val="24"/>
          <w:szCs w:val="24"/>
        </w:rPr>
        <w:t>BeRebel</w:t>
      </w:r>
      <w:proofErr w:type="spellEnd"/>
      <w:r w:rsidRPr="00675A1C">
        <w:rPr>
          <w:rFonts w:ascii="Times New Roman" w:eastAsia="Arial Nova" w:hAnsi="Times New Roman" w:cs="Times New Roman"/>
          <w:color w:val="000000" w:themeColor="text1"/>
          <w:sz w:val="24"/>
          <w:szCs w:val="24"/>
        </w:rPr>
        <w:t xml:space="preserve"> nevű új autóbiztosítási termék a </w:t>
      </w:r>
      <w:proofErr w:type="spellStart"/>
      <w:r w:rsidRPr="00675A1C">
        <w:rPr>
          <w:rFonts w:ascii="Times New Roman" w:eastAsia="Arial Nova" w:hAnsi="Times New Roman" w:cs="Times New Roman"/>
          <w:color w:val="000000" w:themeColor="text1"/>
          <w:sz w:val="24"/>
          <w:szCs w:val="24"/>
        </w:rPr>
        <w:t>pay</w:t>
      </w:r>
      <w:proofErr w:type="spellEnd"/>
      <w:r w:rsidRPr="00675A1C">
        <w:rPr>
          <w:rFonts w:ascii="Times New Roman" w:eastAsia="Arial Nova" w:hAnsi="Times New Roman" w:cs="Times New Roman"/>
          <w:color w:val="000000" w:themeColor="text1"/>
          <w:sz w:val="24"/>
          <w:szCs w:val="24"/>
        </w:rPr>
        <w:t>-per-</w:t>
      </w:r>
      <w:proofErr w:type="spellStart"/>
      <w:r w:rsidRPr="00675A1C">
        <w:rPr>
          <w:rFonts w:ascii="Times New Roman" w:eastAsia="Arial Nova" w:hAnsi="Times New Roman" w:cs="Times New Roman"/>
          <w:color w:val="000000" w:themeColor="text1"/>
          <w:sz w:val="24"/>
          <w:szCs w:val="24"/>
        </w:rPr>
        <w:t>use</w:t>
      </w:r>
      <w:proofErr w:type="spellEnd"/>
      <w:r w:rsidRPr="00675A1C">
        <w:rPr>
          <w:rFonts w:ascii="Times New Roman" w:eastAsia="Arial Nova" w:hAnsi="Times New Roman" w:cs="Times New Roman"/>
          <w:color w:val="000000" w:themeColor="text1"/>
          <w:sz w:val="24"/>
          <w:szCs w:val="24"/>
        </w:rPr>
        <w:t xml:space="preserve"> modellen alapul, és ez az első ilyen jellegű Olaszországban és Európában. Ez egy havi díjas, kilométer-alapú, teljesen digitális autóbiztosítás. A havi díj körülbelül 10,69 USD, ami tartalmazza az első 200 km-t, és az ezen felüli megtett kilométerekért körülbelül 2 cent/km díjat számítanak fel. A fel nem használt kilométerek átvihetők a következő hónapra. A biztosítás telematikai adatokon alapul, amelyek nyomon követik az autóval megtett kilométereket és a vezetési stílust. A biztosítás egyetlen alkalmazás segítségével kezelhető és a háztartás összes autóját menedzseli, egyetlen havi elszámolással. Továbbá az alkalmazás képes megbecsülni az éves költséget, naponta méri a megtett kilométereket és a vezetés stílusát, nyomon követi a </w:t>
      </w:r>
      <w:r w:rsidRPr="00675A1C">
        <w:rPr>
          <w:rFonts w:ascii="Times New Roman" w:eastAsia="Arial Nova" w:hAnsi="Times New Roman" w:cs="Times New Roman"/>
          <w:color w:val="000000" w:themeColor="text1"/>
          <w:sz w:val="24"/>
          <w:szCs w:val="24"/>
        </w:rPr>
        <w:lastRenderedPageBreak/>
        <w:t>felmerült költségeket, és minden biztosítási dokumentumot papírmentes digitális formátumban biztosít.</w:t>
      </w:r>
    </w:p>
    <w:p w14:paraId="0D133E8C" w14:textId="77777777" w:rsidR="005A0FB2" w:rsidRPr="00AB5F0E" w:rsidRDefault="005A0FB2" w:rsidP="00AB5F0E">
      <w:pPr>
        <w:shd w:val="clear" w:color="auto" w:fill="FFFFFF" w:themeFill="background1"/>
        <w:spacing w:line="360" w:lineRule="auto"/>
        <w:jc w:val="both"/>
        <w:rPr>
          <w:rFonts w:ascii="Times New Roman" w:eastAsia="Arial Nova" w:hAnsi="Times New Roman" w:cs="Times New Roman"/>
          <w:color w:val="000000" w:themeColor="text1"/>
          <w:sz w:val="24"/>
          <w:szCs w:val="24"/>
        </w:rPr>
      </w:pPr>
      <w:proofErr w:type="spellStart"/>
      <w:r w:rsidRPr="00AB5F0E">
        <w:rPr>
          <w:rFonts w:ascii="Times New Roman" w:eastAsia="Times New Roman" w:hAnsi="Times New Roman" w:cs="Times New Roman"/>
          <w:b/>
          <w:bCs/>
          <w:color w:val="000000"/>
          <w:kern w:val="36"/>
          <w:sz w:val="24"/>
          <w:szCs w:val="24"/>
          <w:lang w:eastAsia="hu-HU"/>
        </w:rPr>
        <w:t>State</w:t>
      </w:r>
      <w:proofErr w:type="spellEnd"/>
      <w:r w:rsidRPr="00AB5F0E">
        <w:rPr>
          <w:rFonts w:ascii="Times New Roman" w:eastAsia="Times New Roman" w:hAnsi="Times New Roman" w:cs="Times New Roman"/>
          <w:b/>
          <w:bCs/>
          <w:color w:val="000000"/>
          <w:kern w:val="36"/>
          <w:sz w:val="24"/>
          <w:szCs w:val="24"/>
          <w:lang w:eastAsia="hu-HU"/>
        </w:rPr>
        <w:t xml:space="preserve"> </w:t>
      </w:r>
      <w:proofErr w:type="gramStart"/>
      <w:r w:rsidRPr="00AB5F0E">
        <w:rPr>
          <w:rFonts w:ascii="Times New Roman" w:eastAsia="Times New Roman" w:hAnsi="Times New Roman" w:cs="Times New Roman"/>
          <w:b/>
          <w:bCs/>
          <w:color w:val="000000"/>
          <w:kern w:val="36"/>
          <w:sz w:val="24"/>
          <w:szCs w:val="24"/>
          <w:lang w:eastAsia="hu-HU"/>
        </w:rPr>
        <w:t>Farm ,Drive</w:t>
      </w:r>
      <w:proofErr w:type="gramEnd"/>
      <w:r w:rsidRPr="00AB5F0E">
        <w:rPr>
          <w:rFonts w:ascii="Times New Roman" w:eastAsia="Times New Roman" w:hAnsi="Times New Roman" w:cs="Times New Roman"/>
          <w:b/>
          <w:bCs/>
          <w:color w:val="000000"/>
          <w:kern w:val="36"/>
          <w:sz w:val="24"/>
          <w:szCs w:val="24"/>
          <w:lang w:eastAsia="hu-HU"/>
        </w:rPr>
        <w:t xml:space="preserve"> </w:t>
      </w:r>
      <w:proofErr w:type="spellStart"/>
      <w:r w:rsidRPr="00AB5F0E">
        <w:rPr>
          <w:rFonts w:ascii="Times New Roman" w:eastAsia="Times New Roman" w:hAnsi="Times New Roman" w:cs="Times New Roman"/>
          <w:b/>
          <w:bCs/>
          <w:color w:val="000000"/>
          <w:kern w:val="36"/>
          <w:sz w:val="24"/>
          <w:szCs w:val="24"/>
          <w:lang w:eastAsia="hu-HU"/>
        </w:rPr>
        <w:t>Safe</w:t>
      </w:r>
      <w:proofErr w:type="spellEnd"/>
      <w:r w:rsidRPr="00AB5F0E">
        <w:rPr>
          <w:rFonts w:ascii="Times New Roman" w:eastAsia="Times New Roman" w:hAnsi="Times New Roman" w:cs="Times New Roman"/>
          <w:b/>
          <w:bCs/>
          <w:color w:val="000000"/>
          <w:kern w:val="36"/>
          <w:sz w:val="24"/>
          <w:szCs w:val="24"/>
          <w:lang w:eastAsia="hu-HU"/>
        </w:rPr>
        <w:t xml:space="preserve"> &amp; </w:t>
      </w:r>
      <w:proofErr w:type="spellStart"/>
      <w:r w:rsidRPr="00AB5F0E">
        <w:rPr>
          <w:rFonts w:ascii="Times New Roman" w:eastAsia="Times New Roman" w:hAnsi="Times New Roman" w:cs="Times New Roman"/>
          <w:b/>
          <w:bCs/>
          <w:color w:val="000000"/>
          <w:kern w:val="36"/>
          <w:sz w:val="24"/>
          <w:szCs w:val="24"/>
          <w:lang w:eastAsia="hu-HU"/>
        </w:rPr>
        <w:t>Save</w:t>
      </w:r>
      <w:proofErr w:type="spellEnd"/>
    </w:p>
    <w:p w14:paraId="3653372F" w14:textId="77777777" w:rsidR="00B173AA" w:rsidRPr="00675A1C" w:rsidRDefault="00B173AA" w:rsidP="00AB5F0E">
      <w:pPr>
        <w:shd w:val="clear" w:color="auto" w:fill="FFFFFF" w:themeFill="background1"/>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 </w:t>
      </w:r>
      <w:proofErr w:type="spellStart"/>
      <w:r w:rsidRPr="00675A1C">
        <w:rPr>
          <w:rFonts w:ascii="Times New Roman" w:eastAsia="Arial Nova" w:hAnsi="Times New Roman" w:cs="Times New Roman"/>
          <w:color w:val="000000" w:themeColor="text1"/>
          <w:sz w:val="24"/>
          <w:szCs w:val="24"/>
        </w:rPr>
        <w:t>State</w:t>
      </w:r>
      <w:proofErr w:type="spellEnd"/>
      <w:r w:rsidRPr="00675A1C">
        <w:rPr>
          <w:rFonts w:ascii="Times New Roman" w:eastAsia="Arial Nova" w:hAnsi="Times New Roman" w:cs="Times New Roman"/>
          <w:color w:val="000000" w:themeColor="text1"/>
          <w:sz w:val="24"/>
          <w:szCs w:val="24"/>
        </w:rPr>
        <w:t xml:space="preserve"> Farm és a Ford bejelentette a Drive </w:t>
      </w:r>
      <w:proofErr w:type="spellStart"/>
      <w:r w:rsidRPr="00675A1C">
        <w:rPr>
          <w:rFonts w:ascii="Times New Roman" w:eastAsia="Arial Nova" w:hAnsi="Times New Roman" w:cs="Times New Roman"/>
          <w:color w:val="000000" w:themeColor="text1"/>
          <w:sz w:val="24"/>
          <w:szCs w:val="24"/>
        </w:rPr>
        <w:t>Safe</w:t>
      </w:r>
      <w:proofErr w:type="spellEnd"/>
      <w:r w:rsidRPr="00675A1C">
        <w:rPr>
          <w:rFonts w:ascii="Times New Roman" w:eastAsia="Arial Nova" w:hAnsi="Times New Roman" w:cs="Times New Roman"/>
          <w:color w:val="000000" w:themeColor="text1"/>
          <w:sz w:val="24"/>
          <w:szCs w:val="24"/>
        </w:rPr>
        <w:t xml:space="preserve"> &amp; </w:t>
      </w:r>
      <w:proofErr w:type="spellStart"/>
      <w:r w:rsidRPr="00675A1C">
        <w:rPr>
          <w:rFonts w:ascii="Times New Roman" w:eastAsia="Arial Nova" w:hAnsi="Times New Roman" w:cs="Times New Roman"/>
          <w:color w:val="000000" w:themeColor="text1"/>
          <w:sz w:val="24"/>
          <w:szCs w:val="24"/>
        </w:rPr>
        <w:t>Save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Connected</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Car</w:t>
      </w:r>
      <w:proofErr w:type="spellEnd"/>
      <w:r w:rsidRPr="00675A1C">
        <w:rPr>
          <w:rFonts w:ascii="Times New Roman" w:eastAsia="Arial Nova" w:hAnsi="Times New Roman" w:cs="Times New Roman"/>
          <w:color w:val="000000" w:themeColor="text1"/>
          <w:sz w:val="24"/>
          <w:szCs w:val="24"/>
        </w:rPr>
        <w:t xml:space="preserve"> program indítását azoknak az ügyfeleknek, akik rendelkeznek újabb típusú Ford vagy Lincoln járművekkel. A </w:t>
      </w:r>
      <w:proofErr w:type="spellStart"/>
      <w:r w:rsidRPr="00675A1C">
        <w:rPr>
          <w:rFonts w:ascii="Times New Roman" w:eastAsia="Arial Nova" w:hAnsi="Times New Roman" w:cs="Times New Roman"/>
          <w:color w:val="000000" w:themeColor="text1"/>
          <w:sz w:val="24"/>
          <w:szCs w:val="24"/>
        </w:rPr>
        <w:t>State</w:t>
      </w:r>
      <w:proofErr w:type="spellEnd"/>
      <w:r w:rsidRPr="00675A1C">
        <w:rPr>
          <w:rFonts w:ascii="Times New Roman" w:eastAsia="Arial Nova" w:hAnsi="Times New Roman" w:cs="Times New Roman"/>
          <w:color w:val="000000" w:themeColor="text1"/>
          <w:sz w:val="24"/>
          <w:szCs w:val="24"/>
        </w:rPr>
        <w:t xml:space="preserve"> Farm ügyfelek, akik a </w:t>
      </w:r>
      <w:r w:rsidR="008E1312" w:rsidRPr="00675A1C">
        <w:rPr>
          <w:rFonts w:ascii="Times New Roman" w:eastAsia="Arial Nova" w:hAnsi="Times New Roman" w:cs="Times New Roman"/>
          <w:color w:val="000000" w:themeColor="text1"/>
          <w:sz w:val="24"/>
          <w:szCs w:val="24"/>
        </w:rPr>
        <w:t>szolgáltatáshoz</w:t>
      </w:r>
      <w:r w:rsidRPr="00675A1C">
        <w:rPr>
          <w:rFonts w:ascii="Times New Roman" w:eastAsia="Arial Nova" w:hAnsi="Times New Roman" w:cs="Times New Roman"/>
          <w:color w:val="000000" w:themeColor="text1"/>
          <w:sz w:val="24"/>
          <w:szCs w:val="24"/>
        </w:rPr>
        <w:t xml:space="preserve"> kompatibilis járműveket használnak, csatlakozhatnak a Drive </w:t>
      </w:r>
      <w:proofErr w:type="spellStart"/>
      <w:r w:rsidRPr="00675A1C">
        <w:rPr>
          <w:rFonts w:ascii="Times New Roman" w:eastAsia="Arial Nova" w:hAnsi="Times New Roman" w:cs="Times New Roman"/>
          <w:color w:val="000000" w:themeColor="text1"/>
          <w:sz w:val="24"/>
          <w:szCs w:val="24"/>
        </w:rPr>
        <w:t>Safe</w:t>
      </w:r>
      <w:proofErr w:type="spellEnd"/>
      <w:r w:rsidRPr="00675A1C">
        <w:rPr>
          <w:rFonts w:ascii="Times New Roman" w:eastAsia="Arial Nova" w:hAnsi="Times New Roman" w:cs="Times New Roman"/>
          <w:color w:val="000000" w:themeColor="text1"/>
          <w:sz w:val="24"/>
          <w:szCs w:val="24"/>
        </w:rPr>
        <w:t xml:space="preserve"> &amp; </w:t>
      </w:r>
      <w:proofErr w:type="spellStart"/>
      <w:r w:rsidRPr="00675A1C">
        <w:rPr>
          <w:rFonts w:ascii="Times New Roman" w:eastAsia="Arial Nova" w:hAnsi="Times New Roman" w:cs="Times New Roman"/>
          <w:color w:val="000000" w:themeColor="text1"/>
          <w:sz w:val="24"/>
          <w:szCs w:val="24"/>
        </w:rPr>
        <w:t>Save</w:t>
      </w:r>
      <w:proofErr w:type="spellEnd"/>
      <w:r w:rsidRPr="00675A1C">
        <w:rPr>
          <w:rFonts w:ascii="Times New Roman" w:eastAsia="Arial Nova" w:hAnsi="Times New Roman" w:cs="Times New Roman"/>
          <w:color w:val="000000" w:themeColor="text1"/>
          <w:sz w:val="24"/>
          <w:szCs w:val="24"/>
        </w:rPr>
        <w:t xml:space="preserve"> programhoz, amely </w:t>
      </w:r>
      <w:r w:rsidR="005A0FB2" w:rsidRPr="00675A1C">
        <w:rPr>
          <w:rFonts w:ascii="Times New Roman" w:eastAsia="Arial Nova" w:hAnsi="Times New Roman" w:cs="Times New Roman"/>
          <w:color w:val="000000" w:themeColor="text1"/>
          <w:sz w:val="24"/>
          <w:szCs w:val="24"/>
        </w:rPr>
        <w:t xml:space="preserve">a </w:t>
      </w:r>
      <w:r w:rsidRPr="00675A1C">
        <w:rPr>
          <w:rFonts w:ascii="Times New Roman" w:eastAsia="Arial Nova" w:hAnsi="Times New Roman" w:cs="Times New Roman"/>
          <w:color w:val="000000" w:themeColor="text1"/>
          <w:sz w:val="24"/>
          <w:szCs w:val="24"/>
        </w:rPr>
        <w:t xml:space="preserve">járművek </w:t>
      </w:r>
      <w:r w:rsidR="005A0FB2" w:rsidRPr="00675A1C">
        <w:rPr>
          <w:rFonts w:ascii="Times New Roman" w:eastAsia="Arial Nova" w:hAnsi="Times New Roman" w:cs="Times New Roman"/>
          <w:color w:val="000000" w:themeColor="text1"/>
          <w:sz w:val="24"/>
          <w:szCs w:val="24"/>
        </w:rPr>
        <w:t>által megtett kilométerei</w:t>
      </w:r>
      <w:r w:rsidRPr="00675A1C">
        <w:rPr>
          <w:rFonts w:ascii="Times New Roman" w:eastAsia="Arial Nova" w:hAnsi="Times New Roman" w:cs="Times New Roman"/>
          <w:color w:val="000000" w:themeColor="text1"/>
          <w:sz w:val="24"/>
          <w:szCs w:val="24"/>
        </w:rPr>
        <w:t xml:space="preserve"> és az ügyfelek vezetési szokásai alapján állítja be a biztosítási díjakat.</w:t>
      </w:r>
    </w:p>
    <w:p w14:paraId="3178D400" w14:textId="77777777" w:rsidR="00650139" w:rsidRDefault="00B173AA" w:rsidP="00650139">
      <w:pPr>
        <w:shd w:val="clear" w:color="auto" w:fill="FFFFFF" w:themeFill="background1"/>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Az új Drive </w:t>
      </w:r>
      <w:proofErr w:type="spellStart"/>
      <w:r w:rsidRPr="00675A1C">
        <w:rPr>
          <w:rFonts w:ascii="Times New Roman" w:eastAsia="Arial Nova" w:hAnsi="Times New Roman" w:cs="Times New Roman"/>
          <w:color w:val="000000" w:themeColor="text1"/>
          <w:sz w:val="24"/>
          <w:szCs w:val="24"/>
        </w:rPr>
        <w:t>Safe</w:t>
      </w:r>
      <w:proofErr w:type="spellEnd"/>
      <w:r w:rsidRPr="00675A1C">
        <w:rPr>
          <w:rFonts w:ascii="Times New Roman" w:eastAsia="Arial Nova" w:hAnsi="Times New Roman" w:cs="Times New Roman"/>
          <w:color w:val="000000" w:themeColor="text1"/>
          <w:sz w:val="24"/>
          <w:szCs w:val="24"/>
        </w:rPr>
        <w:t xml:space="preserve"> &amp; </w:t>
      </w:r>
      <w:proofErr w:type="spellStart"/>
      <w:r w:rsidRPr="00675A1C">
        <w:rPr>
          <w:rFonts w:ascii="Times New Roman" w:eastAsia="Arial Nova" w:hAnsi="Times New Roman" w:cs="Times New Roman"/>
          <w:color w:val="000000" w:themeColor="text1"/>
          <w:sz w:val="24"/>
          <w:szCs w:val="24"/>
        </w:rPr>
        <w:t>Save</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Connected</w:t>
      </w:r>
      <w:proofErr w:type="spellEnd"/>
      <w:r w:rsidRPr="00675A1C">
        <w:rPr>
          <w:rFonts w:ascii="Times New Roman" w:eastAsia="Arial Nova" w:hAnsi="Times New Roman" w:cs="Times New Roman"/>
          <w:color w:val="000000" w:themeColor="text1"/>
          <w:sz w:val="24"/>
          <w:szCs w:val="24"/>
        </w:rPr>
        <w:t xml:space="preserve"> </w:t>
      </w:r>
      <w:proofErr w:type="spellStart"/>
      <w:r w:rsidRPr="00675A1C">
        <w:rPr>
          <w:rFonts w:ascii="Times New Roman" w:eastAsia="Arial Nova" w:hAnsi="Times New Roman" w:cs="Times New Roman"/>
          <w:color w:val="000000" w:themeColor="text1"/>
          <w:sz w:val="24"/>
          <w:szCs w:val="24"/>
        </w:rPr>
        <w:t>Car</w:t>
      </w:r>
      <w:proofErr w:type="spellEnd"/>
      <w:r w:rsidRPr="00675A1C">
        <w:rPr>
          <w:rFonts w:ascii="Times New Roman" w:eastAsia="Arial Nova" w:hAnsi="Times New Roman" w:cs="Times New Roman"/>
          <w:color w:val="000000" w:themeColor="text1"/>
          <w:sz w:val="24"/>
          <w:szCs w:val="24"/>
        </w:rPr>
        <w:t xml:space="preserve"> programot először Alaszkában, Idahóban, Montanában és Oregonban vezet</w:t>
      </w:r>
      <w:r w:rsidR="005A0FB2" w:rsidRPr="00675A1C">
        <w:rPr>
          <w:rFonts w:ascii="Times New Roman" w:eastAsia="Arial Nova" w:hAnsi="Times New Roman" w:cs="Times New Roman"/>
          <w:color w:val="000000" w:themeColor="text1"/>
          <w:sz w:val="24"/>
          <w:szCs w:val="24"/>
        </w:rPr>
        <w:t>ték</w:t>
      </w:r>
      <w:r w:rsidRPr="00675A1C">
        <w:rPr>
          <w:rFonts w:ascii="Times New Roman" w:eastAsia="Arial Nova" w:hAnsi="Times New Roman" w:cs="Times New Roman"/>
          <w:color w:val="000000" w:themeColor="text1"/>
          <w:sz w:val="24"/>
          <w:szCs w:val="24"/>
        </w:rPr>
        <w:t xml:space="preserve"> be, 2022. február 27</w:t>
      </w:r>
      <w:r w:rsidR="005A0FB2" w:rsidRPr="00675A1C">
        <w:rPr>
          <w:rFonts w:ascii="Times New Roman" w:eastAsia="Arial Nova" w:hAnsi="Times New Roman" w:cs="Times New Roman"/>
          <w:color w:val="000000" w:themeColor="text1"/>
          <w:sz w:val="24"/>
          <w:szCs w:val="24"/>
        </w:rPr>
        <w:t xml:space="preserve">-én. A program használatának legáltalánosabb módja a Drive </w:t>
      </w:r>
      <w:proofErr w:type="spellStart"/>
      <w:r w:rsidR="005A0FB2" w:rsidRPr="00675A1C">
        <w:rPr>
          <w:rFonts w:ascii="Times New Roman" w:eastAsia="Arial Nova" w:hAnsi="Times New Roman" w:cs="Times New Roman"/>
          <w:color w:val="000000" w:themeColor="text1"/>
          <w:sz w:val="24"/>
          <w:szCs w:val="24"/>
        </w:rPr>
        <w:t>Safe</w:t>
      </w:r>
      <w:proofErr w:type="spellEnd"/>
      <w:r w:rsidR="005A0FB2" w:rsidRPr="00675A1C">
        <w:rPr>
          <w:rFonts w:ascii="Times New Roman" w:eastAsia="Arial Nova" w:hAnsi="Times New Roman" w:cs="Times New Roman"/>
          <w:color w:val="000000" w:themeColor="text1"/>
          <w:sz w:val="24"/>
          <w:szCs w:val="24"/>
        </w:rPr>
        <w:t xml:space="preserve"> &amp; </w:t>
      </w:r>
      <w:proofErr w:type="spellStart"/>
      <w:r w:rsidR="005A0FB2" w:rsidRPr="00675A1C">
        <w:rPr>
          <w:rFonts w:ascii="Times New Roman" w:eastAsia="Arial Nova" w:hAnsi="Times New Roman" w:cs="Times New Roman"/>
          <w:color w:val="000000" w:themeColor="text1"/>
          <w:sz w:val="24"/>
          <w:szCs w:val="24"/>
        </w:rPr>
        <w:t>Save</w:t>
      </w:r>
      <w:proofErr w:type="spellEnd"/>
      <w:r w:rsidR="005A0FB2" w:rsidRPr="00675A1C">
        <w:rPr>
          <w:rFonts w:ascii="Times New Roman" w:eastAsia="Arial Nova" w:hAnsi="Times New Roman" w:cs="Times New Roman"/>
          <w:color w:val="000000" w:themeColor="text1"/>
          <w:sz w:val="24"/>
          <w:szCs w:val="24"/>
        </w:rPr>
        <w:t xml:space="preserve"> mobilalkalmazás, amely iOS és Android készülékekre is elérhető. Az aktiválás után ez az alkalmazás nemcsak a vezetési szokásait követi nyomon, hanem azokat az eseteket is, amikor a kormány mögött a sofőr felveszi a telefont, vagy más nem biztonságos viselkedést tanúsít. Ez a fejlesztés nem használ új technológiákat, mindössze annyiban tér el a legtöbb terméktől, hogy egy bizonyos autómárka használatára ösztönöz, amelyekbe alapból telepítve van szoftver és nem szükséges hozzá a telefonos app.</w:t>
      </w:r>
    </w:p>
    <w:p w14:paraId="0369DA3F" w14:textId="77777777" w:rsidR="003203C0" w:rsidRPr="00CC51D6" w:rsidRDefault="00F4144D" w:rsidP="00CC51D6">
      <w:pPr>
        <w:pStyle w:val="Cmsor1"/>
        <w:rPr>
          <w:rFonts w:eastAsia="Arial Nova"/>
          <w:caps/>
        </w:rPr>
      </w:pPr>
      <w:bookmarkStart w:id="31" w:name="_Toc150443506"/>
      <w:r w:rsidRPr="00CC51D6">
        <w:rPr>
          <w:rFonts w:eastAsia="Arial Nova"/>
          <w:caps/>
        </w:rPr>
        <w:t>8. Aktualitások összefoglalása</w:t>
      </w:r>
      <w:bookmarkEnd w:id="31"/>
    </w:p>
    <w:p w14:paraId="0EE658FD" w14:textId="77777777" w:rsidR="00396B8B" w:rsidRPr="00675A1C" w:rsidRDefault="00396B8B" w:rsidP="00AB5F0E">
      <w:pPr>
        <w:shd w:val="clear" w:color="auto" w:fill="FFFFFF" w:themeFill="background1"/>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 xml:space="preserve">Számos termék létezik, amely a használatalapú biztosítás elvén alapul és fent ismertettük is a legnépszerűbbeket. </w:t>
      </w:r>
      <w:r w:rsidR="00597DE1" w:rsidRPr="00675A1C">
        <w:rPr>
          <w:rFonts w:ascii="Times New Roman" w:eastAsia="Arial Nova" w:hAnsi="Times New Roman" w:cs="Times New Roman"/>
          <w:color w:val="000000" w:themeColor="text1"/>
          <w:sz w:val="24"/>
          <w:szCs w:val="24"/>
        </w:rPr>
        <w:t>Ezek a termékek új lehetőségeket teremtenek a biztosítók számára, és segíthetnek növelni versenyképességüket a piacon. I</w:t>
      </w:r>
      <w:r w:rsidR="0049263E" w:rsidRPr="00675A1C">
        <w:rPr>
          <w:rFonts w:ascii="Times New Roman" w:eastAsia="Arial Nova" w:hAnsi="Times New Roman" w:cs="Times New Roman"/>
          <w:color w:val="000000" w:themeColor="text1"/>
          <w:sz w:val="24"/>
          <w:szCs w:val="24"/>
        </w:rPr>
        <w:t xml:space="preserve">nnovatív módon megreformálják a hagyományos biztosításokat, valamint lehetővé teszik az ügyfelek számára, hogy testre szabják biztosítási díjaikat a valós vezetési szokásaik alapján. </w:t>
      </w:r>
      <w:r w:rsidR="00F74F99" w:rsidRPr="00675A1C">
        <w:rPr>
          <w:rFonts w:ascii="Times New Roman" w:eastAsia="Arial Nova" w:hAnsi="Times New Roman" w:cs="Times New Roman"/>
          <w:color w:val="000000" w:themeColor="text1"/>
          <w:sz w:val="24"/>
          <w:szCs w:val="24"/>
        </w:rPr>
        <w:t xml:space="preserve">Ezeket a termékeket </w:t>
      </w:r>
      <w:r w:rsidR="00671C20" w:rsidRPr="00675A1C">
        <w:rPr>
          <w:rFonts w:ascii="Times New Roman" w:eastAsia="Arial Nova" w:hAnsi="Times New Roman" w:cs="Times New Roman"/>
          <w:color w:val="000000" w:themeColor="text1"/>
          <w:sz w:val="24"/>
          <w:szCs w:val="24"/>
        </w:rPr>
        <w:t>három fő</w:t>
      </w:r>
      <w:r w:rsidR="00F74F99" w:rsidRPr="00675A1C">
        <w:rPr>
          <w:rFonts w:ascii="Times New Roman" w:eastAsia="Arial Nova" w:hAnsi="Times New Roman" w:cs="Times New Roman"/>
          <w:color w:val="000000" w:themeColor="text1"/>
          <w:sz w:val="24"/>
          <w:szCs w:val="24"/>
        </w:rPr>
        <w:t xml:space="preserve"> csoportra lehet osztani</w:t>
      </w:r>
      <w:r w:rsidR="00655310" w:rsidRPr="00675A1C">
        <w:rPr>
          <w:rFonts w:ascii="Times New Roman" w:eastAsia="Arial Nova" w:hAnsi="Times New Roman" w:cs="Times New Roman"/>
          <w:color w:val="000000" w:themeColor="text1"/>
          <w:sz w:val="24"/>
          <w:szCs w:val="24"/>
        </w:rPr>
        <w:t xml:space="preserve"> a használt technológia szerint. Az egyik a fekete doboz</w:t>
      </w:r>
      <w:r w:rsidR="00880272" w:rsidRPr="00675A1C">
        <w:rPr>
          <w:rFonts w:ascii="Times New Roman" w:eastAsia="Arial Nova" w:hAnsi="Times New Roman" w:cs="Times New Roman"/>
          <w:color w:val="000000" w:themeColor="text1"/>
          <w:sz w:val="24"/>
          <w:szCs w:val="24"/>
        </w:rPr>
        <w:t xml:space="preserve">, ami a motortérbe vagy a műszerfalba van szerelve, a második az OBD II-es </w:t>
      </w:r>
      <w:proofErr w:type="spellStart"/>
      <w:r w:rsidR="00880272" w:rsidRPr="00675A1C">
        <w:rPr>
          <w:rFonts w:ascii="Times New Roman" w:eastAsia="Arial Nova" w:hAnsi="Times New Roman" w:cs="Times New Roman"/>
          <w:color w:val="000000" w:themeColor="text1"/>
          <w:sz w:val="24"/>
          <w:szCs w:val="24"/>
        </w:rPr>
        <w:t>portba</w:t>
      </w:r>
      <w:proofErr w:type="spellEnd"/>
      <w:r w:rsidR="00880272" w:rsidRPr="00675A1C">
        <w:rPr>
          <w:rFonts w:ascii="Times New Roman" w:eastAsia="Arial Nova" w:hAnsi="Times New Roman" w:cs="Times New Roman"/>
          <w:color w:val="000000" w:themeColor="text1"/>
          <w:sz w:val="24"/>
          <w:szCs w:val="24"/>
        </w:rPr>
        <w:t xml:space="preserve"> dugható </w:t>
      </w:r>
      <w:proofErr w:type="gramStart"/>
      <w:r w:rsidR="00880272" w:rsidRPr="00675A1C">
        <w:rPr>
          <w:rFonts w:ascii="Times New Roman" w:eastAsia="Arial Nova" w:hAnsi="Times New Roman" w:cs="Times New Roman"/>
          <w:color w:val="000000" w:themeColor="text1"/>
          <w:sz w:val="24"/>
          <w:szCs w:val="24"/>
        </w:rPr>
        <w:t>eszköz</w:t>
      </w:r>
      <w:r w:rsidR="00CF7B94" w:rsidRPr="00675A1C">
        <w:rPr>
          <w:rFonts w:ascii="Times New Roman" w:eastAsia="Arial Nova" w:hAnsi="Times New Roman" w:cs="Times New Roman"/>
          <w:color w:val="000000" w:themeColor="text1"/>
          <w:sz w:val="24"/>
          <w:szCs w:val="24"/>
        </w:rPr>
        <w:t>(</w:t>
      </w:r>
      <w:proofErr w:type="spellStart"/>
      <w:proofErr w:type="gramEnd"/>
      <w:r w:rsidR="00CF7B94" w:rsidRPr="00675A1C">
        <w:rPr>
          <w:rFonts w:ascii="Times New Roman" w:eastAsia="Arial Nova" w:hAnsi="Times New Roman" w:cs="Times New Roman"/>
          <w:color w:val="000000" w:themeColor="text1"/>
          <w:sz w:val="24"/>
          <w:szCs w:val="24"/>
        </w:rPr>
        <w:t>Snapshot,DriveWise</w:t>
      </w:r>
      <w:proofErr w:type="spellEnd"/>
      <w:r w:rsidR="00CF7B94" w:rsidRPr="00675A1C">
        <w:rPr>
          <w:rFonts w:ascii="Times New Roman" w:eastAsia="Arial Nova" w:hAnsi="Times New Roman" w:cs="Times New Roman"/>
          <w:color w:val="000000" w:themeColor="text1"/>
          <w:sz w:val="24"/>
          <w:szCs w:val="24"/>
        </w:rPr>
        <w:t>)</w:t>
      </w:r>
      <w:r w:rsidR="00880272" w:rsidRPr="00675A1C">
        <w:rPr>
          <w:rFonts w:ascii="Times New Roman" w:eastAsia="Arial Nova" w:hAnsi="Times New Roman" w:cs="Times New Roman"/>
          <w:color w:val="000000" w:themeColor="text1"/>
          <w:sz w:val="24"/>
          <w:szCs w:val="24"/>
        </w:rPr>
        <w:t xml:space="preserve">, a harmadik pedig a </w:t>
      </w:r>
      <w:proofErr w:type="spellStart"/>
      <w:r w:rsidR="00880272" w:rsidRPr="00675A1C">
        <w:rPr>
          <w:rFonts w:ascii="Times New Roman" w:eastAsia="Arial Nova" w:hAnsi="Times New Roman" w:cs="Times New Roman"/>
          <w:color w:val="000000" w:themeColor="text1"/>
          <w:sz w:val="24"/>
          <w:szCs w:val="24"/>
        </w:rPr>
        <w:t>mobilos</w:t>
      </w:r>
      <w:proofErr w:type="spellEnd"/>
      <w:r w:rsidR="00880272" w:rsidRPr="00675A1C">
        <w:rPr>
          <w:rFonts w:ascii="Times New Roman" w:eastAsia="Arial Nova" w:hAnsi="Times New Roman" w:cs="Times New Roman"/>
          <w:color w:val="000000" w:themeColor="text1"/>
          <w:sz w:val="24"/>
          <w:szCs w:val="24"/>
        </w:rPr>
        <w:t xml:space="preserve"> applikáció, melyet utazásunk elején kell elindítani. </w:t>
      </w:r>
      <w:r w:rsidR="0049263E" w:rsidRPr="00675A1C">
        <w:rPr>
          <w:rFonts w:ascii="Times New Roman" w:eastAsia="Arial Nova" w:hAnsi="Times New Roman" w:cs="Times New Roman"/>
          <w:color w:val="000000" w:themeColor="text1"/>
          <w:sz w:val="24"/>
          <w:szCs w:val="24"/>
        </w:rPr>
        <w:t xml:space="preserve">Azonban fontos vizsgálni azokat a tényezőket is, melyek hátráltatják a módszer fejlődését. Jelentős növekedést figyelhetünk meg a használat alapú biztosítások piacán, azonban új ötletekkel lehetne változtatni a növekedés ütemén. </w:t>
      </w:r>
    </w:p>
    <w:p w14:paraId="35F09AEE" w14:textId="77777777" w:rsidR="00F4144D" w:rsidRPr="00675A1C" w:rsidRDefault="00895D03" w:rsidP="00CC51D6">
      <w:pPr>
        <w:pStyle w:val="Cmsor2"/>
        <w:rPr>
          <w:rFonts w:eastAsia="Arial Nova"/>
        </w:rPr>
      </w:pPr>
      <w:bookmarkStart w:id="32" w:name="_Toc150443507"/>
      <w:r w:rsidRPr="00675A1C">
        <w:rPr>
          <w:rFonts w:eastAsia="Arial Nova"/>
        </w:rPr>
        <w:lastRenderedPageBreak/>
        <w:t>8.1 Előnyök</w:t>
      </w:r>
      <w:bookmarkEnd w:id="32"/>
    </w:p>
    <w:p w14:paraId="6A747F10" w14:textId="77777777" w:rsidR="00F4144D" w:rsidRPr="00675A1C" w:rsidRDefault="00E40479" w:rsidP="00AB5F0E">
      <w:pPr>
        <w:shd w:val="clear" w:color="auto" w:fill="FFFFFF" w:themeFill="background1"/>
        <w:spacing w:line="360" w:lineRule="auto"/>
        <w:ind w:firstLine="360"/>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C7F8216" wp14:editId="42AE8FDC">
                <wp:simplePos x="0" y="0"/>
                <wp:positionH relativeFrom="margin">
                  <wp:align>right</wp:align>
                </wp:positionH>
                <wp:positionV relativeFrom="paragraph">
                  <wp:posOffset>1483360</wp:posOffset>
                </wp:positionV>
                <wp:extent cx="2434441" cy="985651"/>
                <wp:effectExtent l="19050" t="19050" r="23495" b="24130"/>
                <wp:wrapNone/>
                <wp:docPr id="3" name="Téglalap 3"/>
                <wp:cNvGraphicFramePr/>
                <a:graphic xmlns:a="http://schemas.openxmlformats.org/drawingml/2006/main">
                  <a:graphicData uri="http://schemas.microsoft.com/office/word/2010/wordprocessingShape">
                    <wps:wsp>
                      <wps:cNvSpPr/>
                      <wps:spPr>
                        <a:xfrm>
                          <a:off x="0" y="0"/>
                          <a:ext cx="2434441" cy="985651"/>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87C4" id="Téglalap 3" o:spid="_x0000_s1026" style="position:absolute;margin-left:140.5pt;margin-top:116.8pt;width:191.7pt;height:77.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" filled="f" strokecolor="#c00000" strokeweight="3pt">
                <w10:wrap anchorx="margin"/>
              </v:rect>
            </w:pict>
          </mc:Fallback>
        </mc:AlternateContent>
      </w:r>
      <w:r w:rsidR="00EF2C6B">
        <w:rPr>
          <w:noProof/>
        </w:rPr>
        <mc:AlternateContent>
          <mc:Choice Requires="wps">
            <w:drawing>
              <wp:anchor distT="0" distB="0" distL="114300" distR="114300" simplePos="0" relativeHeight="251680768" behindDoc="1" locked="0" layoutInCell="1" allowOverlap="1" wp14:anchorId="3DD1CD27" wp14:editId="34B83007">
                <wp:simplePos x="0" y="0"/>
                <wp:positionH relativeFrom="column">
                  <wp:posOffset>3357245</wp:posOffset>
                </wp:positionH>
                <wp:positionV relativeFrom="paragraph">
                  <wp:posOffset>3516630</wp:posOffset>
                </wp:positionV>
                <wp:extent cx="2403475" cy="635"/>
                <wp:effectExtent l="0" t="0" r="0" b="0"/>
                <wp:wrapTight wrapText="bothSides">
                  <wp:wrapPolygon edited="0">
                    <wp:start x="0" y="0"/>
                    <wp:lineTo x="0" y="21600"/>
                    <wp:lineTo x="21600" y="21600"/>
                    <wp:lineTo x="21600" y="0"/>
                  </wp:wrapPolygon>
                </wp:wrapTight>
                <wp:docPr id="9" name="Szövegdoboz 9"/>
                <wp:cNvGraphicFramePr/>
                <a:graphic xmlns:a="http://schemas.openxmlformats.org/drawingml/2006/main">
                  <a:graphicData uri="http://schemas.microsoft.com/office/word/2010/wordprocessingShape">
                    <wps:wsp>
                      <wps:cNvSpPr txBox="1"/>
                      <wps:spPr>
                        <a:xfrm>
                          <a:off x="0" y="0"/>
                          <a:ext cx="2403475" cy="635"/>
                        </a:xfrm>
                        <a:prstGeom prst="rect">
                          <a:avLst/>
                        </a:prstGeom>
                        <a:solidFill>
                          <a:prstClr val="white"/>
                        </a:solidFill>
                        <a:ln>
                          <a:noFill/>
                        </a:ln>
                      </wps:spPr>
                      <wps:txbx>
                        <w:txbxContent>
                          <w:p w14:paraId="7FE04CD4" w14:textId="57792FE0" w:rsidR="004305EF" w:rsidRPr="0093342C" w:rsidRDefault="004305EF" w:rsidP="00EF2C6B">
                            <w:pPr>
                              <w:pStyle w:val="Kpalrs"/>
                              <w:rPr>
                                <w:rFonts w:ascii="Times New Roman" w:hAnsi="Times New Roman" w:cs="Times New Roman"/>
                                <w:color w:val="5B9BD5" w:themeColor="accent5"/>
                                <w:sz w:val="24"/>
                                <w:szCs w:val="24"/>
                              </w:rPr>
                            </w:pPr>
                            <w:r w:rsidRPr="0093342C">
                              <w:rPr>
                                <w:rFonts w:ascii="Times New Roman" w:eastAsia="Arial Nova" w:hAnsi="Times New Roman" w:cs="Times New Roman"/>
                                <w:noProof/>
                                <w:color w:val="5B9BD5" w:themeColor="accent5"/>
                                <w:sz w:val="24"/>
                                <w:szCs w:val="24"/>
                              </w:rPr>
                              <w:fldChar w:fldCharType="begin"/>
                            </w:r>
                            <w:r w:rsidRPr="0093342C">
                              <w:rPr>
                                <w:rFonts w:ascii="Times New Roman" w:eastAsia="Arial Nova" w:hAnsi="Times New Roman" w:cs="Times New Roman"/>
                                <w:noProof/>
                                <w:color w:val="5B9BD5" w:themeColor="accent5"/>
                                <w:sz w:val="24"/>
                                <w:szCs w:val="24"/>
                              </w:rPr>
                              <w:instrText xml:space="preserve"> SEQ ábra \* ARABIC </w:instrText>
                            </w:r>
                            <w:r w:rsidRPr="0093342C">
                              <w:rPr>
                                <w:rFonts w:ascii="Times New Roman" w:eastAsia="Arial Nova" w:hAnsi="Times New Roman" w:cs="Times New Roman"/>
                                <w:noProof/>
                                <w:color w:val="5B9BD5" w:themeColor="accent5"/>
                                <w:sz w:val="24"/>
                                <w:szCs w:val="24"/>
                              </w:rPr>
                              <w:fldChar w:fldCharType="separate"/>
                            </w:r>
                            <w:bookmarkStart w:id="33" w:name="_Toc150443848"/>
                            <w:bookmarkStart w:id="34" w:name="_Toc150443902"/>
                            <w:r w:rsidR="006415A5">
                              <w:rPr>
                                <w:rFonts w:ascii="Times New Roman" w:eastAsia="Arial Nova" w:hAnsi="Times New Roman" w:cs="Times New Roman"/>
                                <w:noProof/>
                                <w:color w:val="5B9BD5" w:themeColor="accent5"/>
                                <w:sz w:val="24"/>
                                <w:szCs w:val="24"/>
                              </w:rPr>
                              <w:t>6</w:t>
                            </w:r>
                            <w:r w:rsidRPr="0093342C">
                              <w:rPr>
                                <w:rFonts w:ascii="Times New Roman" w:eastAsia="Arial Nova" w:hAnsi="Times New Roman" w:cs="Times New Roman"/>
                                <w:noProof/>
                                <w:color w:val="5B9BD5" w:themeColor="accent5"/>
                                <w:sz w:val="24"/>
                                <w:szCs w:val="24"/>
                              </w:rPr>
                              <w:fldChar w:fldCharType="end"/>
                            </w:r>
                            <w:r w:rsidRPr="0093342C">
                              <w:rPr>
                                <w:rFonts w:ascii="Times New Roman" w:hAnsi="Times New Roman" w:cs="Times New Roman"/>
                                <w:color w:val="5B9BD5" w:themeColor="accent5"/>
                                <w:sz w:val="24"/>
                                <w:szCs w:val="24"/>
                              </w:rPr>
                              <w:t xml:space="preserve">. ábra A </w:t>
                            </w:r>
                            <w:proofErr w:type="spellStart"/>
                            <w:r w:rsidRPr="0093342C">
                              <w:rPr>
                                <w:rFonts w:ascii="Times New Roman" w:hAnsi="Times New Roman" w:cs="Times New Roman"/>
                                <w:color w:val="5B9BD5" w:themeColor="accent5"/>
                                <w:sz w:val="24"/>
                                <w:szCs w:val="24"/>
                              </w:rPr>
                              <w:t>DriveWise</w:t>
                            </w:r>
                            <w:proofErr w:type="spellEnd"/>
                            <w:r w:rsidRPr="0093342C">
                              <w:rPr>
                                <w:rFonts w:ascii="Times New Roman" w:hAnsi="Times New Roman" w:cs="Times New Roman"/>
                                <w:color w:val="5B9BD5" w:themeColor="accent5"/>
                                <w:sz w:val="24"/>
                                <w:szCs w:val="24"/>
                              </w:rPr>
                              <w:t xml:space="preserve"> </w:t>
                            </w:r>
                            <w:proofErr w:type="spellStart"/>
                            <w:r w:rsidRPr="0093342C">
                              <w:rPr>
                                <w:rFonts w:ascii="Times New Roman" w:hAnsi="Times New Roman" w:cs="Times New Roman"/>
                                <w:color w:val="5B9BD5" w:themeColor="accent5"/>
                                <w:sz w:val="24"/>
                                <w:szCs w:val="24"/>
                              </w:rPr>
                              <w:t>mobilos</w:t>
                            </w:r>
                            <w:proofErr w:type="spellEnd"/>
                            <w:r w:rsidRPr="0093342C">
                              <w:rPr>
                                <w:rFonts w:ascii="Times New Roman" w:hAnsi="Times New Roman" w:cs="Times New Roman"/>
                                <w:color w:val="5B9BD5" w:themeColor="accent5"/>
                                <w:sz w:val="24"/>
                                <w:szCs w:val="24"/>
                              </w:rPr>
                              <w:t xml:space="preserve"> applikációja</w:t>
                            </w:r>
                            <w:bookmarkEnd w:id="33"/>
                            <w:bookmarkEnd w:id="34"/>
                            <w:r w:rsidRPr="0093342C">
                              <w:rPr>
                                <w:rFonts w:ascii="Times New Roman" w:hAnsi="Times New Roman" w:cs="Times New Roman"/>
                                <w:color w:val="5B9BD5" w:themeColor="accent5"/>
                                <w:sz w:val="24"/>
                                <w:szCs w:val="24"/>
                              </w:rPr>
                              <w:t xml:space="preserve"> </w:t>
                            </w:r>
                          </w:p>
                          <w:p w14:paraId="5AF055E7" w14:textId="77777777" w:rsidR="004305EF" w:rsidRPr="0093342C" w:rsidRDefault="004305EF" w:rsidP="00EF2C6B">
                            <w:pPr>
                              <w:pStyle w:val="Kpalrs"/>
                              <w:rPr>
                                <w:rFonts w:ascii="Times New Roman" w:eastAsia="Times New Roman" w:hAnsi="Times New Roman" w:cs="Times New Roman"/>
                                <w:color w:val="5B9BD5" w:themeColor="accent5"/>
                                <w:sz w:val="24"/>
                                <w:szCs w:val="24"/>
                              </w:rPr>
                            </w:pPr>
                            <w:proofErr w:type="spellStart"/>
                            <w:proofErr w:type="gramStart"/>
                            <w:r w:rsidRPr="0093342C">
                              <w:rPr>
                                <w:rFonts w:ascii="Times New Roman" w:hAnsi="Times New Roman" w:cs="Times New Roman"/>
                                <w:color w:val="5B9BD5" w:themeColor="accent5"/>
                                <w:sz w:val="24"/>
                                <w:szCs w:val="24"/>
                              </w:rPr>
                              <w:t>Forrás:https</w:t>
                            </w:r>
                            <w:proofErr w:type="spellEnd"/>
                            <w:r w:rsidRPr="0093342C">
                              <w:rPr>
                                <w:rFonts w:ascii="Times New Roman" w:hAnsi="Times New Roman" w:cs="Times New Roman"/>
                                <w:color w:val="5B9BD5" w:themeColor="accent5"/>
                                <w:sz w:val="24"/>
                                <w:szCs w:val="24"/>
                              </w:rPr>
                              <w:t>://www.youtube.com/watch?v=risQXrQRVJg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D1CD27" id="Szövegdoboz 9" o:spid="_x0000_s1028" type="#_x0000_t202" style="position:absolute;left:0;text-align:left;margin-left:264.35pt;margin-top:276.9pt;width:189.2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" stroked="f">
                <v:textbox style="mso-fit-shape-to-text:t" inset="0,0,0,0">
                  <w:txbxContent>
                    <w:p w14:paraId="7FE04CD4" w14:textId="57792FE0" w:rsidR="004305EF" w:rsidRPr="0093342C" w:rsidRDefault="004305EF" w:rsidP="00EF2C6B">
                      <w:pPr>
                        <w:pStyle w:val="Kpalrs"/>
                        <w:rPr>
                          <w:rFonts w:ascii="Times New Roman" w:hAnsi="Times New Roman" w:cs="Times New Roman"/>
                          <w:color w:val="5B9BD5" w:themeColor="accent5"/>
                          <w:sz w:val="24"/>
                          <w:szCs w:val="24"/>
                        </w:rPr>
                      </w:pPr>
                      <w:r w:rsidRPr="0093342C">
                        <w:rPr>
                          <w:rFonts w:ascii="Times New Roman" w:eastAsia="Arial Nova" w:hAnsi="Times New Roman" w:cs="Times New Roman"/>
                          <w:noProof/>
                          <w:color w:val="5B9BD5" w:themeColor="accent5"/>
                          <w:sz w:val="24"/>
                          <w:szCs w:val="24"/>
                        </w:rPr>
                        <w:fldChar w:fldCharType="begin"/>
                      </w:r>
                      <w:r w:rsidRPr="0093342C">
                        <w:rPr>
                          <w:rFonts w:ascii="Times New Roman" w:eastAsia="Arial Nova" w:hAnsi="Times New Roman" w:cs="Times New Roman"/>
                          <w:noProof/>
                          <w:color w:val="5B9BD5" w:themeColor="accent5"/>
                          <w:sz w:val="24"/>
                          <w:szCs w:val="24"/>
                        </w:rPr>
                        <w:instrText xml:space="preserve"> SEQ ábra \* ARABIC </w:instrText>
                      </w:r>
                      <w:r w:rsidRPr="0093342C">
                        <w:rPr>
                          <w:rFonts w:ascii="Times New Roman" w:eastAsia="Arial Nova" w:hAnsi="Times New Roman" w:cs="Times New Roman"/>
                          <w:noProof/>
                          <w:color w:val="5B9BD5" w:themeColor="accent5"/>
                          <w:sz w:val="24"/>
                          <w:szCs w:val="24"/>
                        </w:rPr>
                        <w:fldChar w:fldCharType="separate"/>
                      </w:r>
                      <w:bookmarkStart w:id="35" w:name="_Toc150443848"/>
                      <w:bookmarkStart w:id="36" w:name="_Toc150443902"/>
                      <w:r w:rsidR="006415A5">
                        <w:rPr>
                          <w:rFonts w:ascii="Times New Roman" w:eastAsia="Arial Nova" w:hAnsi="Times New Roman" w:cs="Times New Roman"/>
                          <w:noProof/>
                          <w:color w:val="5B9BD5" w:themeColor="accent5"/>
                          <w:sz w:val="24"/>
                          <w:szCs w:val="24"/>
                        </w:rPr>
                        <w:t>6</w:t>
                      </w:r>
                      <w:r w:rsidRPr="0093342C">
                        <w:rPr>
                          <w:rFonts w:ascii="Times New Roman" w:eastAsia="Arial Nova" w:hAnsi="Times New Roman" w:cs="Times New Roman"/>
                          <w:noProof/>
                          <w:color w:val="5B9BD5" w:themeColor="accent5"/>
                          <w:sz w:val="24"/>
                          <w:szCs w:val="24"/>
                        </w:rPr>
                        <w:fldChar w:fldCharType="end"/>
                      </w:r>
                      <w:r w:rsidRPr="0093342C">
                        <w:rPr>
                          <w:rFonts w:ascii="Times New Roman" w:hAnsi="Times New Roman" w:cs="Times New Roman"/>
                          <w:color w:val="5B9BD5" w:themeColor="accent5"/>
                          <w:sz w:val="24"/>
                          <w:szCs w:val="24"/>
                        </w:rPr>
                        <w:t xml:space="preserve">. ábra A </w:t>
                      </w:r>
                      <w:proofErr w:type="spellStart"/>
                      <w:r w:rsidRPr="0093342C">
                        <w:rPr>
                          <w:rFonts w:ascii="Times New Roman" w:hAnsi="Times New Roman" w:cs="Times New Roman"/>
                          <w:color w:val="5B9BD5" w:themeColor="accent5"/>
                          <w:sz w:val="24"/>
                          <w:szCs w:val="24"/>
                        </w:rPr>
                        <w:t>DriveWise</w:t>
                      </w:r>
                      <w:proofErr w:type="spellEnd"/>
                      <w:r w:rsidRPr="0093342C">
                        <w:rPr>
                          <w:rFonts w:ascii="Times New Roman" w:hAnsi="Times New Roman" w:cs="Times New Roman"/>
                          <w:color w:val="5B9BD5" w:themeColor="accent5"/>
                          <w:sz w:val="24"/>
                          <w:szCs w:val="24"/>
                        </w:rPr>
                        <w:t xml:space="preserve"> </w:t>
                      </w:r>
                      <w:proofErr w:type="spellStart"/>
                      <w:r w:rsidRPr="0093342C">
                        <w:rPr>
                          <w:rFonts w:ascii="Times New Roman" w:hAnsi="Times New Roman" w:cs="Times New Roman"/>
                          <w:color w:val="5B9BD5" w:themeColor="accent5"/>
                          <w:sz w:val="24"/>
                          <w:szCs w:val="24"/>
                        </w:rPr>
                        <w:t>mobilos</w:t>
                      </w:r>
                      <w:proofErr w:type="spellEnd"/>
                      <w:r w:rsidRPr="0093342C">
                        <w:rPr>
                          <w:rFonts w:ascii="Times New Roman" w:hAnsi="Times New Roman" w:cs="Times New Roman"/>
                          <w:color w:val="5B9BD5" w:themeColor="accent5"/>
                          <w:sz w:val="24"/>
                          <w:szCs w:val="24"/>
                        </w:rPr>
                        <w:t xml:space="preserve"> applikációja</w:t>
                      </w:r>
                      <w:bookmarkEnd w:id="35"/>
                      <w:bookmarkEnd w:id="36"/>
                      <w:r w:rsidRPr="0093342C">
                        <w:rPr>
                          <w:rFonts w:ascii="Times New Roman" w:hAnsi="Times New Roman" w:cs="Times New Roman"/>
                          <w:color w:val="5B9BD5" w:themeColor="accent5"/>
                          <w:sz w:val="24"/>
                          <w:szCs w:val="24"/>
                        </w:rPr>
                        <w:t xml:space="preserve"> </w:t>
                      </w:r>
                    </w:p>
                    <w:p w14:paraId="5AF055E7" w14:textId="77777777" w:rsidR="004305EF" w:rsidRPr="0093342C" w:rsidRDefault="004305EF" w:rsidP="00EF2C6B">
                      <w:pPr>
                        <w:pStyle w:val="Kpalrs"/>
                        <w:rPr>
                          <w:rFonts w:ascii="Times New Roman" w:eastAsia="Times New Roman" w:hAnsi="Times New Roman" w:cs="Times New Roman"/>
                          <w:color w:val="5B9BD5" w:themeColor="accent5"/>
                          <w:sz w:val="24"/>
                          <w:szCs w:val="24"/>
                        </w:rPr>
                      </w:pPr>
                      <w:proofErr w:type="spellStart"/>
                      <w:proofErr w:type="gramStart"/>
                      <w:r w:rsidRPr="0093342C">
                        <w:rPr>
                          <w:rFonts w:ascii="Times New Roman" w:hAnsi="Times New Roman" w:cs="Times New Roman"/>
                          <w:color w:val="5B9BD5" w:themeColor="accent5"/>
                          <w:sz w:val="24"/>
                          <w:szCs w:val="24"/>
                        </w:rPr>
                        <w:t>Forrás:https</w:t>
                      </w:r>
                      <w:proofErr w:type="spellEnd"/>
                      <w:r w:rsidRPr="0093342C">
                        <w:rPr>
                          <w:rFonts w:ascii="Times New Roman" w:hAnsi="Times New Roman" w:cs="Times New Roman"/>
                          <w:color w:val="5B9BD5" w:themeColor="accent5"/>
                          <w:sz w:val="24"/>
                          <w:szCs w:val="24"/>
                        </w:rPr>
                        <w:t>://www.youtube.com/watch?v=risQXrQRVJg</w:t>
                      </w:r>
                      <w:proofErr w:type="gramEnd"/>
                    </w:p>
                  </w:txbxContent>
                </v:textbox>
                <w10:wrap type="tight"/>
              </v:shape>
            </w:pict>
          </mc:Fallback>
        </mc:AlternateContent>
      </w:r>
      <w:r w:rsidRPr="00675A1C">
        <w:rPr>
          <w:rFonts w:ascii="Times New Roman" w:eastAsia="Arial Nova" w:hAnsi="Times New Roman" w:cs="Times New Roman"/>
          <w:noProof/>
          <w:color w:val="000000" w:themeColor="text1"/>
          <w:sz w:val="24"/>
          <w:szCs w:val="24"/>
        </w:rPr>
        <w:drawing>
          <wp:anchor distT="0" distB="0" distL="114300" distR="114300" simplePos="0" relativeHeight="251661312" behindDoc="1" locked="0" layoutInCell="1" allowOverlap="1" wp14:anchorId="191754BC" wp14:editId="2F1A821F">
            <wp:simplePos x="0" y="0"/>
            <wp:positionH relativeFrom="margin">
              <wp:align>right</wp:align>
            </wp:positionH>
            <wp:positionV relativeFrom="paragraph">
              <wp:posOffset>1156217</wp:posOffset>
            </wp:positionV>
            <wp:extent cx="2403475" cy="2303780"/>
            <wp:effectExtent l="0" t="0" r="0" b="1270"/>
            <wp:wrapTight wrapText="bothSides">
              <wp:wrapPolygon edited="0">
                <wp:start x="0" y="0"/>
                <wp:lineTo x="0" y="21433"/>
                <wp:lineTo x="21400" y="21433"/>
                <wp:lineTo x="21400"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03475" cy="2303780"/>
                    </a:xfrm>
                    <a:prstGeom prst="rect">
                      <a:avLst/>
                    </a:prstGeom>
                  </pic:spPr>
                </pic:pic>
              </a:graphicData>
            </a:graphic>
            <wp14:sizeRelH relativeFrom="margin">
              <wp14:pctWidth>0</wp14:pctWidth>
            </wp14:sizeRelH>
            <wp14:sizeRelV relativeFrom="margin">
              <wp14:pctHeight>0</wp14:pctHeight>
            </wp14:sizeRelV>
          </wp:anchor>
        </w:drawing>
      </w:r>
      <w:r w:rsidR="00895D03" w:rsidRPr="00675A1C">
        <w:rPr>
          <w:rFonts w:ascii="Times New Roman" w:eastAsia="Arial Nova" w:hAnsi="Times New Roman" w:cs="Times New Roman"/>
          <w:color w:val="000000" w:themeColor="text1"/>
          <w:sz w:val="24"/>
          <w:szCs w:val="24"/>
        </w:rPr>
        <w:t>A használat alapú biztosítások célja egyértelműen a vásárlók megnyerése a kedvező árazással és hosszútávon egy felhasználóbázist kiépíteni, így növelni a termékből származó bevételeket. Ha a biztosító cég ergonomikus felhasználást biztosít az ügyfeleknek</w:t>
      </w:r>
      <w:r w:rsidR="00597DE1" w:rsidRPr="00675A1C">
        <w:rPr>
          <w:rFonts w:ascii="Times New Roman" w:eastAsia="Arial Nova" w:hAnsi="Times New Roman" w:cs="Times New Roman"/>
          <w:color w:val="000000" w:themeColor="text1"/>
          <w:sz w:val="24"/>
          <w:szCs w:val="24"/>
        </w:rPr>
        <w:t>,</w:t>
      </w:r>
      <w:r w:rsidR="00895D03" w:rsidRPr="00675A1C">
        <w:rPr>
          <w:rFonts w:ascii="Times New Roman" w:eastAsia="Arial Nova" w:hAnsi="Times New Roman" w:cs="Times New Roman"/>
          <w:color w:val="000000" w:themeColor="text1"/>
          <w:sz w:val="24"/>
          <w:szCs w:val="24"/>
        </w:rPr>
        <w:t xml:space="preserve"> akkor mindkét fél elégedett lesz és a továbbiakban </w:t>
      </w:r>
      <w:r w:rsidR="00724ED2" w:rsidRPr="00675A1C">
        <w:rPr>
          <w:rFonts w:ascii="Times New Roman" w:eastAsia="Arial Nova" w:hAnsi="Times New Roman" w:cs="Times New Roman"/>
          <w:color w:val="000000" w:themeColor="text1"/>
          <w:sz w:val="24"/>
          <w:szCs w:val="24"/>
        </w:rPr>
        <w:t xml:space="preserve">is ezt a terméket választják. További üzleti sikert jelenthet az is, hogy a felelősségteljes vezetés által kevesebb baleset következik be, így kevesebb összeget kell fizetnie a biztosítónak, hogy fedezze a káreseményt. </w:t>
      </w:r>
      <w:r w:rsidR="00597DE1" w:rsidRPr="00675A1C">
        <w:rPr>
          <w:rFonts w:ascii="Times New Roman" w:eastAsia="Arial Nova" w:hAnsi="Times New Roman" w:cs="Times New Roman"/>
          <w:color w:val="000000" w:themeColor="text1"/>
          <w:sz w:val="24"/>
          <w:szCs w:val="24"/>
        </w:rPr>
        <w:t xml:space="preserve">Az </w:t>
      </w:r>
      <w:r w:rsidR="0027789A" w:rsidRPr="00675A1C">
        <w:rPr>
          <w:rFonts w:ascii="Times New Roman" w:eastAsia="Arial Nova" w:hAnsi="Times New Roman" w:cs="Times New Roman"/>
          <w:color w:val="000000" w:themeColor="text1"/>
          <w:sz w:val="24"/>
          <w:szCs w:val="24"/>
        </w:rPr>
        <w:t xml:space="preserve">UBI </w:t>
      </w:r>
      <w:r w:rsidR="00597DE1" w:rsidRPr="00675A1C">
        <w:rPr>
          <w:rFonts w:ascii="Times New Roman" w:eastAsia="Arial Nova" w:hAnsi="Times New Roman" w:cs="Times New Roman"/>
          <w:color w:val="000000" w:themeColor="text1"/>
          <w:sz w:val="24"/>
          <w:szCs w:val="24"/>
        </w:rPr>
        <w:t xml:space="preserve">termékek lehetővé teszik a biztosítók számára, hogy pontosabban értékeljék az ügyfelek kockázatát a valós vezetési szokások alapján. </w:t>
      </w:r>
      <w:r w:rsidR="0027789A" w:rsidRPr="00675A1C">
        <w:rPr>
          <w:rFonts w:ascii="Times New Roman" w:eastAsia="Arial Nova" w:hAnsi="Times New Roman" w:cs="Times New Roman"/>
          <w:color w:val="000000" w:themeColor="text1"/>
          <w:sz w:val="24"/>
          <w:szCs w:val="24"/>
        </w:rPr>
        <w:t xml:space="preserve"> L</w:t>
      </w:r>
      <w:r w:rsidR="00597DE1" w:rsidRPr="00675A1C">
        <w:rPr>
          <w:rFonts w:ascii="Times New Roman" w:eastAsia="Arial Nova" w:hAnsi="Times New Roman" w:cs="Times New Roman"/>
          <w:color w:val="000000" w:themeColor="text1"/>
          <w:sz w:val="24"/>
          <w:szCs w:val="24"/>
        </w:rPr>
        <w:t>ehetőséget nyújtanak az ügyfeleknek az oktatásra és az informálásra a biztonságos vezetési szokásokról, am</w:t>
      </w:r>
      <w:r w:rsidR="0027789A" w:rsidRPr="00675A1C">
        <w:rPr>
          <w:rFonts w:ascii="Times New Roman" w:eastAsia="Arial Nova" w:hAnsi="Times New Roman" w:cs="Times New Roman"/>
          <w:color w:val="000000" w:themeColor="text1"/>
          <w:sz w:val="24"/>
          <w:szCs w:val="24"/>
        </w:rPr>
        <w:t>ely szintén</w:t>
      </w:r>
      <w:r w:rsidR="00597DE1" w:rsidRPr="00675A1C">
        <w:rPr>
          <w:rFonts w:ascii="Times New Roman" w:eastAsia="Arial Nova" w:hAnsi="Times New Roman" w:cs="Times New Roman"/>
          <w:color w:val="000000" w:themeColor="text1"/>
          <w:sz w:val="24"/>
          <w:szCs w:val="24"/>
        </w:rPr>
        <w:t xml:space="preserve"> hozzájárulhat a károk csökkentéséhez.</w:t>
      </w:r>
      <w:r w:rsidR="0027789A" w:rsidRPr="00675A1C">
        <w:rPr>
          <w:rFonts w:ascii="Times New Roman" w:eastAsia="Arial Nova" w:hAnsi="Times New Roman" w:cs="Times New Roman"/>
          <w:color w:val="000000" w:themeColor="text1"/>
          <w:sz w:val="24"/>
          <w:szCs w:val="24"/>
        </w:rPr>
        <w:t xml:space="preserve"> Többel között ilyen az </w:t>
      </w:r>
      <w:proofErr w:type="spellStart"/>
      <w:r w:rsidR="0027789A" w:rsidRPr="00675A1C">
        <w:rPr>
          <w:rFonts w:ascii="Times New Roman" w:eastAsia="Arial Nova" w:hAnsi="Times New Roman" w:cs="Times New Roman"/>
          <w:color w:val="000000" w:themeColor="text1"/>
          <w:sz w:val="24"/>
          <w:szCs w:val="24"/>
        </w:rPr>
        <w:t>Allstate</w:t>
      </w:r>
      <w:proofErr w:type="spellEnd"/>
      <w:r w:rsidR="0027789A" w:rsidRPr="00675A1C">
        <w:rPr>
          <w:rFonts w:ascii="Times New Roman" w:eastAsia="Arial Nova" w:hAnsi="Times New Roman" w:cs="Times New Roman"/>
          <w:color w:val="000000" w:themeColor="text1"/>
          <w:sz w:val="24"/>
          <w:szCs w:val="24"/>
        </w:rPr>
        <w:t xml:space="preserve"> </w:t>
      </w:r>
      <w:proofErr w:type="spellStart"/>
      <w:r w:rsidR="0027789A" w:rsidRPr="00675A1C">
        <w:rPr>
          <w:rFonts w:ascii="Times New Roman" w:eastAsia="Arial Nova" w:hAnsi="Times New Roman" w:cs="Times New Roman"/>
          <w:color w:val="000000" w:themeColor="text1"/>
          <w:sz w:val="24"/>
          <w:szCs w:val="24"/>
        </w:rPr>
        <w:t>DriveWise</w:t>
      </w:r>
      <w:proofErr w:type="spellEnd"/>
      <w:r w:rsidR="0027789A" w:rsidRPr="00675A1C">
        <w:rPr>
          <w:rFonts w:ascii="Times New Roman" w:eastAsia="Arial Nova" w:hAnsi="Times New Roman" w:cs="Times New Roman"/>
          <w:color w:val="000000" w:themeColor="text1"/>
          <w:sz w:val="24"/>
          <w:szCs w:val="24"/>
        </w:rPr>
        <w:t xml:space="preserve"> szolgáltatása, amely a mobil applikáció</w:t>
      </w:r>
      <w:r w:rsidR="00A40AB0" w:rsidRPr="00675A1C">
        <w:rPr>
          <w:rFonts w:ascii="Times New Roman" w:eastAsia="Arial Nova" w:hAnsi="Times New Roman" w:cs="Times New Roman"/>
          <w:color w:val="000000" w:themeColor="text1"/>
          <w:sz w:val="24"/>
          <w:szCs w:val="24"/>
        </w:rPr>
        <w:t>n keresztül tájékoztatja a felhasználót a vezetési szokásairól. Például számolja az erős fékezéseket, a gyorshajtást vagy méri a kockázatos időszakban történő vezetések számát.</w:t>
      </w:r>
      <w:r w:rsidR="00A40AB0" w:rsidRPr="00675A1C">
        <w:rPr>
          <w:rFonts w:ascii="Times New Roman" w:hAnsi="Times New Roman" w:cs="Times New Roman"/>
          <w:noProof/>
          <w:sz w:val="24"/>
          <w:szCs w:val="24"/>
        </w:rPr>
        <w:t xml:space="preserve"> </w:t>
      </w:r>
    </w:p>
    <w:p w14:paraId="123B8A84" w14:textId="77777777" w:rsidR="004C4F70" w:rsidRPr="00C10DE6" w:rsidRDefault="00B51C34" w:rsidP="00C10DE6">
      <w:pPr>
        <w:shd w:val="clear" w:color="auto" w:fill="FFFFFF"/>
        <w:spacing w:line="360" w:lineRule="auto"/>
        <w:rPr>
          <w:rFonts w:ascii="Times New Roman" w:hAnsi="Times New Roman" w:cs="Times New Roman"/>
          <w:color w:val="161616"/>
          <w:sz w:val="24"/>
          <w:szCs w:val="24"/>
        </w:rPr>
      </w:pPr>
      <w:r w:rsidRPr="00C10DE6">
        <w:rPr>
          <w:rFonts w:ascii="Times New Roman" w:eastAsia="Arial Nova" w:hAnsi="Times New Roman" w:cs="Times New Roman"/>
          <w:color w:val="000000" w:themeColor="text1"/>
          <w:sz w:val="24"/>
          <w:szCs w:val="24"/>
        </w:rPr>
        <w:t xml:space="preserve">Ezek az applikációk </w:t>
      </w:r>
      <w:proofErr w:type="spellStart"/>
      <w:r w:rsidR="00AC3DAD" w:rsidRPr="00C10DE6">
        <w:rPr>
          <w:rFonts w:ascii="Times New Roman" w:eastAsia="Arial Nova" w:hAnsi="Times New Roman" w:cs="Times New Roman"/>
          <w:color w:val="000000" w:themeColor="text1"/>
          <w:sz w:val="24"/>
          <w:szCs w:val="24"/>
        </w:rPr>
        <w:t>monitorozzák</w:t>
      </w:r>
      <w:proofErr w:type="spellEnd"/>
      <w:r w:rsidR="00AC3DAD" w:rsidRPr="00C10DE6">
        <w:rPr>
          <w:rFonts w:ascii="Times New Roman" w:eastAsia="Arial Nova" w:hAnsi="Times New Roman" w:cs="Times New Roman"/>
          <w:color w:val="000000" w:themeColor="text1"/>
          <w:sz w:val="24"/>
          <w:szCs w:val="24"/>
        </w:rPr>
        <w:t xml:space="preserve"> </w:t>
      </w:r>
      <w:r w:rsidRPr="00C10DE6">
        <w:rPr>
          <w:rFonts w:ascii="Times New Roman" w:eastAsia="Arial Nova" w:hAnsi="Times New Roman" w:cs="Times New Roman"/>
          <w:color w:val="000000" w:themeColor="text1"/>
          <w:sz w:val="24"/>
          <w:szCs w:val="24"/>
        </w:rPr>
        <w:t xml:space="preserve">a vezetés közbeni telefonhasználatot is, ami egy súlyos </w:t>
      </w:r>
      <w:r w:rsidR="00AC3DAD" w:rsidRPr="00C10DE6">
        <w:rPr>
          <w:rFonts w:ascii="Times New Roman" w:eastAsia="Arial Nova" w:hAnsi="Times New Roman" w:cs="Times New Roman"/>
          <w:color w:val="000000" w:themeColor="text1"/>
          <w:sz w:val="24"/>
          <w:szCs w:val="24"/>
        </w:rPr>
        <w:t xml:space="preserve">probléma </w:t>
      </w:r>
      <w:r w:rsidRPr="00C10DE6">
        <w:rPr>
          <w:rFonts w:ascii="Times New Roman" w:eastAsia="Arial Nova" w:hAnsi="Times New Roman" w:cs="Times New Roman"/>
          <w:color w:val="000000" w:themeColor="text1"/>
          <w:sz w:val="24"/>
          <w:szCs w:val="24"/>
        </w:rPr>
        <w:t xml:space="preserve">és gyakori </w:t>
      </w:r>
      <w:r w:rsidR="00AC3DAD" w:rsidRPr="00C10DE6">
        <w:rPr>
          <w:rFonts w:ascii="Times New Roman" w:eastAsia="Arial Nova" w:hAnsi="Times New Roman" w:cs="Times New Roman"/>
          <w:color w:val="000000" w:themeColor="text1"/>
          <w:sz w:val="24"/>
          <w:szCs w:val="24"/>
        </w:rPr>
        <w:t xml:space="preserve">okozója közúti baleseteknek. Az </w:t>
      </w:r>
      <w:r w:rsidR="008E1312" w:rsidRPr="00C10DE6">
        <w:rPr>
          <w:rFonts w:ascii="Times New Roman" w:eastAsia="Arial Nova" w:hAnsi="Times New Roman" w:cs="Times New Roman"/>
          <w:color w:val="000000" w:themeColor="text1"/>
          <w:sz w:val="24"/>
          <w:szCs w:val="24"/>
        </w:rPr>
        <w:t>alkalmazások</w:t>
      </w:r>
      <w:r w:rsidR="00AC3DAD" w:rsidRPr="00C10DE6">
        <w:rPr>
          <w:rFonts w:ascii="Times New Roman" w:eastAsia="Arial Nova" w:hAnsi="Times New Roman" w:cs="Times New Roman"/>
          <w:color w:val="000000" w:themeColor="text1"/>
          <w:sz w:val="24"/>
          <w:szCs w:val="24"/>
        </w:rPr>
        <w:t>, így hatékonyan ösztönzik a sofőröket a telefonhasználat nélkülözésére, hiszen ellenkező esetben negatívan hat a szerezhető díjkedvezményre.</w:t>
      </w:r>
      <w:r w:rsidR="00C10DE6" w:rsidRPr="00C10DE6">
        <w:rPr>
          <w:rFonts w:ascii="Times New Roman" w:hAnsi="Times New Roman" w:cs="Times New Roman"/>
          <w:color w:val="161616"/>
          <w:sz w:val="24"/>
          <w:szCs w:val="24"/>
        </w:rPr>
        <w:t xml:space="preserve"> </w:t>
      </w:r>
      <w:r w:rsidR="00C10DE6">
        <w:rPr>
          <w:rFonts w:ascii="Times New Roman" w:hAnsi="Times New Roman" w:cs="Times New Roman"/>
          <w:color w:val="161616"/>
          <w:sz w:val="24"/>
          <w:szCs w:val="24"/>
        </w:rPr>
        <w:t>(</w:t>
      </w:r>
      <w:hyperlink r:id="rId21" w:history="1">
        <w:r w:rsidR="00C10DE6" w:rsidRPr="00C10DE6">
          <w:rPr>
            <w:rStyle w:val="Hiperhivatkozs"/>
            <w:rFonts w:ascii="Times New Roman" w:hAnsi="Times New Roman" w:cs="Times New Roman"/>
            <w:color w:val="000000" w:themeColor="text1"/>
            <w:sz w:val="24"/>
            <w:szCs w:val="24"/>
            <w:u w:val="none"/>
          </w:rPr>
          <w:t>Daniel Robinson</w:t>
        </w:r>
      </w:hyperlink>
      <w:r w:rsidR="00C10DE6" w:rsidRPr="00C10DE6">
        <w:rPr>
          <w:rStyle w:val="label-comma"/>
          <w:rFonts w:ascii="Times New Roman" w:hAnsi="Times New Roman" w:cs="Times New Roman"/>
          <w:color w:val="161616"/>
          <w:sz w:val="24"/>
          <w:szCs w:val="24"/>
        </w:rPr>
        <w:t xml:space="preserve">, </w:t>
      </w:r>
      <w:r w:rsidR="00C10DE6">
        <w:rPr>
          <w:rStyle w:val="label-comma"/>
          <w:rFonts w:ascii="Times New Roman" w:hAnsi="Times New Roman" w:cs="Times New Roman"/>
          <w:color w:val="161616"/>
          <w:sz w:val="24"/>
          <w:szCs w:val="24"/>
        </w:rPr>
        <w:t xml:space="preserve">2023) </w:t>
      </w:r>
      <w:r w:rsidR="00AC3DAD" w:rsidRPr="00C10DE6">
        <w:rPr>
          <w:rFonts w:ascii="Times New Roman" w:eastAsia="Arial Nova" w:hAnsi="Times New Roman" w:cs="Times New Roman"/>
          <w:color w:val="000000" w:themeColor="text1"/>
          <w:sz w:val="24"/>
          <w:szCs w:val="24"/>
        </w:rPr>
        <w:t xml:space="preserve">A felelőtlen és agresszív vezetés különösen nagy problémát jelent a fiatal friss jogsival rendelkezők körében. </w:t>
      </w:r>
      <w:r w:rsidR="003E3B74" w:rsidRPr="00C10DE6">
        <w:rPr>
          <w:rFonts w:ascii="Times New Roman" w:eastAsia="Arial Nova" w:hAnsi="Times New Roman" w:cs="Times New Roman"/>
          <w:color w:val="000000" w:themeColor="text1"/>
          <w:sz w:val="24"/>
          <w:szCs w:val="24"/>
        </w:rPr>
        <w:t xml:space="preserve">Azonban erre is van megoldás: a </w:t>
      </w:r>
      <w:r w:rsidR="00AC3DAD" w:rsidRPr="00C10DE6">
        <w:rPr>
          <w:rFonts w:ascii="Times New Roman" w:eastAsia="Arial Nova" w:hAnsi="Times New Roman" w:cs="Times New Roman"/>
          <w:color w:val="000000" w:themeColor="text1"/>
          <w:sz w:val="24"/>
          <w:szCs w:val="24"/>
        </w:rPr>
        <w:t>Norwich Union által közzétett statisztikák szerint az ilyen jellegű termékeket használó 18 és 23 év közötti sofőrök 20%-kal kevesebb baleset részvevői voltak. A használat alapú biztosítás fő célja itt tökéletesen kiütközik, hiszen statisztikákkal alátámasztva sikerült csökkenteni a balesetek bekövetkezésének kockázatát</w:t>
      </w:r>
      <w:r w:rsidR="00CA3F72" w:rsidRPr="00C10DE6">
        <w:rPr>
          <w:rFonts w:ascii="Times New Roman" w:eastAsia="Arial Nova" w:hAnsi="Times New Roman" w:cs="Times New Roman"/>
          <w:color w:val="000000" w:themeColor="text1"/>
          <w:sz w:val="24"/>
          <w:szCs w:val="24"/>
        </w:rPr>
        <w:t>.</w:t>
      </w:r>
      <w:r w:rsidR="003E3B74" w:rsidRPr="00C10DE6">
        <w:rPr>
          <w:rFonts w:ascii="Times New Roman" w:eastAsia="Arial Nova" w:hAnsi="Times New Roman" w:cs="Times New Roman"/>
          <w:color w:val="000000" w:themeColor="text1"/>
          <w:sz w:val="24"/>
          <w:szCs w:val="24"/>
        </w:rPr>
        <w:t xml:space="preserve"> A mobilunkon keresztül átlátható képet kaphatunk a biztonságos vezetésünk által szerzett kedvezményekről, valamint az ilyen termékek lehetővé teszik a közvetlen kommunikációt az ügyfelekkel az alkalmazások és értesítések révén, ami erősítheti az ügyfélkapcsolatokat.</w:t>
      </w:r>
      <w:r w:rsidR="00F74F99" w:rsidRPr="00C10DE6">
        <w:rPr>
          <w:rFonts w:ascii="Times New Roman" w:eastAsia="Arial Nova" w:hAnsi="Times New Roman" w:cs="Times New Roman"/>
          <w:color w:val="000000" w:themeColor="text1"/>
          <w:sz w:val="24"/>
          <w:szCs w:val="24"/>
        </w:rPr>
        <w:t xml:space="preserve"> </w:t>
      </w:r>
    </w:p>
    <w:p w14:paraId="113DAD8B" w14:textId="77777777" w:rsidR="00AB5F0E" w:rsidRDefault="00AB5F0E" w:rsidP="00AB5F0E">
      <w:pPr>
        <w:spacing w:line="360" w:lineRule="auto"/>
        <w:ind w:firstLine="708"/>
        <w:jc w:val="both"/>
        <w:rPr>
          <w:rFonts w:ascii="Times New Roman" w:eastAsia="Arial Nova" w:hAnsi="Times New Roman" w:cs="Times New Roman"/>
          <w:color w:val="000000" w:themeColor="text1"/>
          <w:sz w:val="24"/>
          <w:szCs w:val="24"/>
        </w:rPr>
      </w:pPr>
    </w:p>
    <w:p w14:paraId="06375AD5" w14:textId="77777777" w:rsidR="00AB5F0E" w:rsidRPr="00AB5F0E" w:rsidRDefault="00AB5F0E" w:rsidP="00AB5F0E">
      <w:pPr>
        <w:spacing w:line="360" w:lineRule="auto"/>
        <w:ind w:firstLine="708"/>
        <w:jc w:val="both"/>
        <w:rPr>
          <w:rFonts w:ascii="Times New Roman" w:eastAsia="Arial Nova" w:hAnsi="Times New Roman" w:cs="Times New Roman"/>
          <w:color w:val="000000" w:themeColor="text1"/>
          <w:sz w:val="24"/>
          <w:szCs w:val="24"/>
        </w:rPr>
      </w:pPr>
    </w:p>
    <w:p w14:paraId="14A44CBD" w14:textId="77777777" w:rsidR="004C4F70" w:rsidRPr="00650139" w:rsidRDefault="004C4F70" w:rsidP="00CC51D6">
      <w:pPr>
        <w:pStyle w:val="Cmsor2"/>
        <w:rPr>
          <w:rFonts w:eastAsia="Times New Roman"/>
          <w:lang w:eastAsia="hu-HU"/>
        </w:rPr>
      </w:pPr>
      <w:bookmarkStart w:id="37" w:name="_Toc150443508"/>
      <w:r w:rsidRPr="00650139">
        <w:rPr>
          <w:rFonts w:eastAsia="Times New Roman"/>
          <w:lang w:eastAsia="hu-HU"/>
        </w:rPr>
        <w:t>8.2 Hátrány</w:t>
      </w:r>
      <w:r w:rsidR="00D81D57" w:rsidRPr="00650139">
        <w:rPr>
          <w:rFonts w:eastAsia="Times New Roman"/>
          <w:lang w:eastAsia="hu-HU"/>
        </w:rPr>
        <w:t>ok</w:t>
      </w:r>
      <w:bookmarkEnd w:id="37"/>
    </w:p>
    <w:p w14:paraId="7E209A57" w14:textId="77777777" w:rsidR="00725C7A" w:rsidRPr="00675A1C" w:rsidRDefault="00192457" w:rsidP="00AB5F0E">
      <w:pPr>
        <w:spacing w:before="100" w:beforeAutospacing="1" w:after="120" w:line="360" w:lineRule="auto"/>
        <w:ind w:firstLine="600"/>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 xml:space="preserve">Több biztosító cég </w:t>
      </w:r>
      <w:r w:rsidR="00BE2E84" w:rsidRPr="00675A1C">
        <w:rPr>
          <w:rFonts w:ascii="Times New Roman" w:eastAsia="Times New Roman" w:hAnsi="Times New Roman" w:cs="Times New Roman"/>
          <w:sz w:val="24"/>
          <w:szCs w:val="24"/>
          <w:lang w:eastAsia="hu-HU"/>
        </w:rPr>
        <w:t>esetében láthattuk, hogy a termékük a 2000-es évek elején, kezdetben</w:t>
      </w:r>
      <w:r w:rsidR="00575DEE" w:rsidRPr="00675A1C">
        <w:rPr>
          <w:rFonts w:ascii="Times New Roman" w:eastAsia="Times New Roman" w:hAnsi="Times New Roman" w:cs="Times New Roman"/>
          <w:sz w:val="24"/>
          <w:szCs w:val="24"/>
          <w:lang w:eastAsia="hu-HU"/>
        </w:rPr>
        <w:t xml:space="preserve"> az</w:t>
      </w:r>
      <w:r w:rsidR="00BE2E84" w:rsidRPr="00675A1C">
        <w:rPr>
          <w:rFonts w:ascii="Times New Roman" w:eastAsia="Times New Roman" w:hAnsi="Times New Roman" w:cs="Times New Roman"/>
          <w:sz w:val="24"/>
          <w:szCs w:val="24"/>
          <w:lang w:eastAsia="hu-HU"/>
        </w:rPr>
        <w:t xml:space="preserve"> OBD II-es </w:t>
      </w:r>
      <w:proofErr w:type="spellStart"/>
      <w:r w:rsidR="00BE2E84" w:rsidRPr="00675A1C">
        <w:rPr>
          <w:rFonts w:ascii="Times New Roman" w:eastAsia="Times New Roman" w:hAnsi="Times New Roman" w:cs="Times New Roman"/>
          <w:sz w:val="24"/>
          <w:szCs w:val="24"/>
          <w:lang w:eastAsia="hu-HU"/>
        </w:rPr>
        <w:t>portba</w:t>
      </w:r>
      <w:proofErr w:type="spellEnd"/>
      <w:r w:rsidR="00BE2E84" w:rsidRPr="00675A1C">
        <w:rPr>
          <w:rFonts w:ascii="Times New Roman" w:eastAsia="Times New Roman" w:hAnsi="Times New Roman" w:cs="Times New Roman"/>
          <w:sz w:val="24"/>
          <w:szCs w:val="24"/>
          <w:lang w:eastAsia="hu-HU"/>
        </w:rPr>
        <w:t xml:space="preserve"> </w:t>
      </w:r>
      <w:proofErr w:type="spellStart"/>
      <w:r w:rsidR="00BE2E84" w:rsidRPr="00675A1C">
        <w:rPr>
          <w:rFonts w:ascii="Times New Roman" w:eastAsia="Times New Roman" w:hAnsi="Times New Roman" w:cs="Times New Roman"/>
          <w:sz w:val="24"/>
          <w:szCs w:val="24"/>
          <w:lang w:eastAsia="hu-HU"/>
        </w:rPr>
        <w:t>csatlakoztatható</w:t>
      </w:r>
      <w:proofErr w:type="spellEnd"/>
      <w:r w:rsidR="00BE2E84" w:rsidRPr="00675A1C">
        <w:rPr>
          <w:rFonts w:ascii="Times New Roman" w:eastAsia="Times New Roman" w:hAnsi="Times New Roman" w:cs="Times New Roman"/>
          <w:sz w:val="24"/>
          <w:szCs w:val="24"/>
          <w:lang w:eastAsia="hu-HU"/>
        </w:rPr>
        <w:t xml:space="preserve"> eszközöket dobtak a piacra, majd a mobilok megjelenésével és a technológia fejlődésével alkalmazásokat fejlesztettek, amely nagyobb kényelmet és </w:t>
      </w:r>
      <w:proofErr w:type="spellStart"/>
      <w:r w:rsidR="008E1312" w:rsidRPr="00675A1C">
        <w:rPr>
          <w:rFonts w:ascii="Times New Roman" w:eastAsia="Times New Roman" w:hAnsi="Times New Roman" w:cs="Times New Roman"/>
          <w:sz w:val="24"/>
          <w:szCs w:val="24"/>
          <w:lang w:eastAsia="hu-HU"/>
        </w:rPr>
        <w:t>átláthatóságot</w:t>
      </w:r>
      <w:proofErr w:type="spellEnd"/>
      <w:r w:rsidR="00BE2E84" w:rsidRPr="00675A1C">
        <w:rPr>
          <w:rFonts w:ascii="Times New Roman" w:eastAsia="Times New Roman" w:hAnsi="Times New Roman" w:cs="Times New Roman"/>
          <w:sz w:val="24"/>
          <w:szCs w:val="24"/>
          <w:lang w:eastAsia="hu-HU"/>
        </w:rPr>
        <w:t xml:space="preserve"> biztosított. </w:t>
      </w:r>
      <w:r w:rsidR="00297344" w:rsidRPr="00675A1C">
        <w:rPr>
          <w:rFonts w:ascii="Times New Roman" w:eastAsia="Times New Roman" w:hAnsi="Times New Roman" w:cs="Times New Roman"/>
          <w:sz w:val="24"/>
          <w:szCs w:val="24"/>
          <w:lang w:eastAsia="hu-HU"/>
        </w:rPr>
        <w:t xml:space="preserve">A mobilalkalmazás és </w:t>
      </w:r>
      <w:r w:rsidR="00575DEE" w:rsidRPr="00675A1C">
        <w:rPr>
          <w:rFonts w:ascii="Times New Roman" w:eastAsia="Times New Roman" w:hAnsi="Times New Roman" w:cs="Times New Roman"/>
          <w:sz w:val="24"/>
          <w:szCs w:val="24"/>
          <w:lang w:eastAsia="hu-HU"/>
        </w:rPr>
        <w:t xml:space="preserve">a </w:t>
      </w:r>
      <w:proofErr w:type="spellStart"/>
      <w:r w:rsidR="00575DEE" w:rsidRPr="00675A1C">
        <w:rPr>
          <w:rFonts w:ascii="Times New Roman" w:eastAsia="Times New Roman" w:hAnsi="Times New Roman" w:cs="Times New Roman"/>
          <w:sz w:val="24"/>
          <w:szCs w:val="24"/>
          <w:lang w:eastAsia="hu-HU"/>
        </w:rPr>
        <w:t>csatlakoztatható</w:t>
      </w:r>
      <w:proofErr w:type="spellEnd"/>
      <w:r w:rsidR="00575DEE" w:rsidRPr="00675A1C">
        <w:rPr>
          <w:rFonts w:ascii="Times New Roman" w:eastAsia="Times New Roman" w:hAnsi="Times New Roman" w:cs="Times New Roman"/>
          <w:sz w:val="24"/>
          <w:szCs w:val="24"/>
          <w:lang w:eastAsia="hu-HU"/>
        </w:rPr>
        <w:t xml:space="preserve"> </w:t>
      </w:r>
      <w:r w:rsidR="00297344" w:rsidRPr="00675A1C">
        <w:rPr>
          <w:rFonts w:ascii="Times New Roman" w:eastAsia="Times New Roman" w:hAnsi="Times New Roman" w:cs="Times New Roman"/>
          <w:sz w:val="24"/>
          <w:szCs w:val="24"/>
          <w:lang w:eastAsia="hu-HU"/>
        </w:rPr>
        <w:t>eszköz használati élménye</w:t>
      </w:r>
      <w:r w:rsidR="00575DEE" w:rsidRPr="00675A1C">
        <w:rPr>
          <w:rFonts w:ascii="Times New Roman" w:eastAsia="Times New Roman" w:hAnsi="Times New Roman" w:cs="Times New Roman"/>
          <w:sz w:val="24"/>
          <w:szCs w:val="24"/>
          <w:lang w:eastAsia="hu-HU"/>
        </w:rPr>
        <w:t xml:space="preserve"> </w:t>
      </w:r>
      <w:r w:rsidR="00297344" w:rsidRPr="00675A1C">
        <w:rPr>
          <w:rFonts w:ascii="Times New Roman" w:eastAsia="Times New Roman" w:hAnsi="Times New Roman" w:cs="Times New Roman"/>
          <w:sz w:val="24"/>
          <w:szCs w:val="24"/>
          <w:lang w:eastAsia="hu-HU"/>
        </w:rPr>
        <w:t>hasonló. Ezeknél a biztosítási termékeknél a legtöbb cég először egy részvételi kedvezményben részesít</w:t>
      </w:r>
      <w:r w:rsidR="00575DEE" w:rsidRPr="00675A1C">
        <w:rPr>
          <w:rFonts w:ascii="Times New Roman" w:eastAsia="Times New Roman" w:hAnsi="Times New Roman" w:cs="Times New Roman"/>
          <w:sz w:val="24"/>
          <w:szCs w:val="24"/>
          <w:lang w:eastAsia="hu-HU"/>
        </w:rPr>
        <w:t>, majd a következő hónaptól számolja fel a teljes fizetendő költséget</w:t>
      </w:r>
      <w:r w:rsidR="00297344" w:rsidRPr="00675A1C">
        <w:rPr>
          <w:rFonts w:ascii="Times New Roman" w:eastAsia="Times New Roman" w:hAnsi="Times New Roman" w:cs="Times New Roman"/>
          <w:sz w:val="24"/>
          <w:szCs w:val="24"/>
          <w:lang w:eastAsia="hu-HU"/>
        </w:rPr>
        <w:t xml:space="preserve">. A mobilalkalmazás és a bedugható eszköz hasonló változókat használnak </w:t>
      </w:r>
      <w:r w:rsidR="00575DEE" w:rsidRPr="00675A1C">
        <w:rPr>
          <w:rFonts w:ascii="Times New Roman" w:eastAsia="Times New Roman" w:hAnsi="Times New Roman" w:cs="Times New Roman"/>
          <w:sz w:val="24"/>
          <w:szCs w:val="24"/>
          <w:lang w:eastAsia="hu-HU"/>
        </w:rPr>
        <w:t xml:space="preserve">a </w:t>
      </w:r>
      <w:r w:rsidR="00297344" w:rsidRPr="00675A1C">
        <w:rPr>
          <w:rFonts w:ascii="Times New Roman" w:eastAsia="Times New Roman" w:hAnsi="Times New Roman" w:cs="Times New Roman"/>
          <w:sz w:val="24"/>
          <w:szCs w:val="24"/>
          <w:lang w:eastAsia="hu-HU"/>
        </w:rPr>
        <w:t>vezetés</w:t>
      </w:r>
      <w:r w:rsidR="00575DEE" w:rsidRPr="00675A1C">
        <w:rPr>
          <w:rFonts w:ascii="Times New Roman" w:eastAsia="Times New Roman" w:hAnsi="Times New Roman" w:cs="Times New Roman"/>
          <w:sz w:val="24"/>
          <w:szCs w:val="24"/>
          <w:lang w:eastAsia="hu-HU"/>
        </w:rPr>
        <w:t xml:space="preserve"> </w:t>
      </w:r>
      <w:r w:rsidR="00297344" w:rsidRPr="00675A1C">
        <w:rPr>
          <w:rFonts w:ascii="Times New Roman" w:eastAsia="Times New Roman" w:hAnsi="Times New Roman" w:cs="Times New Roman"/>
          <w:sz w:val="24"/>
          <w:szCs w:val="24"/>
          <w:lang w:eastAsia="hu-HU"/>
        </w:rPr>
        <w:t xml:space="preserve">értékeléséhez, így egyéni díjakat kínálva. A </w:t>
      </w:r>
      <w:proofErr w:type="spellStart"/>
      <w:r w:rsidR="00575DEE" w:rsidRPr="00675A1C">
        <w:rPr>
          <w:rFonts w:ascii="Times New Roman" w:eastAsia="Times New Roman" w:hAnsi="Times New Roman" w:cs="Times New Roman"/>
          <w:sz w:val="24"/>
          <w:szCs w:val="24"/>
          <w:lang w:eastAsia="hu-HU"/>
        </w:rPr>
        <w:t>plug</w:t>
      </w:r>
      <w:proofErr w:type="spellEnd"/>
      <w:r w:rsidR="00575DEE" w:rsidRPr="00675A1C">
        <w:rPr>
          <w:rFonts w:ascii="Times New Roman" w:eastAsia="Times New Roman" w:hAnsi="Times New Roman" w:cs="Times New Roman"/>
          <w:sz w:val="24"/>
          <w:szCs w:val="24"/>
          <w:lang w:eastAsia="hu-HU"/>
        </w:rPr>
        <w:t xml:space="preserve">-in </w:t>
      </w:r>
      <w:r w:rsidR="00297344" w:rsidRPr="00675A1C">
        <w:rPr>
          <w:rFonts w:ascii="Times New Roman" w:eastAsia="Times New Roman" w:hAnsi="Times New Roman" w:cs="Times New Roman"/>
          <w:sz w:val="24"/>
          <w:szCs w:val="24"/>
          <w:lang w:eastAsia="hu-HU"/>
        </w:rPr>
        <w:t>eszköz és a mobilalkalmazás közötti egyik különbség, hogy az alkalmazás figyelembe veszi a kézben tartott telefon használatát a vezetés közben. Azonban a biztosítási kedvezmény meghatározásakor a biztosító kizárólag az applikáció által gyűjtött adatokra támaszkodhat</w:t>
      </w:r>
      <w:r w:rsidR="00233260" w:rsidRPr="00675A1C">
        <w:rPr>
          <w:rFonts w:ascii="Times New Roman" w:eastAsia="Times New Roman" w:hAnsi="Times New Roman" w:cs="Times New Roman"/>
          <w:sz w:val="24"/>
          <w:szCs w:val="24"/>
          <w:lang w:eastAsia="hu-HU"/>
        </w:rPr>
        <w:t>, így hibás felh</w:t>
      </w:r>
      <w:r w:rsidR="00575DEE" w:rsidRPr="00675A1C">
        <w:rPr>
          <w:rFonts w:ascii="Times New Roman" w:eastAsia="Times New Roman" w:hAnsi="Times New Roman" w:cs="Times New Roman"/>
          <w:sz w:val="24"/>
          <w:szCs w:val="24"/>
          <w:lang w:eastAsia="hu-HU"/>
        </w:rPr>
        <w:t>a</w:t>
      </w:r>
      <w:r w:rsidR="00233260" w:rsidRPr="00675A1C">
        <w:rPr>
          <w:rFonts w:ascii="Times New Roman" w:eastAsia="Times New Roman" w:hAnsi="Times New Roman" w:cs="Times New Roman"/>
          <w:sz w:val="24"/>
          <w:szCs w:val="24"/>
          <w:lang w:eastAsia="hu-HU"/>
        </w:rPr>
        <w:t xml:space="preserve">sználás esetén a kalkulált díj is </w:t>
      </w:r>
      <w:r w:rsidR="00575DEE" w:rsidRPr="00675A1C">
        <w:rPr>
          <w:rFonts w:ascii="Times New Roman" w:eastAsia="Times New Roman" w:hAnsi="Times New Roman" w:cs="Times New Roman"/>
          <w:sz w:val="24"/>
          <w:szCs w:val="24"/>
          <w:lang w:eastAsia="hu-HU"/>
        </w:rPr>
        <w:t>eltérő</w:t>
      </w:r>
      <w:r w:rsidR="00233260" w:rsidRPr="00675A1C">
        <w:rPr>
          <w:rFonts w:ascii="Times New Roman" w:eastAsia="Times New Roman" w:hAnsi="Times New Roman" w:cs="Times New Roman"/>
          <w:sz w:val="24"/>
          <w:szCs w:val="24"/>
          <w:lang w:eastAsia="hu-HU"/>
        </w:rPr>
        <w:t xml:space="preserve"> lesz. A mobilapplikációk, mint a </w:t>
      </w:r>
      <w:proofErr w:type="spellStart"/>
      <w:r w:rsidR="00233260" w:rsidRPr="00675A1C">
        <w:rPr>
          <w:rFonts w:ascii="Times New Roman" w:eastAsia="Times New Roman" w:hAnsi="Times New Roman" w:cs="Times New Roman"/>
          <w:sz w:val="24"/>
          <w:szCs w:val="24"/>
          <w:lang w:eastAsia="hu-HU"/>
        </w:rPr>
        <w:t>DriveWise</w:t>
      </w:r>
      <w:proofErr w:type="spellEnd"/>
      <w:r w:rsidR="00233260" w:rsidRPr="00675A1C">
        <w:rPr>
          <w:rFonts w:ascii="Times New Roman" w:eastAsia="Times New Roman" w:hAnsi="Times New Roman" w:cs="Times New Roman"/>
          <w:sz w:val="24"/>
          <w:szCs w:val="24"/>
          <w:lang w:eastAsia="hu-HU"/>
        </w:rPr>
        <w:t xml:space="preserve">, </w:t>
      </w:r>
      <w:proofErr w:type="spellStart"/>
      <w:r w:rsidR="00233260" w:rsidRPr="00675A1C">
        <w:rPr>
          <w:rFonts w:ascii="Times New Roman" w:eastAsia="Times New Roman" w:hAnsi="Times New Roman" w:cs="Times New Roman"/>
          <w:sz w:val="24"/>
          <w:szCs w:val="24"/>
          <w:lang w:eastAsia="hu-HU"/>
        </w:rPr>
        <w:t>Snapshot</w:t>
      </w:r>
      <w:proofErr w:type="spellEnd"/>
      <w:r w:rsidR="00233260" w:rsidRPr="00675A1C">
        <w:rPr>
          <w:rFonts w:ascii="Times New Roman" w:eastAsia="Times New Roman" w:hAnsi="Times New Roman" w:cs="Times New Roman"/>
          <w:sz w:val="24"/>
          <w:szCs w:val="24"/>
          <w:lang w:eastAsia="hu-HU"/>
        </w:rPr>
        <w:t xml:space="preserve"> vagy éppen </w:t>
      </w:r>
      <w:r w:rsidR="00575DEE" w:rsidRPr="00675A1C">
        <w:rPr>
          <w:rFonts w:ascii="Times New Roman" w:eastAsia="Times New Roman" w:hAnsi="Times New Roman" w:cs="Times New Roman"/>
          <w:sz w:val="24"/>
          <w:szCs w:val="24"/>
          <w:lang w:eastAsia="hu-HU"/>
        </w:rPr>
        <w:t xml:space="preserve">a Drive </w:t>
      </w:r>
      <w:proofErr w:type="spellStart"/>
      <w:r w:rsidR="00575DEE" w:rsidRPr="00675A1C">
        <w:rPr>
          <w:rFonts w:ascii="Times New Roman" w:eastAsia="Times New Roman" w:hAnsi="Times New Roman" w:cs="Times New Roman"/>
          <w:sz w:val="24"/>
          <w:szCs w:val="24"/>
          <w:lang w:eastAsia="hu-HU"/>
        </w:rPr>
        <w:t>Safe</w:t>
      </w:r>
      <w:proofErr w:type="spellEnd"/>
      <w:r w:rsidR="00575DEE" w:rsidRPr="00675A1C">
        <w:rPr>
          <w:rFonts w:ascii="Times New Roman" w:eastAsia="Times New Roman" w:hAnsi="Times New Roman" w:cs="Times New Roman"/>
          <w:sz w:val="24"/>
          <w:szCs w:val="24"/>
          <w:lang w:eastAsia="hu-HU"/>
        </w:rPr>
        <w:t xml:space="preserve"> and </w:t>
      </w:r>
      <w:proofErr w:type="spellStart"/>
      <w:r w:rsidR="00575DEE" w:rsidRPr="00675A1C">
        <w:rPr>
          <w:rFonts w:ascii="Times New Roman" w:eastAsia="Times New Roman" w:hAnsi="Times New Roman" w:cs="Times New Roman"/>
          <w:sz w:val="24"/>
          <w:szCs w:val="24"/>
          <w:lang w:eastAsia="hu-HU"/>
        </w:rPr>
        <w:t>Save</w:t>
      </w:r>
      <w:proofErr w:type="spellEnd"/>
      <w:r w:rsidR="00575DEE" w:rsidRPr="00675A1C">
        <w:rPr>
          <w:rFonts w:ascii="Times New Roman" w:eastAsia="Times New Roman" w:hAnsi="Times New Roman" w:cs="Times New Roman"/>
          <w:sz w:val="24"/>
          <w:szCs w:val="24"/>
          <w:lang w:eastAsia="hu-HU"/>
        </w:rPr>
        <w:t xml:space="preserve"> esetében GPS koordináták segítségével határozzák meg, hogy éppen milyen sebességgel mozgunk</w:t>
      </w:r>
      <w:r w:rsidR="00786FE9" w:rsidRPr="00675A1C">
        <w:rPr>
          <w:rFonts w:ascii="Times New Roman" w:eastAsia="Times New Roman" w:hAnsi="Times New Roman" w:cs="Times New Roman"/>
          <w:sz w:val="24"/>
          <w:szCs w:val="24"/>
          <w:lang w:eastAsia="hu-HU"/>
        </w:rPr>
        <w:t>, így,</w:t>
      </w:r>
      <w:r w:rsidR="00575DEE" w:rsidRPr="00675A1C">
        <w:rPr>
          <w:rFonts w:ascii="Times New Roman" w:eastAsia="Times New Roman" w:hAnsi="Times New Roman" w:cs="Times New Roman"/>
          <w:sz w:val="24"/>
          <w:szCs w:val="24"/>
          <w:lang w:eastAsia="hu-HU"/>
        </w:rPr>
        <w:t xml:space="preserve"> ha gyorsan változtatunk pozíciót akkor el</w:t>
      </w:r>
      <w:r w:rsidR="0062267C" w:rsidRPr="00675A1C">
        <w:rPr>
          <w:rFonts w:ascii="Times New Roman" w:eastAsia="Times New Roman" w:hAnsi="Times New Roman" w:cs="Times New Roman"/>
          <w:sz w:val="24"/>
          <w:szCs w:val="24"/>
          <w:lang w:eastAsia="hu-HU"/>
        </w:rPr>
        <w:t>kezd adatokat gyűjteni a vezetésünkről.</w:t>
      </w:r>
      <w:r w:rsidR="008A5A02" w:rsidRPr="008A5A02">
        <w:t xml:space="preserve"> </w:t>
      </w:r>
      <w:r w:rsidR="008A5A02">
        <w:t>(</w:t>
      </w:r>
      <w:hyperlink r:id="rId22" w:tgtFrame="_blank" w:history="1">
        <w:r w:rsidR="008A5A02" w:rsidRPr="008A5A02">
          <w:rPr>
            <w:rStyle w:val="Hiperhivatkozs"/>
            <w:rFonts w:ascii="Times New Roman" w:hAnsi="Times New Roman" w:cs="Times New Roman"/>
            <w:bCs/>
            <w:color w:val="000000" w:themeColor="text1"/>
            <w:sz w:val="24"/>
            <w:szCs w:val="24"/>
            <w:u w:val="none"/>
            <w:shd w:val="clear" w:color="auto" w:fill="FFFFFF"/>
          </w:rPr>
          <w:t>Jason Metz</w:t>
        </w:r>
      </w:hyperlink>
      <w:r w:rsidR="008A5A02" w:rsidRPr="008A5A02">
        <w:rPr>
          <w:rFonts w:ascii="Times New Roman" w:hAnsi="Times New Roman" w:cs="Times New Roman"/>
          <w:color w:val="000000" w:themeColor="text1"/>
          <w:sz w:val="24"/>
          <w:szCs w:val="24"/>
        </w:rPr>
        <w:t>,2023</w:t>
      </w:r>
      <w:r w:rsidR="008A5A02">
        <w:rPr>
          <w:rFonts w:ascii="Times New Roman" w:eastAsia="Times New Roman" w:hAnsi="Times New Roman" w:cs="Times New Roman"/>
          <w:sz w:val="24"/>
          <w:szCs w:val="24"/>
          <w:lang w:eastAsia="hu-HU"/>
        </w:rPr>
        <w:t>)</w:t>
      </w:r>
      <w:r w:rsidR="0062267C" w:rsidRPr="00675A1C">
        <w:rPr>
          <w:rFonts w:ascii="Times New Roman" w:eastAsia="Times New Roman" w:hAnsi="Times New Roman" w:cs="Times New Roman"/>
          <w:sz w:val="24"/>
          <w:szCs w:val="24"/>
          <w:lang w:eastAsia="hu-HU"/>
        </w:rPr>
        <w:t xml:space="preserve"> Tehát, ha valójában nem is vezeti az adott ügyfél a biztosított járművet, hanem csak biciklivel közlekedik</w:t>
      </w:r>
      <w:r w:rsidR="00F26699" w:rsidRPr="00675A1C">
        <w:rPr>
          <w:rFonts w:ascii="Times New Roman" w:eastAsia="Times New Roman" w:hAnsi="Times New Roman" w:cs="Times New Roman"/>
          <w:sz w:val="24"/>
          <w:szCs w:val="24"/>
          <w:lang w:eastAsia="hu-HU"/>
        </w:rPr>
        <w:t xml:space="preserve"> vagy akár tömegközlekedést </w:t>
      </w:r>
      <w:r w:rsidR="00650139">
        <w:rPr>
          <w:noProof/>
        </w:rPr>
        <mc:AlternateContent>
          <mc:Choice Requires="wps">
            <w:drawing>
              <wp:anchor distT="0" distB="0" distL="114300" distR="114300" simplePos="0" relativeHeight="251671552" behindDoc="0" locked="0" layoutInCell="1" allowOverlap="1" wp14:anchorId="26FEA03A" wp14:editId="1155970E">
                <wp:simplePos x="0" y="0"/>
                <wp:positionH relativeFrom="column">
                  <wp:posOffset>3436620</wp:posOffset>
                </wp:positionH>
                <wp:positionV relativeFrom="paragraph">
                  <wp:posOffset>4458335</wp:posOffset>
                </wp:positionV>
                <wp:extent cx="2319655" cy="635"/>
                <wp:effectExtent l="0" t="0" r="0" b="0"/>
                <wp:wrapSquare wrapText="bothSides"/>
                <wp:docPr id="19" name="Szövegdoboz 19"/>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14:paraId="4996C45A" w14:textId="556AE5D3" w:rsidR="004305EF" w:rsidRPr="0093342C" w:rsidRDefault="004305EF" w:rsidP="00650139">
                            <w:pPr>
                              <w:pStyle w:val="Kpalrs"/>
                              <w:rPr>
                                <w:rFonts w:ascii="Times New Roman" w:hAnsi="Times New Roman" w:cs="Times New Roman"/>
                                <w:color w:val="5B9BD5" w:themeColor="accent5"/>
                                <w:sz w:val="24"/>
                                <w:szCs w:val="24"/>
                              </w:rPr>
                            </w:pPr>
                            <w:r w:rsidRPr="0093342C">
                              <w:rPr>
                                <w:rFonts w:ascii="Times New Roman" w:eastAsia="Times New Roman" w:hAnsi="Times New Roman" w:cs="Times New Roman"/>
                                <w:color w:val="5B9BD5" w:themeColor="accent5"/>
                                <w:sz w:val="24"/>
                                <w:szCs w:val="24"/>
                              </w:rPr>
                              <w:fldChar w:fldCharType="begin"/>
                            </w:r>
                            <w:r w:rsidRPr="0093342C">
                              <w:rPr>
                                <w:rFonts w:ascii="Times New Roman" w:eastAsia="Times New Roman" w:hAnsi="Times New Roman" w:cs="Times New Roman"/>
                                <w:color w:val="5B9BD5" w:themeColor="accent5"/>
                                <w:sz w:val="24"/>
                                <w:szCs w:val="24"/>
                              </w:rPr>
                              <w:instrText xml:space="preserve"> SEQ ábra \* ARABIC </w:instrText>
                            </w:r>
                            <w:r w:rsidRPr="0093342C">
                              <w:rPr>
                                <w:rFonts w:ascii="Times New Roman" w:eastAsia="Times New Roman" w:hAnsi="Times New Roman" w:cs="Times New Roman"/>
                                <w:color w:val="5B9BD5" w:themeColor="accent5"/>
                                <w:sz w:val="24"/>
                                <w:szCs w:val="24"/>
                              </w:rPr>
                              <w:fldChar w:fldCharType="separate"/>
                            </w:r>
                            <w:bookmarkStart w:id="38" w:name="_Toc150289880"/>
                            <w:bookmarkStart w:id="39" w:name="_Toc150443849"/>
                            <w:bookmarkStart w:id="40" w:name="_Toc150443903"/>
                            <w:r w:rsidR="006415A5">
                              <w:rPr>
                                <w:rFonts w:ascii="Times New Roman" w:eastAsia="Times New Roman" w:hAnsi="Times New Roman" w:cs="Times New Roman"/>
                                <w:noProof/>
                                <w:color w:val="5B9BD5" w:themeColor="accent5"/>
                                <w:sz w:val="24"/>
                                <w:szCs w:val="24"/>
                              </w:rPr>
                              <w:t>7</w:t>
                            </w:r>
                            <w:r w:rsidRPr="0093342C">
                              <w:rPr>
                                <w:rFonts w:ascii="Times New Roman" w:eastAsia="Times New Roman" w:hAnsi="Times New Roman" w:cs="Times New Roman"/>
                                <w:color w:val="5B9BD5" w:themeColor="accent5"/>
                                <w:sz w:val="24"/>
                                <w:szCs w:val="24"/>
                              </w:rPr>
                              <w:fldChar w:fldCharType="end"/>
                            </w:r>
                            <w:r w:rsidRPr="0093342C">
                              <w:rPr>
                                <w:rFonts w:ascii="Times New Roman" w:hAnsi="Times New Roman" w:cs="Times New Roman"/>
                                <w:color w:val="5B9BD5" w:themeColor="accent5"/>
                                <w:sz w:val="24"/>
                                <w:szCs w:val="24"/>
                              </w:rPr>
                              <w:t xml:space="preserve">. ábra A </w:t>
                            </w:r>
                            <w:proofErr w:type="spellStart"/>
                            <w:r w:rsidRPr="0093342C">
                              <w:rPr>
                                <w:rFonts w:ascii="Times New Roman" w:hAnsi="Times New Roman" w:cs="Times New Roman"/>
                                <w:color w:val="5B9BD5" w:themeColor="accent5"/>
                                <w:sz w:val="24"/>
                                <w:szCs w:val="24"/>
                              </w:rPr>
                              <w:t>DriveWise</w:t>
                            </w:r>
                            <w:proofErr w:type="spellEnd"/>
                            <w:r w:rsidRPr="0093342C">
                              <w:rPr>
                                <w:rFonts w:ascii="Times New Roman" w:hAnsi="Times New Roman" w:cs="Times New Roman"/>
                                <w:color w:val="5B9BD5" w:themeColor="accent5"/>
                                <w:sz w:val="24"/>
                                <w:szCs w:val="24"/>
                              </w:rPr>
                              <w:t xml:space="preserve"> </w:t>
                            </w:r>
                            <w:proofErr w:type="spellStart"/>
                            <w:r w:rsidRPr="0093342C">
                              <w:rPr>
                                <w:rFonts w:ascii="Times New Roman" w:hAnsi="Times New Roman" w:cs="Times New Roman"/>
                                <w:color w:val="5B9BD5" w:themeColor="accent5"/>
                                <w:sz w:val="24"/>
                                <w:szCs w:val="24"/>
                              </w:rPr>
                              <w:t>mobilos</w:t>
                            </w:r>
                            <w:proofErr w:type="spellEnd"/>
                            <w:r w:rsidRPr="0093342C">
                              <w:rPr>
                                <w:rFonts w:ascii="Times New Roman" w:hAnsi="Times New Roman" w:cs="Times New Roman"/>
                                <w:color w:val="5B9BD5" w:themeColor="accent5"/>
                                <w:sz w:val="24"/>
                                <w:szCs w:val="24"/>
                              </w:rPr>
                              <w:t xml:space="preserve"> applikációja</w:t>
                            </w:r>
                            <w:bookmarkEnd w:id="38"/>
                            <w:bookmarkEnd w:id="39"/>
                            <w:r>
                              <w:rPr>
                                <w:rFonts w:ascii="Times New Roman" w:hAnsi="Times New Roman" w:cs="Times New Roman"/>
                                <w:color w:val="5B9BD5" w:themeColor="accent5"/>
                                <w:sz w:val="24"/>
                                <w:szCs w:val="24"/>
                              </w:rPr>
                              <w:t xml:space="preserve"> 2.</w:t>
                            </w:r>
                            <w:bookmarkEnd w:id="40"/>
                          </w:p>
                          <w:p w14:paraId="37F79314" w14:textId="77777777" w:rsidR="004305EF" w:rsidRPr="0093342C" w:rsidRDefault="004305EF" w:rsidP="00650139">
                            <w:pPr>
                              <w:pStyle w:val="Kpalrs"/>
                              <w:rPr>
                                <w:rFonts w:ascii="Times New Roman" w:eastAsia="Times New Roman" w:hAnsi="Times New Roman" w:cs="Times New Roman"/>
                                <w:color w:val="5B9BD5" w:themeColor="accent5"/>
                                <w:sz w:val="24"/>
                                <w:szCs w:val="24"/>
                              </w:rPr>
                            </w:pPr>
                            <w:proofErr w:type="spellStart"/>
                            <w:proofErr w:type="gramStart"/>
                            <w:r w:rsidRPr="0093342C">
                              <w:rPr>
                                <w:rFonts w:ascii="Times New Roman" w:hAnsi="Times New Roman" w:cs="Times New Roman"/>
                                <w:color w:val="5B9BD5" w:themeColor="accent5"/>
                                <w:sz w:val="24"/>
                                <w:szCs w:val="24"/>
                              </w:rPr>
                              <w:t>Forrás:https</w:t>
                            </w:r>
                            <w:proofErr w:type="spellEnd"/>
                            <w:r w:rsidRPr="0093342C">
                              <w:rPr>
                                <w:rFonts w:ascii="Times New Roman" w:hAnsi="Times New Roman" w:cs="Times New Roman"/>
                                <w:color w:val="5B9BD5" w:themeColor="accent5"/>
                                <w:sz w:val="24"/>
                                <w:szCs w:val="24"/>
                              </w:rPr>
                              <w:t>://www.youtube.com/watch?v=risQXrQRVJg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EA03A" id="Szövegdoboz 19" o:spid="_x0000_s1029" type="#_x0000_t202" style="position:absolute;left:0;text-align:left;margin-left:270.6pt;margin-top:351.05pt;width:182.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" stroked="f">
                <v:textbox style="mso-fit-shape-to-text:t" inset="0,0,0,0">
                  <w:txbxContent>
                    <w:p w14:paraId="4996C45A" w14:textId="556AE5D3" w:rsidR="004305EF" w:rsidRPr="0093342C" w:rsidRDefault="004305EF" w:rsidP="00650139">
                      <w:pPr>
                        <w:pStyle w:val="Kpalrs"/>
                        <w:rPr>
                          <w:rFonts w:ascii="Times New Roman" w:hAnsi="Times New Roman" w:cs="Times New Roman"/>
                          <w:color w:val="5B9BD5" w:themeColor="accent5"/>
                          <w:sz w:val="24"/>
                          <w:szCs w:val="24"/>
                        </w:rPr>
                      </w:pPr>
                      <w:r w:rsidRPr="0093342C">
                        <w:rPr>
                          <w:rFonts w:ascii="Times New Roman" w:eastAsia="Times New Roman" w:hAnsi="Times New Roman" w:cs="Times New Roman"/>
                          <w:color w:val="5B9BD5" w:themeColor="accent5"/>
                          <w:sz w:val="24"/>
                          <w:szCs w:val="24"/>
                        </w:rPr>
                        <w:fldChar w:fldCharType="begin"/>
                      </w:r>
                      <w:r w:rsidRPr="0093342C">
                        <w:rPr>
                          <w:rFonts w:ascii="Times New Roman" w:eastAsia="Times New Roman" w:hAnsi="Times New Roman" w:cs="Times New Roman"/>
                          <w:color w:val="5B9BD5" w:themeColor="accent5"/>
                          <w:sz w:val="24"/>
                          <w:szCs w:val="24"/>
                        </w:rPr>
                        <w:instrText xml:space="preserve"> SEQ ábra \* ARABIC </w:instrText>
                      </w:r>
                      <w:r w:rsidRPr="0093342C">
                        <w:rPr>
                          <w:rFonts w:ascii="Times New Roman" w:eastAsia="Times New Roman" w:hAnsi="Times New Roman" w:cs="Times New Roman"/>
                          <w:color w:val="5B9BD5" w:themeColor="accent5"/>
                          <w:sz w:val="24"/>
                          <w:szCs w:val="24"/>
                        </w:rPr>
                        <w:fldChar w:fldCharType="separate"/>
                      </w:r>
                      <w:bookmarkStart w:id="41" w:name="_Toc150289880"/>
                      <w:bookmarkStart w:id="42" w:name="_Toc150443849"/>
                      <w:bookmarkStart w:id="43" w:name="_Toc150443903"/>
                      <w:r w:rsidR="006415A5">
                        <w:rPr>
                          <w:rFonts w:ascii="Times New Roman" w:eastAsia="Times New Roman" w:hAnsi="Times New Roman" w:cs="Times New Roman"/>
                          <w:noProof/>
                          <w:color w:val="5B9BD5" w:themeColor="accent5"/>
                          <w:sz w:val="24"/>
                          <w:szCs w:val="24"/>
                        </w:rPr>
                        <w:t>7</w:t>
                      </w:r>
                      <w:r w:rsidRPr="0093342C">
                        <w:rPr>
                          <w:rFonts w:ascii="Times New Roman" w:eastAsia="Times New Roman" w:hAnsi="Times New Roman" w:cs="Times New Roman"/>
                          <w:color w:val="5B9BD5" w:themeColor="accent5"/>
                          <w:sz w:val="24"/>
                          <w:szCs w:val="24"/>
                        </w:rPr>
                        <w:fldChar w:fldCharType="end"/>
                      </w:r>
                      <w:r w:rsidRPr="0093342C">
                        <w:rPr>
                          <w:rFonts w:ascii="Times New Roman" w:hAnsi="Times New Roman" w:cs="Times New Roman"/>
                          <w:color w:val="5B9BD5" w:themeColor="accent5"/>
                          <w:sz w:val="24"/>
                          <w:szCs w:val="24"/>
                        </w:rPr>
                        <w:t xml:space="preserve">. ábra A </w:t>
                      </w:r>
                      <w:proofErr w:type="spellStart"/>
                      <w:r w:rsidRPr="0093342C">
                        <w:rPr>
                          <w:rFonts w:ascii="Times New Roman" w:hAnsi="Times New Roman" w:cs="Times New Roman"/>
                          <w:color w:val="5B9BD5" w:themeColor="accent5"/>
                          <w:sz w:val="24"/>
                          <w:szCs w:val="24"/>
                        </w:rPr>
                        <w:t>DriveWise</w:t>
                      </w:r>
                      <w:proofErr w:type="spellEnd"/>
                      <w:r w:rsidRPr="0093342C">
                        <w:rPr>
                          <w:rFonts w:ascii="Times New Roman" w:hAnsi="Times New Roman" w:cs="Times New Roman"/>
                          <w:color w:val="5B9BD5" w:themeColor="accent5"/>
                          <w:sz w:val="24"/>
                          <w:szCs w:val="24"/>
                        </w:rPr>
                        <w:t xml:space="preserve"> </w:t>
                      </w:r>
                      <w:proofErr w:type="spellStart"/>
                      <w:r w:rsidRPr="0093342C">
                        <w:rPr>
                          <w:rFonts w:ascii="Times New Roman" w:hAnsi="Times New Roman" w:cs="Times New Roman"/>
                          <w:color w:val="5B9BD5" w:themeColor="accent5"/>
                          <w:sz w:val="24"/>
                          <w:szCs w:val="24"/>
                        </w:rPr>
                        <w:t>mobilos</w:t>
                      </w:r>
                      <w:proofErr w:type="spellEnd"/>
                      <w:r w:rsidRPr="0093342C">
                        <w:rPr>
                          <w:rFonts w:ascii="Times New Roman" w:hAnsi="Times New Roman" w:cs="Times New Roman"/>
                          <w:color w:val="5B9BD5" w:themeColor="accent5"/>
                          <w:sz w:val="24"/>
                          <w:szCs w:val="24"/>
                        </w:rPr>
                        <w:t xml:space="preserve"> applikációja</w:t>
                      </w:r>
                      <w:bookmarkEnd w:id="41"/>
                      <w:bookmarkEnd w:id="42"/>
                      <w:r>
                        <w:rPr>
                          <w:rFonts w:ascii="Times New Roman" w:hAnsi="Times New Roman" w:cs="Times New Roman"/>
                          <w:color w:val="5B9BD5" w:themeColor="accent5"/>
                          <w:sz w:val="24"/>
                          <w:szCs w:val="24"/>
                        </w:rPr>
                        <w:t xml:space="preserve"> 2.</w:t>
                      </w:r>
                      <w:bookmarkEnd w:id="43"/>
                    </w:p>
                    <w:p w14:paraId="37F79314" w14:textId="77777777" w:rsidR="004305EF" w:rsidRPr="0093342C" w:rsidRDefault="004305EF" w:rsidP="00650139">
                      <w:pPr>
                        <w:pStyle w:val="Kpalrs"/>
                        <w:rPr>
                          <w:rFonts w:ascii="Times New Roman" w:eastAsia="Times New Roman" w:hAnsi="Times New Roman" w:cs="Times New Roman"/>
                          <w:color w:val="5B9BD5" w:themeColor="accent5"/>
                          <w:sz w:val="24"/>
                          <w:szCs w:val="24"/>
                        </w:rPr>
                      </w:pPr>
                      <w:proofErr w:type="spellStart"/>
                      <w:proofErr w:type="gramStart"/>
                      <w:r w:rsidRPr="0093342C">
                        <w:rPr>
                          <w:rFonts w:ascii="Times New Roman" w:hAnsi="Times New Roman" w:cs="Times New Roman"/>
                          <w:color w:val="5B9BD5" w:themeColor="accent5"/>
                          <w:sz w:val="24"/>
                          <w:szCs w:val="24"/>
                        </w:rPr>
                        <w:t>Forrás:https</w:t>
                      </w:r>
                      <w:proofErr w:type="spellEnd"/>
                      <w:r w:rsidRPr="0093342C">
                        <w:rPr>
                          <w:rFonts w:ascii="Times New Roman" w:hAnsi="Times New Roman" w:cs="Times New Roman"/>
                          <w:color w:val="5B9BD5" w:themeColor="accent5"/>
                          <w:sz w:val="24"/>
                          <w:szCs w:val="24"/>
                        </w:rPr>
                        <w:t>://www.youtube.com/watch?v=risQXrQRVJg</w:t>
                      </w:r>
                      <w:proofErr w:type="gramEnd"/>
                    </w:p>
                  </w:txbxContent>
                </v:textbox>
                <w10:wrap type="square"/>
              </v:shape>
            </w:pict>
          </mc:Fallback>
        </mc:AlternateContent>
      </w:r>
      <w:r w:rsidR="0011383A" w:rsidRPr="00675A1C">
        <w:rPr>
          <w:rFonts w:ascii="Times New Roman" w:eastAsia="Times New Roman" w:hAnsi="Times New Roman" w:cs="Times New Roman"/>
          <w:noProof/>
          <w:sz w:val="24"/>
          <w:szCs w:val="24"/>
          <w:lang w:eastAsia="hu-HU"/>
        </w:rPr>
        <w:drawing>
          <wp:anchor distT="0" distB="0" distL="114300" distR="114300" simplePos="0" relativeHeight="251663360" behindDoc="0" locked="0" layoutInCell="1" allowOverlap="1" wp14:anchorId="1B90C097" wp14:editId="1B3925CB">
            <wp:simplePos x="0" y="0"/>
            <wp:positionH relativeFrom="margin">
              <wp:align>right</wp:align>
            </wp:positionH>
            <wp:positionV relativeFrom="paragraph">
              <wp:posOffset>999461</wp:posOffset>
            </wp:positionV>
            <wp:extent cx="2319655" cy="3402330"/>
            <wp:effectExtent l="0" t="0" r="4445" b="762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9655" cy="3402330"/>
                    </a:xfrm>
                    <a:prstGeom prst="rect">
                      <a:avLst/>
                    </a:prstGeom>
                  </pic:spPr>
                </pic:pic>
              </a:graphicData>
            </a:graphic>
            <wp14:sizeRelH relativeFrom="margin">
              <wp14:pctWidth>0</wp14:pctWidth>
            </wp14:sizeRelH>
            <wp14:sizeRelV relativeFrom="margin">
              <wp14:pctHeight>0</wp14:pctHeight>
            </wp14:sizeRelV>
          </wp:anchor>
        </w:drawing>
      </w:r>
      <w:r w:rsidR="00F26699" w:rsidRPr="00675A1C">
        <w:rPr>
          <w:rFonts w:ascii="Times New Roman" w:eastAsia="Times New Roman" w:hAnsi="Times New Roman" w:cs="Times New Roman"/>
          <w:sz w:val="24"/>
          <w:szCs w:val="24"/>
          <w:lang w:eastAsia="hu-HU"/>
        </w:rPr>
        <w:t xml:space="preserve">használ, akkor az alkalmazás a gyűjtött adatokat számításba veszi a kiértékelés során. Hasonló eset előfordulhat akkor is, ha az app helyesen érzékeli a vezetés megkezdését, azonban a vezetés befejeztével tovább </w:t>
      </w:r>
      <w:proofErr w:type="spellStart"/>
      <w:r w:rsidR="00F26699" w:rsidRPr="00675A1C">
        <w:rPr>
          <w:rFonts w:ascii="Times New Roman" w:eastAsia="Times New Roman" w:hAnsi="Times New Roman" w:cs="Times New Roman"/>
          <w:sz w:val="24"/>
          <w:szCs w:val="24"/>
          <w:lang w:eastAsia="hu-HU"/>
        </w:rPr>
        <w:t>monitorozza</w:t>
      </w:r>
      <w:proofErr w:type="spellEnd"/>
      <w:r w:rsidR="00F26699" w:rsidRPr="00675A1C">
        <w:rPr>
          <w:rFonts w:ascii="Times New Roman" w:eastAsia="Times New Roman" w:hAnsi="Times New Roman" w:cs="Times New Roman"/>
          <w:sz w:val="24"/>
          <w:szCs w:val="24"/>
          <w:lang w:eastAsia="hu-HU"/>
        </w:rPr>
        <w:t xml:space="preserve"> a mozgásunkat, ha az előző esethez hasonlóan továbbra is nagyobb sebességgel közlekedünk.</w:t>
      </w:r>
      <w:r w:rsidR="00F26699" w:rsidRPr="00675A1C">
        <w:rPr>
          <w:rFonts w:ascii="Times New Roman" w:hAnsi="Times New Roman" w:cs="Times New Roman"/>
          <w:noProof/>
          <w:sz w:val="24"/>
          <w:szCs w:val="24"/>
        </w:rPr>
        <w:t xml:space="preserve"> </w:t>
      </w:r>
      <w:r w:rsidR="00F26699" w:rsidRPr="00675A1C">
        <w:rPr>
          <w:rFonts w:ascii="Times New Roman" w:eastAsia="Times New Roman" w:hAnsi="Times New Roman" w:cs="Times New Roman"/>
          <w:sz w:val="24"/>
          <w:szCs w:val="24"/>
          <w:lang w:eastAsia="hu-HU"/>
        </w:rPr>
        <w:t xml:space="preserve"> Az alkalmazáson belül ezt utólag lehet korrigálni és megadni, hogy a jármű helyett milyen közlekedési formát használtunk</w:t>
      </w:r>
      <w:r w:rsidR="0011383A" w:rsidRPr="00675A1C">
        <w:rPr>
          <w:rFonts w:ascii="Times New Roman" w:eastAsia="Times New Roman" w:hAnsi="Times New Roman" w:cs="Times New Roman"/>
          <w:sz w:val="24"/>
          <w:szCs w:val="24"/>
          <w:lang w:eastAsia="hu-HU"/>
        </w:rPr>
        <w:t>, bár előfordulhat, hogy felhasználó ezt nem veszi észre. További tipikusan előforduló eset, amikor nem mi vagyunk a sofőrök és egy másik sofőr járművében ülünk</w:t>
      </w:r>
      <w:r w:rsidR="00E40479" w:rsidRPr="00675A1C">
        <w:rPr>
          <w:rFonts w:ascii="Times New Roman" w:eastAsia="Times New Roman" w:hAnsi="Times New Roman" w:cs="Times New Roman"/>
          <w:sz w:val="24"/>
          <w:szCs w:val="24"/>
          <w:lang w:eastAsia="hu-HU"/>
        </w:rPr>
        <w:t>, de az alkalmazás így is gyűjti az adatokat az utazás során</w:t>
      </w:r>
      <w:r w:rsidR="0011383A" w:rsidRPr="00675A1C">
        <w:rPr>
          <w:rFonts w:ascii="Times New Roman" w:eastAsia="Times New Roman" w:hAnsi="Times New Roman" w:cs="Times New Roman"/>
          <w:sz w:val="24"/>
          <w:szCs w:val="24"/>
          <w:lang w:eastAsia="hu-HU"/>
        </w:rPr>
        <w:t xml:space="preserve">. </w:t>
      </w:r>
    </w:p>
    <w:p w14:paraId="43CDF7D6" w14:textId="77777777" w:rsidR="00E40479" w:rsidRPr="00675A1C" w:rsidRDefault="00725C7A" w:rsidP="00AB5F0E">
      <w:pPr>
        <w:spacing w:before="100" w:beforeAutospacing="1" w:after="120" w:line="360" w:lineRule="auto"/>
        <w:ind w:firstLine="600"/>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lastRenderedPageBreak/>
        <w:t xml:space="preserve">Ahogyan azt korábban is említettük, az alkalmazás szigorúan figyeli a vezetés közbeni telefonhasználatot, </w:t>
      </w:r>
      <w:r w:rsidR="009103A8" w:rsidRPr="00675A1C">
        <w:rPr>
          <w:rFonts w:ascii="Times New Roman" w:eastAsia="Times New Roman" w:hAnsi="Times New Roman" w:cs="Times New Roman"/>
          <w:sz w:val="24"/>
          <w:szCs w:val="24"/>
          <w:lang w:eastAsia="hu-HU"/>
        </w:rPr>
        <w:t>amely egész egyszerűen úgy történik, hogy a telefon képernyőjének aktivitását számolja másodpercekben</w:t>
      </w:r>
      <w:r w:rsidR="00786FE9" w:rsidRPr="00675A1C">
        <w:rPr>
          <w:rFonts w:ascii="Times New Roman" w:eastAsia="Times New Roman" w:hAnsi="Times New Roman" w:cs="Times New Roman"/>
          <w:sz w:val="24"/>
          <w:szCs w:val="24"/>
          <w:lang w:eastAsia="hu-HU"/>
        </w:rPr>
        <w:t>, így,</w:t>
      </w:r>
      <w:r w:rsidR="009103A8" w:rsidRPr="00675A1C">
        <w:rPr>
          <w:rFonts w:ascii="Times New Roman" w:eastAsia="Times New Roman" w:hAnsi="Times New Roman" w:cs="Times New Roman"/>
          <w:sz w:val="24"/>
          <w:szCs w:val="24"/>
          <w:lang w:eastAsia="hu-HU"/>
        </w:rPr>
        <w:t xml:space="preserve"> ha minél többet van bekapcsolva a telefon képernyője, annál negatívabb kihatással lesz a biztosítási kedvezményeinkre. Ebből kifolyólag kellemetlen élményei lehetnek az ügyfélnek, hiszen az adott telefont, amelyre az alkalmazás van telepítve, senki nem használhatja a sofőrön kívül sem. Életszerű példa erre, amikor a szülők a gyermekeik kezébe </w:t>
      </w:r>
      <w:r w:rsidR="00CB76BF" w:rsidRPr="00675A1C">
        <w:rPr>
          <w:rFonts w:ascii="Times New Roman" w:eastAsia="Times New Roman" w:hAnsi="Times New Roman" w:cs="Times New Roman"/>
          <w:sz w:val="24"/>
          <w:szCs w:val="24"/>
          <w:lang w:eastAsia="hu-HU"/>
        </w:rPr>
        <w:t>adják a készüléket, hogy azzal kössék le figyelmüket, valamint számos sofőr a YouTube-on keresztül indít el zenét az autóban. Ezekben az esetekben is számításba veszi a képernyőidőt az applikáció, mint telefonhasználatot.</w:t>
      </w:r>
    </w:p>
    <w:p w14:paraId="4FA9ACE0" w14:textId="77777777" w:rsidR="00E40479" w:rsidRPr="00675A1C" w:rsidRDefault="005667ED" w:rsidP="00E71309">
      <w:pPr>
        <w:spacing w:before="100" w:beforeAutospacing="1" w:after="120" w:line="360" w:lineRule="auto"/>
        <w:ind w:firstLine="600"/>
        <w:jc w:val="both"/>
        <w:rPr>
          <w:rFonts w:ascii="Times New Roman" w:eastAsia="Times New Roman" w:hAnsi="Times New Roman" w:cs="Times New Roman"/>
          <w:color w:val="000000" w:themeColor="text1"/>
          <w:sz w:val="24"/>
          <w:szCs w:val="24"/>
          <w:lang w:eastAsia="hu-HU"/>
        </w:rPr>
      </w:pPr>
      <w:r w:rsidRPr="00675A1C">
        <w:rPr>
          <w:rFonts w:ascii="Times New Roman" w:eastAsia="Times New Roman" w:hAnsi="Times New Roman" w:cs="Times New Roman"/>
          <w:sz w:val="24"/>
          <w:szCs w:val="24"/>
          <w:lang w:eastAsia="hu-HU"/>
        </w:rPr>
        <w:t xml:space="preserve">Érdemes további aspektusokból is vizsgálni a mobil applikációk hatékonyságát, mert felmerülnek további megválaszoltalan kérdések. </w:t>
      </w:r>
      <w:r w:rsidR="00FA6537" w:rsidRPr="00675A1C">
        <w:rPr>
          <w:rFonts w:ascii="Times New Roman" w:eastAsia="Times New Roman" w:hAnsi="Times New Roman" w:cs="Times New Roman"/>
          <w:sz w:val="24"/>
          <w:szCs w:val="24"/>
          <w:lang w:eastAsia="hu-HU"/>
        </w:rPr>
        <w:t>A</w:t>
      </w:r>
      <w:r w:rsidR="00D67E4B" w:rsidRPr="00675A1C">
        <w:rPr>
          <w:rFonts w:ascii="Times New Roman" w:eastAsia="Times New Roman" w:hAnsi="Times New Roman" w:cs="Times New Roman"/>
          <w:sz w:val="24"/>
          <w:szCs w:val="24"/>
          <w:lang w:eastAsia="hu-HU"/>
        </w:rPr>
        <w:t>z</w:t>
      </w:r>
      <w:r w:rsidR="00FA6537" w:rsidRPr="00675A1C">
        <w:rPr>
          <w:rFonts w:ascii="Times New Roman" w:eastAsia="Times New Roman" w:hAnsi="Times New Roman" w:cs="Times New Roman"/>
          <w:sz w:val="24"/>
          <w:szCs w:val="24"/>
          <w:lang w:eastAsia="hu-HU"/>
        </w:rPr>
        <w:t xml:space="preserve"> appok tanulmányozása után jogosan merül fel a kérdés, hogy mi lehet annak a következménye, ha vezetés során nem visszük magunkkal a telefont, így az esetleges agresszív és felelőtlen vezetést nem vizsgálja az algoritmus. Erre válasz</w:t>
      </w:r>
      <w:r w:rsidR="00D67E4B" w:rsidRPr="00675A1C">
        <w:rPr>
          <w:rFonts w:ascii="Times New Roman" w:eastAsia="Times New Roman" w:hAnsi="Times New Roman" w:cs="Times New Roman"/>
          <w:sz w:val="24"/>
          <w:szCs w:val="24"/>
          <w:lang w:eastAsia="hu-HU"/>
        </w:rPr>
        <w:t xml:space="preserve">t </w:t>
      </w:r>
      <w:r w:rsidR="00D67E4B" w:rsidRPr="00675A1C">
        <w:rPr>
          <w:rFonts w:ascii="Times New Roman" w:eastAsia="Times New Roman" w:hAnsi="Times New Roman" w:cs="Times New Roman"/>
          <w:color w:val="000000" w:themeColor="text1"/>
          <w:sz w:val="24"/>
          <w:szCs w:val="24"/>
          <w:lang w:eastAsia="hu-HU"/>
        </w:rPr>
        <w:t>hosszabb kutatás során sem találtunk a szolgáltatók weboldalán vagy más felületen. Belátható, hogy a sofőr kihasználhatja ezt az opciót, amikor a közúti szabályokat nem kívánja betartani és csak akkor viszi magával a telefont, ha kedvezményekre feljogosító módon vezeti járművét.</w:t>
      </w:r>
      <w:r w:rsidR="00BD1BF7" w:rsidRPr="00675A1C">
        <w:rPr>
          <w:rFonts w:ascii="Times New Roman" w:eastAsia="Times New Roman" w:hAnsi="Times New Roman" w:cs="Times New Roman"/>
          <w:color w:val="000000" w:themeColor="text1"/>
          <w:sz w:val="24"/>
          <w:szCs w:val="24"/>
          <w:lang w:eastAsia="hu-HU"/>
        </w:rPr>
        <w:t xml:space="preserve"> Az UBI rendszerek technológiai alapjai az adatgyűjtő szenzorok és egyéb hardverek megbízhatóságától függenek és jelen esetben a mobiltelefon tölti be ezt a funkciót.</w:t>
      </w:r>
      <w:r w:rsidR="00D67E4B" w:rsidRPr="00675A1C">
        <w:rPr>
          <w:rFonts w:ascii="Times New Roman" w:eastAsia="Times New Roman" w:hAnsi="Times New Roman" w:cs="Times New Roman"/>
          <w:color w:val="000000" w:themeColor="text1"/>
          <w:sz w:val="24"/>
          <w:szCs w:val="24"/>
          <w:lang w:eastAsia="hu-HU"/>
        </w:rPr>
        <w:t xml:space="preserve"> Arra a megállapításra jutottunk, hogy a </w:t>
      </w:r>
      <w:r w:rsidR="00975830" w:rsidRPr="00675A1C">
        <w:rPr>
          <w:rFonts w:ascii="Times New Roman" w:eastAsia="Times New Roman" w:hAnsi="Times New Roman" w:cs="Times New Roman"/>
          <w:color w:val="000000" w:themeColor="text1"/>
          <w:sz w:val="24"/>
          <w:szCs w:val="24"/>
          <w:lang w:eastAsia="hu-HU"/>
        </w:rPr>
        <w:t>telefon,</w:t>
      </w:r>
      <w:r w:rsidR="00D67E4B" w:rsidRPr="00675A1C">
        <w:rPr>
          <w:rFonts w:ascii="Times New Roman" w:eastAsia="Times New Roman" w:hAnsi="Times New Roman" w:cs="Times New Roman"/>
          <w:color w:val="000000" w:themeColor="text1"/>
          <w:sz w:val="24"/>
          <w:szCs w:val="24"/>
          <w:lang w:eastAsia="hu-HU"/>
        </w:rPr>
        <w:t xml:space="preserve"> mint adatszolgáltató eszköz, sebezhető és nem </w:t>
      </w:r>
      <w:r w:rsidR="00975830" w:rsidRPr="00675A1C">
        <w:rPr>
          <w:rFonts w:ascii="Times New Roman" w:eastAsia="Times New Roman" w:hAnsi="Times New Roman" w:cs="Times New Roman"/>
          <w:color w:val="000000" w:themeColor="text1"/>
          <w:sz w:val="24"/>
          <w:szCs w:val="24"/>
          <w:lang w:eastAsia="hu-HU"/>
        </w:rPr>
        <w:t>elég hiteles</w:t>
      </w:r>
      <w:r w:rsidR="00D67E4B" w:rsidRPr="00675A1C">
        <w:rPr>
          <w:rFonts w:ascii="Times New Roman" w:eastAsia="Times New Roman" w:hAnsi="Times New Roman" w:cs="Times New Roman"/>
          <w:color w:val="000000" w:themeColor="text1"/>
          <w:sz w:val="24"/>
          <w:szCs w:val="24"/>
          <w:lang w:eastAsia="hu-HU"/>
        </w:rPr>
        <w:t xml:space="preserve"> </w:t>
      </w:r>
      <w:r w:rsidR="00975830" w:rsidRPr="00675A1C">
        <w:rPr>
          <w:rFonts w:ascii="Times New Roman" w:eastAsia="Times New Roman" w:hAnsi="Times New Roman" w:cs="Times New Roman"/>
          <w:color w:val="000000" w:themeColor="text1"/>
          <w:sz w:val="24"/>
          <w:szCs w:val="24"/>
          <w:lang w:eastAsia="hu-HU"/>
        </w:rPr>
        <w:t>a feladat ellátására</w:t>
      </w:r>
      <w:r w:rsidR="00D67E4B" w:rsidRPr="00675A1C">
        <w:rPr>
          <w:rFonts w:ascii="Times New Roman" w:eastAsia="Times New Roman" w:hAnsi="Times New Roman" w:cs="Times New Roman"/>
          <w:color w:val="000000" w:themeColor="text1"/>
          <w:sz w:val="24"/>
          <w:szCs w:val="24"/>
          <w:lang w:eastAsia="hu-HU"/>
        </w:rPr>
        <w:t>.</w:t>
      </w:r>
    </w:p>
    <w:p w14:paraId="3B59E8F0" w14:textId="77777777" w:rsidR="00CF4A42" w:rsidRPr="00CC51D6" w:rsidRDefault="00E40479" w:rsidP="00CC51D6">
      <w:pPr>
        <w:pStyle w:val="Cmsor1"/>
        <w:rPr>
          <w:rFonts w:eastAsia="Arial Nova"/>
          <w:caps/>
        </w:rPr>
      </w:pPr>
      <w:bookmarkStart w:id="44" w:name="_Toc150443509"/>
      <w:r w:rsidRPr="00CC51D6">
        <w:rPr>
          <w:caps/>
        </w:rPr>
        <w:t xml:space="preserve">9. </w:t>
      </w:r>
      <w:r w:rsidRPr="00CC51D6">
        <w:rPr>
          <w:rFonts w:eastAsia="Arial Nova"/>
          <w:caps/>
        </w:rPr>
        <w:t>Megoldásunk bemutatása</w:t>
      </w:r>
      <w:bookmarkEnd w:id="44"/>
    </w:p>
    <w:p w14:paraId="034A17AF" w14:textId="77777777" w:rsidR="00E40479" w:rsidRPr="00675A1C" w:rsidRDefault="00975830" w:rsidP="00AB5F0E">
      <w:pPr>
        <w:spacing w:before="100" w:beforeAutospacing="1" w:after="120" w:line="360" w:lineRule="auto"/>
        <w:ind w:firstLine="600"/>
        <w:jc w:val="both"/>
        <w:rPr>
          <w:rFonts w:ascii="Times New Roman" w:eastAsia="Times New Roman" w:hAnsi="Times New Roman" w:cs="Times New Roman"/>
          <w:color w:val="000000" w:themeColor="text1"/>
          <w:sz w:val="24"/>
          <w:szCs w:val="24"/>
          <w:lang w:eastAsia="hu-HU"/>
        </w:rPr>
      </w:pPr>
      <w:r w:rsidRPr="00675A1C">
        <w:rPr>
          <w:rFonts w:ascii="Times New Roman" w:eastAsia="Times New Roman" w:hAnsi="Times New Roman" w:cs="Times New Roman"/>
          <w:color w:val="000000" w:themeColor="text1"/>
          <w:sz w:val="24"/>
          <w:szCs w:val="24"/>
          <w:lang w:eastAsia="hu-HU"/>
        </w:rPr>
        <w:t xml:space="preserve"> </w:t>
      </w:r>
      <w:r w:rsidR="003D3077" w:rsidRPr="00675A1C">
        <w:rPr>
          <w:rFonts w:ascii="Times New Roman" w:eastAsia="Times New Roman" w:hAnsi="Times New Roman" w:cs="Times New Roman"/>
          <w:color w:val="000000" w:themeColor="text1"/>
          <w:sz w:val="24"/>
          <w:szCs w:val="24"/>
          <w:lang w:eastAsia="hu-HU"/>
        </w:rPr>
        <w:t xml:space="preserve">Az autóiparban egyre gyakrabban alkalmazzák a mesterséges intelligenciát, melynek képességeit legfőképpen az önvezető járművek terén használják ki. </w:t>
      </w:r>
      <w:r w:rsidR="00D72921" w:rsidRPr="00675A1C">
        <w:rPr>
          <w:rFonts w:ascii="Times New Roman" w:hAnsi="Times New Roman" w:cs="Times New Roman"/>
          <w:color w:val="000000" w:themeColor="text1"/>
          <w:sz w:val="24"/>
          <w:szCs w:val="24"/>
          <w:shd w:val="clear" w:color="auto" w:fill="FFFFFF"/>
        </w:rPr>
        <w:t>A mesterséges intelligencia beépül a vezetőtámogató rendszerekbe, például az adaptív sebességtartó automatikába, a sávtartó asszisztensbe és az automatikus vészfékezésbe</w:t>
      </w:r>
      <w:r w:rsidR="003D3077" w:rsidRPr="00675A1C">
        <w:rPr>
          <w:rFonts w:ascii="Times New Roman" w:eastAsia="Times New Roman" w:hAnsi="Times New Roman" w:cs="Times New Roman"/>
          <w:color w:val="000000" w:themeColor="text1"/>
          <w:sz w:val="24"/>
          <w:szCs w:val="24"/>
          <w:lang w:eastAsia="hu-HU"/>
        </w:rPr>
        <w:t>. A sofőr vezetéséről hatékonyabban és pontosabban tudnánk adatokat gyűjteni az MI segítségével</w:t>
      </w:r>
      <w:r w:rsidR="00CF4A42" w:rsidRPr="00675A1C">
        <w:rPr>
          <w:rFonts w:ascii="Times New Roman" w:eastAsia="Times New Roman" w:hAnsi="Times New Roman" w:cs="Times New Roman"/>
          <w:color w:val="000000" w:themeColor="text1"/>
          <w:sz w:val="24"/>
          <w:szCs w:val="24"/>
          <w:lang w:eastAsia="hu-HU"/>
        </w:rPr>
        <w:t xml:space="preserve">. Léteznek autómodellek, melyek képesek figyelni egy fáradságfigyelő rendszer segítségével a vezető arcának mimikáját és jelezni, ha fárad. </w:t>
      </w:r>
      <w:r w:rsidR="003D3077" w:rsidRPr="00675A1C">
        <w:rPr>
          <w:rFonts w:ascii="Times New Roman" w:eastAsia="Times New Roman" w:hAnsi="Times New Roman" w:cs="Times New Roman"/>
          <w:color w:val="000000" w:themeColor="text1"/>
          <w:sz w:val="24"/>
          <w:szCs w:val="24"/>
          <w:lang w:eastAsia="hu-HU"/>
        </w:rPr>
        <w:t>Ezt a szoftveres erőforrást tökéletesen lehetne alkalmazni az adatgyűjtéshez, így a telefonhasználat monitorozása is megoldódna</w:t>
      </w:r>
      <w:r w:rsidR="00CF4A42" w:rsidRPr="00675A1C">
        <w:rPr>
          <w:rFonts w:ascii="Times New Roman" w:eastAsia="Times New Roman" w:hAnsi="Times New Roman" w:cs="Times New Roman"/>
          <w:color w:val="000000" w:themeColor="text1"/>
          <w:sz w:val="24"/>
          <w:szCs w:val="24"/>
          <w:lang w:eastAsia="hu-HU"/>
        </w:rPr>
        <w:t xml:space="preserve">, hiszen a fedélzeti kamera figyelné, hogy a sofőr mire koncentrál a szemeivel. Mivel erről a technológiáról kevés információ áll rendelkezésünkre, így a megoldásunk bemutatása során erre nem térünk majd ki és nem foglaltuk bele, </w:t>
      </w:r>
      <w:r w:rsidR="00CF4A42" w:rsidRPr="00675A1C">
        <w:rPr>
          <w:rFonts w:ascii="Times New Roman" w:eastAsia="Times New Roman" w:hAnsi="Times New Roman" w:cs="Times New Roman"/>
          <w:color w:val="000000" w:themeColor="text1"/>
          <w:sz w:val="24"/>
          <w:szCs w:val="24"/>
          <w:lang w:eastAsia="hu-HU"/>
        </w:rPr>
        <w:lastRenderedPageBreak/>
        <w:t>azonban úgy gondoljuk, hogy a jövőben ez egy elengedhetetlen funkció lenne a használat alapú biztosítások alkalmazása során.</w:t>
      </w:r>
    </w:p>
    <w:p w14:paraId="4C7B358B" w14:textId="77777777" w:rsidR="004C4F70" w:rsidRPr="00675A1C" w:rsidRDefault="00975830" w:rsidP="00E71309">
      <w:pPr>
        <w:spacing w:before="100" w:beforeAutospacing="1" w:after="120" w:line="360" w:lineRule="auto"/>
        <w:ind w:firstLine="600"/>
        <w:jc w:val="both"/>
        <w:rPr>
          <w:rFonts w:ascii="Times New Roman" w:eastAsia="Arial Nova" w:hAnsi="Times New Roman" w:cs="Times New Roman"/>
          <w:color w:val="000000" w:themeColor="text1"/>
          <w:sz w:val="24"/>
          <w:szCs w:val="24"/>
        </w:rPr>
      </w:pPr>
      <w:r w:rsidRPr="00675A1C">
        <w:rPr>
          <w:rFonts w:ascii="Times New Roman" w:eastAsia="Times New Roman" w:hAnsi="Times New Roman" w:cs="Times New Roman"/>
          <w:color w:val="000000" w:themeColor="text1"/>
          <w:sz w:val="24"/>
          <w:szCs w:val="24"/>
          <w:lang w:eastAsia="hu-HU"/>
        </w:rPr>
        <w:t>Az UBI módszer valószínűleg úgy működhetne a legjobban, ha az autó fedélzeti comp</w:t>
      </w:r>
      <w:r w:rsidR="00BD1BF7" w:rsidRPr="00675A1C">
        <w:rPr>
          <w:rFonts w:ascii="Times New Roman" w:eastAsia="Times New Roman" w:hAnsi="Times New Roman" w:cs="Times New Roman"/>
          <w:color w:val="000000" w:themeColor="text1"/>
          <w:sz w:val="24"/>
          <w:szCs w:val="24"/>
          <w:lang w:eastAsia="hu-HU"/>
        </w:rPr>
        <w:t xml:space="preserve">uterébe </w:t>
      </w:r>
      <w:r w:rsidRPr="00675A1C">
        <w:rPr>
          <w:rFonts w:ascii="Times New Roman" w:eastAsia="Times New Roman" w:hAnsi="Times New Roman" w:cs="Times New Roman"/>
          <w:color w:val="000000" w:themeColor="text1"/>
          <w:sz w:val="24"/>
          <w:szCs w:val="24"/>
          <w:lang w:eastAsia="hu-HU"/>
        </w:rPr>
        <w:t>integrál</w:t>
      </w:r>
      <w:r w:rsidR="00A507AA" w:rsidRPr="00675A1C">
        <w:rPr>
          <w:rFonts w:ascii="Times New Roman" w:eastAsia="Times New Roman" w:hAnsi="Times New Roman" w:cs="Times New Roman"/>
          <w:color w:val="000000" w:themeColor="text1"/>
          <w:sz w:val="24"/>
          <w:szCs w:val="24"/>
          <w:lang w:eastAsia="hu-HU"/>
        </w:rPr>
        <w:t>nánk</w:t>
      </w:r>
      <w:r w:rsidR="00BD1BF7" w:rsidRPr="00675A1C">
        <w:rPr>
          <w:rFonts w:ascii="Times New Roman" w:eastAsia="Times New Roman" w:hAnsi="Times New Roman" w:cs="Times New Roman"/>
          <w:color w:val="000000" w:themeColor="text1"/>
          <w:sz w:val="24"/>
          <w:szCs w:val="24"/>
          <w:lang w:eastAsia="hu-HU"/>
        </w:rPr>
        <w:t xml:space="preserve"> az</w:t>
      </w:r>
      <w:r w:rsidR="00A507AA" w:rsidRPr="00675A1C">
        <w:rPr>
          <w:rFonts w:ascii="Times New Roman" w:eastAsia="Times New Roman" w:hAnsi="Times New Roman" w:cs="Times New Roman"/>
          <w:color w:val="000000" w:themeColor="text1"/>
          <w:sz w:val="24"/>
          <w:szCs w:val="24"/>
          <w:lang w:eastAsia="hu-HU"/>
        </w:rPr>
        <w:t>t</w:t>
      </w:r>
      <w:r w:rsidR="00BD1BF7" w:rsidRPr="00675A1C">
        <w:rPr>
          <w:rFonts w:ascii="Times New Roman" w:eastAsia="Times New Roman" w:hAnsi="Times New Roman" w:cs="Times New Roman"/>
          <w:color w:val="000000" w:themeColor="text1"/>
          <w:sz w:val="24"/>
          <w:szCs w:val="24"/>
          <w:lang w:eastAsia="hu-HU"/>
        </w:rPr>
        <w:t xml:space="preserve"> a funkció</w:t>
      </w:r>
      <w:r w:rsidR="00A507AA" w:rsidRPr="00675A1C">
        <w:rPr>
          <w:rFonts w:ascii="Times New Roman" w:eastAsia="Times New Roman" w:hAnsi="Times New Roman" w:cs="Times New Roman"/>
          <w:color w:val="000000" w:themeColor="text1"/>
          <w:sz w:val="24"/>
          <w:szCs w:val="24"/>
          <w:lang w:eastAsia="hu-HU"/>
        </w:rPr>
        <w:t>t</w:t>
      </w:r>
      <w:r w:rsidR="00BD1BF7" w:rsidRPr="00675A1C">
        <w:rPr>
          <w:rFonts w:ascii="Times New Roman" w:eastAsia="Times New Roman" w:hAnsi="Times New Roman" w:cs="Times New Roman"/>
          <w:color w:val="000000" w:themeColor="text1"/>
          <w:sz w:val="24"/>
          <w:szCs w:val="24"/>
          <w:lang w:eastAsia="hu-HU"/>
        </w:rPr>
        <w:t xml:space="preserve">, ami adatokat gyűjt és </w:t>
      </w:r>
      <w:r w:rsidR="00A507AA" w:rsidRPr="00675A1C">
        <w:rPr>
          <w:rFonts w:ascii="Times New Roman" w:eastAsia="Times New Roman" w:hAnsi="Times New Roman" w:cs="Times New Roman"/>
          <w:color w:val="000000" w:themeColor="text1"/>
          <w:sz w:val="24"/>
          <w:szCs w:val="24"/>
          <w:lang w:eastAsia="hu-HU"/>
        </w:rPr>
        <w:t>küld tovább kiértékelésre</w:t>
      </w:r>
      <w:r w:rsidR="00BD1BF7" w:rsidRPr="00675A1C">
        <w:rPr>
          <w:rFonts w:ascii="Times New Roman" w:eastAsia="Times New Roman" w:hAnsi="Times New Roman" w:cs="Times New Roman"/>
          <w:sz w:val="24"/>
          <w:szCs w:val="24"/>
          <w:lang w:eastAsia="hu-HU"/>
        </w:rPr>
        <w:t>.</w:t>
      </w:r>
      <w:r w:rsidR="0018358D" w:rsidRPr="00675A1C">
        <w:rPr>
          <w:rFonts w:ascii="Times New Roman" w:eastAsia="Times New Roman" w:hAnsi="Times New Roman" w:cs="Times New Roman"/>
          <w:sz w:val="24"/>
          <w:szCs w:val="24"/>
          <w:lang w:eastAsia="hu-HU"/>
        </w:rPr>
        <w:t xml:space="preserve"> A </w:t>
      </w:r>
      <w:r w:rsidR="00A507AA" w:rsidRPr="00675A1C">
        <w:rPr>
          <w:rFonts w:ascii="Times New Roman" w:eastAsia="Times New Roman" w:hAnsi="Times New Roman" w:cs="Times New Roman"/>
          <w:sz w:val="24"/>
          <w:szCs w:val="24"/>
          <w:lang w:eastAsia="hu-HU"/>
        </w:rPr>
        <w:t xml:space="preserve">begyűjtött </w:t>
      </w:r>
      <w:r w:rsidR="0018358D" w:rsidRPr="00675A1C">
        <w:rPr>
          <w:rFonts w:ascii="Times New Roman" w:eastAsia="Times New Roman" w:hAnsi="Times New Roman" w:cs="Times New Roman"/>
          <w:sz w:val="24"/>
          <w:szCs w:val="24"/>
          <w:lang w:eastAsia="hu-HU"/>
        </w:rPr>
        <w:t>adatokat a felhasználó tökéletesen nyomon követhetné az applikációban és tájékozódhatna, valamint tanácsokat kaphatna a vezetési szokásainak javításáról</w:t>
      </w:r>
      <w:r w:rsidR="00A507AA" w:rsidRPr="00675A1C">
        <w:rPr>
          <w:rFonts w:ascii="Times New Roman" w:eastAsia="Times New Roman" w:hAnsi="Times New Roman" w:cs="Times New Roman"/>
          <w:sz w:val="24"/>
          <w:szCs w:val="24"/>
          <w:lang w:eastAsia="hu-HU"/>
        </w:rPr>
        <w:t>.</w:t>
      </w:r>
      <w:r w:rsidR="0018358D" w:rsidRPr="00675A1C">
        <w:rPr>
          <w:rFonts w:ascii="Times New Roman" w:eastAsia="Times New Roman" w:hAnsi="Times New Roman" w:cs="Times New Roman"/>
          <w:sz w:val="24"/>
          <w:szCs w:val="24"/>
          <w:lang w:eastAsia="hu-HU"/>
        </w:rPr>
        <w:t xml:space="preserve"> </w:t>
      </w:r>
      <w:r w:rsidR="00786FE9" w:rsidRPr="00675A1C">
        <w:rPr>
          <w:rFonts w:ascii="Times New Roman" w:eastAsia="Times New Roman" w:hAnsi="Times New Roman" w:cs="Times New Roman"/>
          <w:sz w:val="24"/>
          <w:szCs w:val="24"/>
          <w:lang w:eastAsia="hu-HU"/>
        </w:rPr>
        <w:t>Tulajdonképpen a telefonos alkalmazás csak adatfeldolgozó szerepet töltene be, míg az autóban rendelkezésre álló hardware és software végezné el az adat</w:t>
      </w:r>
      <w:r w:rsidR="00A507AA" w:rsidRPr="00675A1C">
        <w:rPr>
          <w:rFonts w:ascii="Times New Roman" w:eastAsia="Times New Roman" w:hAnsi="Times New Roman" w:cs="Times New Roman"/>
          <w:sz w:val="24"/>
          <w:szCs w:val="24"/>
          <w:lang w:eastAsia="hu-HU"/>
        </w:rPr>
        <w:t>szerzést</w:t>
      </w:r>
      <w:r w:rsidR="00786FE9" w:rsidRPr="00675A1C">
        <w:rPr>
          <w:rFonts w:ascii="Times New Roman" w:eastAsia="Times New Roman" w:hAnsi="Times New Roman" w:cs="Times New Roman"/>
          <w:sz w:val="24"/>
          <w:szCs w:val="24"/>
          <w:lang w:eastAsia="hu-HU"/>
        </w:rPr>
        <w:t xml:space="preserve"> és lenne a feldolgozandó információ forrása. Hasonlóra láthattunk példát a </w:t>
      </w:r>
      <w:r w:rsidR="00786FE9" w:rsidRPr="00675A1C">
        <w:rPr>
          <w:rFonts w:ascii="Times New Roman" w:eastAsia="Arial Nova" w:hAnsi="Times New Roman" w:cs="Times New Roman"/>
          <w:color w:val="000000" w:themeColor="text1"/>
          <w:sz w:val="24"/>
          <w:szCs w:val="24"/>
        </w:rPr>
        <w:t xml:space="preserve">Volkswagen </w:t>
      </w:r>
      <w:proofErr w:type="spellStart"/>
      <w:r w:rsidR="00786FE9" w:rsidRPr="00675A1C">
        <w:rPr>
          <w:rFonts w:ascii="Times New Roman" w:eastAsia="Arial Nova" w:hAnsi="Times New Roman" w:cs="Times New Roman"/>
          <w:color w:val="000000" w:themeColor="text1"/>
          <w:sz w:val="24"/>
          <w:szCs w:val="24"/>
        </w:rPr>
        <w:t>Autoversicherung</w:t>
      </w:r>
      <w:proofErr w:type="spellEnd"/>
      <w:r w:rsidR="00786FE9" w:rsidRPr="00675A1C">
        <w:rPr>
          <w:rFonts w:ascii="Times New Roman" w:eastAsia="Arial Nova" w:hAnsi="Times New Roman" w:cs="Times New Roman"/>
          <w:color w:val="000000" w:themeColor="text1"/>
          <w:sz w:val="24"/>
          <w:szCs w:val="24"/>
        </w:rPr>
        <w:t xml:space="preserve"> AG, valamint a BMW és az Allianz esetében. A</w:t>
      </w:r>
      <w:r w:rsidR="00E7231F" w:rsidRPr="00675A1C">
        <w:rPr>
          <w:rFonts w:ascii="Times New Roman" w:eastAsia="Arial Nova" w:hAnsi="Times New Roman" w:cs="Times New Roman"/>
          <w:color w:val="000000" w:themeColor="text1"/>
          <w:sz w:val="24"/>
          <w:szCs w:val="24"/>
        </w:rPr>
        <w:t xml:space="preserve"> különbség abban nyilvánulna meg, hogy a biztosítók és az autógyártók együttműködését használatalapú biztosítás megvalósítására </w:t>
      </w:r>
      <w:r w:rsidR="00A507AA" w:rsidRPr="00675A1C">
        <w:rPr>
          <w:rFonts w:ascii="Times New Roman" w:eastAsia="Arial Nova" w:hAnsi="Times New Roman" w:cs="Times New Roman"/>
          <w:color w:val="000000" w:themeColor="text1"/>
          <w:sz w:val="24"/>
          <w:szCs w:val="24"/>
        </w:rPr>
        <w:t>alkalmaznánk</w:t>
      </w:r>
      <w:r w:rsidR="00E7231F" w:rsidRPr="00675A1C">
        <w:rPr>
          <w:rFonts w:ascii="Times New Roman" w:eastAsia="Arial Nova" w:hAnsi="Times New Roman" w:cs="Times New Roman"/>
          <w:color w:val="000000" w:themeColor="text1"/>
          <w:sz w:val="24"/>
          <w:szCs w:val="24"/>
        </w:rPr>
        <w:t>. Ez az együttműködés elengedhetetlen lenne, mivel a járművek és az azokat gyártó cégek rendelkeznek a szükséges szoftveres erőforrásokkal</w:t>
      </w:r>
      <w:r w:rsidR="00A507AA" w:rsidRPr="00675A1C">
        <w:rPr>
          <w:rFonts w:ascii="Times New Roman" w:eastAsia="Arial Nova" w:hAnsi="Times New Roman" w:cs="Times New Roman"/>
          <w:color w:val="000000" w:themeColor="text1"/>
          <w:sz w:val="24"/>
          <w:szCs w:val="24"/>
        </w:rPr>
        <w:t>, így csak egyszerűen aktiválni kéne a szolgáltatást és letölteni hozzá az alkalmazást</w:t>
      </w:r>
      <w:r w:rsidR="008A5A02">
        <w:rPr>
          <w:rFonts w:ascii="Times New Roman" w:eastAsia="Arial Nova" w:hAnsi="Times New Roman" w:cs="Times New Roman"/>
          <w:color w:val="000000" w:themeColor="text1"/>
          <w:sz w:val="24"/>
          <w:szCs w:val="24"/>
        </w:rPr>
        <w:t xml:space="preserve"> </w:t>
      </w:r>
      <w:r w:rsidR="008A5A02" w:rsidRPr="008A5A02">
        <w:rPr>
          <w:rFonts w:ascii="Times New Roman" w:eastAsia="Arial Nova" w:hAnsi="Times New Roman" w:cs="Times New Roman"/>
          <w:color w:val="000000" w:themeColor="text1"/>
          <w:sz w:val="24"/>
          <w:szCs w:val="24"/>
        </w:rPr>
        <w:t>(</w:t>
      </w:r>
      <w:hyperlink r:id="rId24" w:tgtFrame="_blank" w:history="1">
        <w:r w:rsidR="008A5A02" w:rsidRPr="008A5A02">
          <w:rPr>
            <w:rStyle w:val="Hiperhivatkozs"/>
            <w:rFonts w:ascii="Times New Roman" w:hAnsi="Times New Roman" w:cs="Times New Roman"/>
            <w:bCs/>
            <w:color w:val="000000" w:themeColor="text1"/>
            <w:sz w:val="24"/>
            <w:szCs w:val="24"/>
            <w:u w:val="none"/>
            <w:shd w:val="clear" w:color="auto" w:fill="FFFFFF"/>
          </w:rPr>
          <w:t xml:space="preserve">Jason </w:t>
        </w:r>
        <w:proofErr w:type="spellStart"/>
        <w:r w:rsidR="008A5A02" w:rsidRPr="008A5A02">
          <w:rPr>
            <w:rStyle w:val="Hiperhivatkozs"/>
            <w:rFonts w:ascii="Times New Roman" w:hAnsi="Times New Roman" w:cs="Times New Roman"/>
            <w:bCs/>
            <w:color w:val="000000" w:themeColor="text1"/>
            <w:sz w:val="24"/>
            <w:szCs w:val="24"/>
            <w:u w:val="none"/>
            <w:shd w:val="clear" w:color="auto" w:fill="FFFFFF"/>
          </w:rPr>
          <w:t>Metz</w:t>
        </w:r>
        <w:proofErr w:type="spellEnd"/>
      </w:hyperlink>
      <w:r w:rsidR="008A5A02">
        <w:rPr>
          <w:rFonts w:ascii="Times New Roman" w:hAnsi="Times New Roman" w:cs="Times New Roman"/>
          <w:color w:val="000000" w:themeColor="text1"/>
          <w:sz w:val="24"/>
          <w:szCs w:val="24"/>
        </w:rPr>
        <w:t>, 2023</w:t>
      </w:r>
      <w:r w:rsidR="008A5A02" w:rsidRPr="008A5A02">
        <w:rPr>
          <w:rFonts w:ascii="Times New Roman" w:hAnsi="Times New Roman" w:cs="Times New Roman"/>
          <w:color w:val="000000" w:themeColor="text1"/>
          <w:sz w:val="24"/>
          <w:szCs w:val="24"/>
        </w:rPr>
        <w:t>)</w:t>
      </w:r>
      <w:r w:rsidR="00E7231F" w:rsidRPr="008A5A02">
        <w:rPr>
          <w:rFonts w:ascii="Times New Roman" w:eastAsia="Arial Nova" w:hAnsi="Times New Roman" w:cs="Times New Roman"/>
          <w:color w:val="000000" w:themeColor="text1"/>
          <w:sz w:val="24"/>
          <w:szCs w:val="24"/>
        </w:rPr>
        <w:t>.</w:t>
      </w:r>
      <w:r w:rsidR="00A507AA" w:rsidRPr="008A5A02">
        <w:rPr>
          <w:rFonts w:ascii="Times New Roman" w:eastAsia="Arial Nova" w:hAnsi="Times New Roman" w:cs="Times New Roman"/>
          <w:color w:val="000000" w:themeColor="text1"/>
          <w:sz w:val="24"/>
          <w:szCs w:val="24"/>
        </w:rPr>
        <w:t xml:space="preserve"> </w:t>
      </w:r>
    </w:p>
    <w:p w14:paraId="2DC1EC57" w14:textId="77777777" w:rsidR="00E40479" w:rsidRPr="00675A1C" w:rsidRDefault="00E40479" w:rsidP="00CC51D6">
      <w:pPr>
        <w:pStyle w:val="Cmsor2"/>
        <w:rPr>
          <w:rFonts w:eastAsia="Arial Nova"/>
        </w:rPr>
      </w:pPr>
      <w:bookmarkStart w:id="45" w:name="_Toc150443510"/>
      <w:r w:rsidRPr="00675A1C">
        <w:rPr>
          <w:rFonts w:eastAsia="Arial Nova"/>
        </w:rPr>
        <w:t>9.1 Pontozórendszer felállítása különböző szempontok szerint</w:t>
      </w:r>
      <w:bookmarkEnd w:id="45"/>
    </w:p>
    <w:p w14:paraId="0394A418" w14:textId="77777777" w:rsidR="00E40479" w:rsidRDefault="00A507AA" w:rsidP="00B557B7">
      <w:pPr>
        <w:spacing w:before="100" w:beforeAutospacing="1" w:after="120" w:line="360" w:lineRule="auto"/>
        <w:ind w:firstLine="600"/>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 xml:space="preserve">A megoldásunk lényege egy pontozórendszer, amely a sofőr értékeléseit összegzi, majd </w:t>
      </w:r>
      <w:r w:rsidR="00E40479" w:rsidRPr="00675A1C">
        <w:rPr>
          <w:rFonts w:ascii="Times New Roman" w:eastAsia="Times New Roman" w:hAnsi="Times New Roman" w:cs="Times New Roman"/>
          <w:sz w:val="24"/>
          <w:szCs w:val="24"/>
          <w:lang w:eastAsia="hu-HU"/>
        </w:rPr>
        <w:t>ennek segítségével</w:t>
      </w:r>
      <w:r w:rsidRPr="00675A1C">
        <w:rPr>
          <w:rFonts w:ascii="Times New Roman" w:eastAsia="Times New Roman" w:hAnsi="Times New Roman" w:cs="Times New Roman"/>
          <w:sz w:val="24"/>
          <w:szCs w:val="24"/>
          <w:lang w:eastAsia="hu-HU"/>
        </w:rPr>
        <w:t xml:space="preserve"> számítja fel a díjat a biztosító. Fontos, hogy minél igazságosabban történjen a biztosítási összeg meghatározása, annak érdekében, hogy az ügyfelek elégedettek legyenek. Továbbá a begyűjtött releváns adatok mennyisége egyenesen arányos azzal, hogy mennyire valósághű képet kapunk az adott személy biztosítási kockázatáról. Éppen ezért fontos vizsgálni az biztosított járművet, valamint a sofőrt is egyaránt. A módszer alkalmazásával </w:t>
      </w:r>
      <w:r w:rsidR="00E40479" w:rsidRPr="00675A1C">
        <w:rPr>
          <w:rFonts w:ascii="Times New Roman" w:eastAsia="Times New Roman" w:hAnsi="Times New Roman" w:cs="Times New Roman"/>
          <w:sz w:val="24"/>
          <w:szCs w:val="24"/>
          <w:lang w:eastAsia="hu-HU"/>
        </w:rPr>
        <w:t>három</w:t>
      </w:r>
      <w:r w:rsidRPr="00675A1C">
        <w:rPr>
          <w:rFonts w:ascii="Times New Roman" w:eastAsia="Times New Roman" w:hAnsi="Times New Roman" w:cs="Times New Roman"/>
          <w:sz w:val="24"/>
          <w:szCs w:val="24"/>
          <w:lang w:eastAsia="hu-HU"/>
        </w:rPr>
        <w:t xml:space="preserve"> fő kategória szerint kapna a sofőr besorolást, valamint eszerint rendelne mellé </w:t>
      </w:r>
      <w:r w:rsidR="00E40479" w:rsidRPr="00675A1C">
        <w:rPr>
          <w:rFonts w:ascii="Times New Roman" w:eastAsia="Times New Roman" w:hAnsi="Times New Roman" w:cs="Times New Roman"/>
          <w:sz w:val="24"/>
          <w:szCs w:val="24"/>
          <w:lang w:eastAsia="hu-HU"/>
        </w:rPr>
        <w:t xml:space="preserve">minden kategória szerint </w:t>
      </w:r>
      <w:r w:rsidRPr="00675A1C">
        <w:rPr>
          <w:rFonts w:ascii="Times New Roman" w:eastAsia="Times New Roman" w:hAnsi="Times New Roman" w:cs="Times New Roman"/>
          <w:sz w:val="24"/>
          <w:szCs w:val="24"/>
          <w:lang w:eastAsia="hu-HU"/>
        </w:rPr>
        <w:t xml:space="preserve">egy szorzót. A kategórián belül minél jobb besorolást ér el az adott sofőr, annál kisebb lesz a szorzó, így a </w:t>
      </w:r>
      <w:r w:rsidR="008E1312" w:rsidRPr="00675A1C">
        <w:rPr>
          <w:rFonts w:ascii="Times New Roman" w:eastAsia="Times New Roman" w:hAnsi="Times New Roman" w:cs="Times New Roman"/>
          <w:sz w:val="24"/>
          <w:szCs w:val="24"/>
          <w:lang w:eastAsia="hu-HU"/>
        </w:rPr>
        <w:t>kategóriákként</w:t>
      </w:r>
      <w:r w:rsidRPr="00675A1C">
        <w:rPr>
          <w:rFonts w:ascii="Times New Roman" w:eastAsia="Times New Roman" w:hAnsi="Times New Roman" w:cs="Times New Roman"/>
          <w:sz w:val="24"/>
          <w:szCs w:val="24"/>
          <w:lang w:eastAsia="hu-HU"/>
        </w:rPr>
        <w:t xml:space="preserve"> szerzett számok összeszorzásával megkapnánk egy végső tényezőt, amivel megszorozva egy bizonyos pénzösszeget megkapnánk a fizetendő díjat.</w:t>
      </w:r>
    </w:p>
    <w:p w14:paraId="7867E211" w14:textId="77777777" w:rsidR="00B557B7" w:rsidRPr="00B557B7" w:rsidRDefault="00B557B7" w:rsidP="00B557B7">
      <w:pPr>
        <w:pStyle w:val="Cmsor3"/>
        <w:rPr>
          <w:rFonts w:eastAsia="Times New Roman"/>
          <w:lang w:eastAsia="hu-HU"/>
        </w:rPr>
      </w:pPr>
      <w:bookmarkStart w:id="46" w:name="_Toc150443511"/>
      <w:r>
        <w:rPr>
          <w:lang w:eastAsia="hu-HU"/>
        </w:rPr>
        <w:t>9.1.1 A sofőr személyes jellemzői</w:t>
      </w:r>
      <w:bookmarkEnd w:id="46"/>
    </w:p>
    <w:p w14:paraId="44588C9A" w14:textId="77777777" w:rsidR="00E40479" w:rsidRPr="00675A1C" w:rsidRDefault="00E40479" w:rsidP="00E71309">
      <w:pPr>
        <w:spacing w:before="100" w:beforeAutospacing="1" w:after="12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 xml:space="preserve">Az első ilyen tényező a sofőr személyes jellemzői, amely további két szempontot foglal magába. Az egyik a vezetési tapasztalat, amit a jogosítvány megszerzése óta eltelt évek számával lehet a legpontosabban meghatározni, valamint a másik, a sofőr életkora. A vezetési tapasztalatot a vezetett kilométerek számával lehetne a legpontosabban mérni, azonban érthető okok miatt ezt a biztosító nem tudja nyomon követni a kezdetektől. Felmérések szerint három év után </w:t>
      </w:r>
      <w:r w:rsidRPr="00675A1C">
        <w:rPr>
          <w:rFonts w:ascii="Times New Roman" w:eastAsia="Times New Roman" w:hAnsi="Times New Roman" w:cs="Times New Roman"/>
          <w:sz w:val="24"/>
          <w:szCs w:val="24"/>
          <w:lang w:eastAsia="hu-HU"/>
        </w:rPr>
        <w:lastRenderedPageBreak/>
        <w:t xml:space="preserve">számít valaki megbízható sofőrnek, így három évente csökkentünk a kapott szorzón. </w:t>
      </w:r>
      <w:r w:rsidR="006B33C2" w:rsidRPr="00675A1C">
        <w:rPr>
          <w:rFonts w:ascii="Times New Roman" w:eastAsia="Times New Roman" w:hAnsi="Times New Roman" w:cs="Times New Roman"/>
          <w:sz w:val="24"/>
          <w:szCs w:val="24"/>
          <w:lang w:eastAsia="hu-HU"/>
        </w:rPr>
        <w:t xml:space="preserve">A </w:t>
      </w:r>
      <w:r w:rsidR="00E759DA" w:rsidRPr="00675A1C">
        <w:rPr>
          <w:rFonts w:ascii="Times New Roman" w:eastAsia="Times New Roman" w:hAnsi="Times New Roman" w:cs="Times New Roman"/>
          <w:sz w:val="24"/>
          <w:szCs w:val="24"/>
          <w:lang w:eastAsia="hu-HU"/>
        </w:rPr>
        <w:t>hároméves</w:t>
      </w:r>
      <w:r w:rsidRPr="00675A1C">
        <w:rPr>
          <w:rFonts w:ascii="Times New Roman" w:eastAsia="Times New Roman" w:hAnsi="Times New Roman" w:cs="Times New Roman"/>
          <w:sz w:val="24"/>
          <w:szCs w:val="24"/>
          <w:lang w:eastAsia="hu-HU"/>
        </w:rPr>
        <w:t xml:space="preserve"> időintervallum</w:t>
      </w:r>
      <w:r w:rsidR="006B33C2" w:rsidRPr="00675A1C">
        <w:rPr>
          <w:rFonts w:ascii="Times New Roman" w:eastAsia="Times New Roman" w:hAnsi="Times New Roman" w:cs="Times New Roman"/>
          <w:sz w:val="24"/>
          <w:szCs w:val="24"/>
          <w:lang w:eastAsia="hu-HU"/>
        </w:rPr>
        <w:t xml:space="preserve"> használatát</w:t>
      </w:r>
      <w:r w:rsidRPr="00675A1C">
        <w:rPr>
          <w:rFonts w:ascii="Times New Roman" w:eastAsia="Times New Roman" w:hAnsi="Times New Roman" w:cs="Times New Roman"/>
          <w:sz w:val="24"/>
          <w:szCs w:val="24"/>
          <w:lang w:eastAsia="hu-HU"/>
        </w:rPr>
        <w:t xml:space="preserve"> az is alátámasztja, hogy 100 000 kilométer megtétele után már tapasztalt sofőrnek számít valaki, így az európai átlag, évi 17 000 kilométerrel számolva a hatodik év a következő mérföldkő. A hatodik év után nem tartjuk relevánsnak változtatni a szorzón, mivel ekkor már tapasztaltnak tekinthető a sofőr.</w:t>
      </w:r>
    </w:p>
    <w:p w14:paraId="1416D57A" w14:textId="77777777" w:rsidR="0093342C" w:rsidRPr="0093342C" w:rsidRDefault="00E40479" w:rsidP="0093342C">
      <w:pPr>
        <w:spacing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Statisztikák szerint az emberek vezetéshez szükséges képességei és érzékszervei 50 éves kortól kezdenek el romlani. Ennek megfelelően 50 éves kortól 10 évente növelnénk a kapott szorzót. Ez az egyetlen személyes tényező, amely az idő múlásával negatív hatással van a felszámított díj meghatározására, hiszen az érzékszervek romlásával növekszik a biztosítási kockázat.</w:t>
      </w:r>
    </w:p>
    <w:p w14:paraId="4B086184" w14:textId="679754C7" w:rsidR="0093342C" w:rsidRPr="0093342C" w:rsidRDefault="0093342C" w:rsidP="0093342C">
      <w:pPr>
        <w:pStyle w:val="Kpalrs"/>
        <w:keepNext/>
        <w:jc w:val="center"/>
        <w:rPr>
          <w:rFonts w:ascii="Times New Roman" w:hAnsi="Times New Roman" w:cs="Times New Roman"/>
          <w:sz w:val="24"/>
          <w:szCs w:val="24"/>
        </w:rPr>
      </w:pPr>
      <w:r w:rsidRPr="0093342C">
        <w:rPr>
          <w:rFonts w:ascii="Times New Roman" w:hAnsi="Times New Roman" w:cs="Times New Roman"/>
          <w:sz w:val="24"/>
          <w:szCs w:val="24"/>
        </w:rPr>
        <w:fldChar w:fldCharType="begin"/>
      </w:r>
      <w:r w:rsidRPr="0093342C">
        <w:rPr>
          <w:rFonts w:ascii="Times New Roman" w:hAnsi="Times New Roman" w:cs="Times New Roman"/>
          <w:sz w:val="24"/>
          <w:szCs w:val="24"/>
        </w:rPr>
        <w:instrText xml:space="preserve"> SEQ táblázat \* ARABIC </w:instrText>
      </w:r>
      <w:r w:rsidRPr="0093342C">
        <w:rPr>
          <w:rFonts w:ascii="Times New Roman" w:hAnsi="Times New Roman" w:cs="Times New Roman"/>
          <w:sz w:val="24"/>
          <w:szCs w:val="24"/>
        </w:rPr>
        <w:fldChar w:fldCharType="separate"/>
      </w:r>
      <w:bookmarkStart w:id="47" w:name="_Toc150444798"/>
      <w:r w:rsidR="006415A5">
        <w:rPr>
          <w:rFonts w:ascii="Times New Roman" w:hAnsi="Times New Roman" w:cs="Times New Roman"/>
          <w:noProof/>
          <w:sz w:val="24"/>
          <w:szCs w:val="24"/>
        </w:rPr>
        <w:t>1</w:t>
      </w:r>
      <w:r w:rsidRPr="0093342C">
        <w:rPr>
          <w:rFonts w:ascii="Times New Roman" w:hAnsi="Times New Roman" w:cs="Times New Roman"/>
          <w:sz w:val="24"/>
          <w:szCs w:val="24"/>
        </w:rPr>
        <w:fldChar w:fldCharType="end"/>
      </w:r>
      <w:r w:rsidRPr="0093342C">
        <w:rPr>
          <w:rFonts w:ascii="Times New Roman" w:hAnsi="Times New Roman" w:cs="Times New Roman"/>
          <w:sz w:val="24"/>
          <w:szCs w:val="24"/>
        </w:rPr>
        <w:t>. táblázat: A sofőr személyes jellemzői</w:t>
      </w:r>
      <w:bookmarkEnd w:id="47"/>
    </w:p>
    <w:tbl>
      <w:tblPr>
        <w:tblW w:w="6804" w:type="dxa"/>
        <w:jc w:val="center"/>
        <w:tblCellMar>
          <w:top w:w="15" w:type="dxa"/>
          <w:left w:w="70" w:type="dxa"/>
          <w:bottom w:w="15" w:type="dxa"/>
          <w:right w:w="70" w:type="dxa"/>
        </w:tblCellMar>
        <w:tblLook w:val="04A0" w:firstRow="1" w:lastRow="0" w:firstColumn="1" w:lastColumn="0" w:noHBand="0" w:noVBand="1"/>
      </w:tblPr>
      <w:tblGrid>
        <w:gridCol w:w="2141"/>
        <w:gridCol w:w="850"/>
        <w:gridCol w:w="2801"/>
        <w:gridCol w:w="850"/>
        <w:gridCol w:w="162"/>
      </w:tblGrid>
      <w:tr w:rsidR="006B33C2" w:rsidRPr="00675A1C" w14:paraId="47701428" w14:textId="77777777" w:rsidTr="0093342C">
        <w:trPr>
          <w:gridAfter w:val="1"/>
          <w:wAfter w:w="162" w:type="dxa"/>
          <w:trHeight w:val="473"/>
          <w:jc w:val="center"/>
        </w:trPr>
        <w:tc>
          <w:tcPr>
            <w:tcW w:w="6642" w:type="dxa"/>
            <w:gridSpan w:val="4"/>
            <w:vMerge w:val="restart"/>
            <w:tcBorders>
              <w:top w:val="nil"/>
              <w:left w:val="nil"/>
              <w:bottom w:val="nil"/>
              <w:right w:val="nil"/>
            </w:tcBorders>
            <w:shd w:val="clear" w:color="000000" w:fill="5B9BD5"/>
            <w:noWrap/>
            <w:vAlign w:val="bottom"/>
            <w:hideMark/>
          </w:tcPr>
          <w:p w14:paraId="1B91E7A3" w14:textId="77777777" w:rsidR="006B33C2" w:rsidRPr="00675A1C" w:rsidRDefault="006B33C2" w:rsidP="00FD57BE">
            <w:pPr>
              <w:spacing w:after="0" w:line="360" w:lineRule="auto"/>
              <w:jc w:val="center"/>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A sofőr személyes jellemzői</w:t>
            </w:r>
          </w:p>
        </w:tc>
      </w:tr>
      <w:tr w:rsidR="006B33C2" w:rsidRPr="00675A1C" w14:paraId="281224F9" w14:textId="77777777" w:rsidTr="0093342C">
        <w:trPr>
          <w:trHeight w:val="300"/>
          <w:jc w:val="center"/>
        </w:trPr>
        <w:tc>
          <w:tcPr>
            <w:tcW w:w="6642" w:type="dxa"/>
            <w:gridSpan w:val="4"/>
            <w:vMerge/>
            <w:tcBorders>
              <w:top w:val="nil"/>
              <w:left w:val="nil"/>
              <w:bottom w:val="nil"/>
              <w:right w:val="nil"/>
            </w:tcBorders>
            <w:vAlign w:val="center"/>
            <w:hideMark/>
          </w:tcPr>
          <w:p w14:paraId="31C2285C" w14:textId="77777777" w:rsidR="006B33C2" w:rsidRPr="00675A1C" w:rsidRDefault="006B33C2" w:rsidP="00E71309">
            <w:pPr>
              <w:spacing w:after="0" w:line="360" w:lineRule="auto"/>
              <w:jc w:val="both"/>
              <w:rPr>
                <w:rFonts w:ascii="Times New Roman" w:eastAsia="Times New Roman" w:hAnsi="Times New Roman" w:cs="Times New Roman"/>
                <w:color w:val="000000"/>
                <w:sz w:val="24"/>
                <w:szCs w:val="24"/>
                <w:lang w:eastAsia="hu-HU"/>
              </w:rPr>
            </w:pPr>
          </w:p>
        </w:tc>
        <w:tc>
          <w:tcPr>
            <w:tcW w:w="162" w:type="dxa"/>
            <w:tcBorders>
              <w:top w:val="nil"/>
              <w:left w:val="nil"/>
              <w:bottom w:val="nil"/>
              <w:right w:val="nil"/>
            </w:tcBorders>
            <w:noWrap/>
            <w:vAlign w:val="bottom"/>
            <w:hideMark/>
          </w:tcPr>
          <w:p w14:paraId="0093257F" w14:textId="77777777" w:rsidR="006B33C2" w:rsidRPr="00675A1C" w:rsidRDefault="006B33C2" w:rsidP="00E71309">
            <w:pPr>
              <w:spacing w:after="0" w:line="360" w:lineRule="auto"/>
              <w:jc w:val="both"/>
              <w:rPr>
                <w:rFonts w:ascii="Times New Roman" w:eastAsia="Times New Roman" w:hAnsi="Times New Roman" w:cs="Times New Roman"/>
                <w:color w:val="000000"/>
                <w:sz w:val="24"/>
                <w:szCs w:val="24"/>
                <w:lang w:eastAsia="hu-HU"/>
              </w:rPr>
            </w:pPr>
          </w:p>
        </w:tc>
      </w:tr>
      <w:tr w:rsidR="006B33C2" w:rsidRPr="00675A1C" w14:paraId="543CAF10" w14:textId="77777777" w:rsidTr="0093342C">
        <w:trPr>
          <w:trHeight w:val="300"/>
          <w:jc w:val="center"/>
        </w:trPr>
        <w:tc>
          <w:tcPr>
            <w:tcW w:w="2141" w:type="dxa"/>
            <w:tcBorders>
              <w:top w:val="single" w:sz="8" w:space="0" w:color="auto"/>
              <w:left w:val="single" w:sz="8" w:space="0" w:color="auto"/>
              <w:bottom w:val="single" w:sz="8" w:space="0" w:color="auto"/>
              <w:right w:val="nil"/>
            </w:tcBorders>
            <w:shd w:val="clear" w:color="000000" w:fill="FFFF00"/>
            <w:noWrap/>
            <w:vAlign w:val="bottom"/>
            <w:hideMark/>
          </w:tcPr>
          <w:p w14:paraId="5B2121E6" w14:textId="77777777" w:rsidR="006B33C2" w:rsidRPr="00675A1C" w:rsidRDefault="006B33C2"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sofőr életkora(év)</w:t>
            </w:r>
          </w:p>
        </w:tc>
        <w:tc>
          <w:tcPr>
            <w:tcW w:w="850" w:type="dxa"/>
            <w:tcBorders>
              <w:top w:val="single" w:sz="8" w:space="0" w:color="auto"/>
              <w:left w:val="nil"/>
              <w:bottom w:val="single" w:sz="8" w:space="0" w:color="auto"/>
              <w:right w:val="single" w:sz="8" w:space="0" w:color="auto"/>
            </w:tcBorders>
            <w:shd w:val="clear" w:color="000000" w:fill="FFFF00"/>
            <w:noWrap/>
            <w:vAlign w:val="bottom"/>
            <w:hideMark/>
          </w:tcPr>
          <w:p w14:paraId="211E57CD" w14:textId="77777777" w:rsidR="006B33C2" w:rsidRPr="00675A1C" w:rsidRDefault="006B33C2"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c>
          <w:tcPr>
            <w:tcW w:w="2801" w:type="dxa"/>
            <w:tcBorders>
              <w:top w:val="single" w:sz="8" w:space="0" w:color="auto"/>
              <w:left w:val="single" w:sz="8" w:space="0" w:color="auto"/>
              <w:bottom w:val="single" w:sz="8" w:space="0" w:color="auto"/>
              <w:right w:val="nil"/>
            </w:tcBorders>
            <w:shd w:val="clear" w:color="000000" w:fill="FFFF00"/>
            <w:noWrap/>
            <w:vAlign w:val="bottom"/>
            <w:hideMark/>
          </w:tcPr>
          <w:p w14:paraId="241B0A2C" w14:textId="77777777" w:rsidR="006B33C2" w:rsidRPr="00675A1C" w:rsidRDefault="006B33C2"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vezetési tapasztalat(év)</w:t>
            </w:r>
          </w:p>
        </w:tc>
        <w:tc>
          <w:tcPr>
            <w:tcW w:w="850" w:type="dxa"/>
            <w:tcBorders>
              <w:top w:val="single" w:sz="8" w:space="0" w:color="auto"/>
              <w:left w:val="nil"/>
              <w:bottom w:val="single" w:sz="8" w:space="0" w:color="auto"/>
              <w:right w:val="single" w:sz="8" w:space="0" w:color="auto"/>
            </w:tcBorders>
            <w:shd w:val="clear" w:color="000000" w:fill="FFFF00"/>
            <w:noWrap/>
            <w:vAlign w:val="bottom"/>
            <w:hideMark/>
          </w:tcPr>
          <w:p w14:paraId="3C620464" w14:textId="77777777" w:rsidR="006B33C2" w:rsidRPr="00675A1C" w:rsidRDefault="006B33C2"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c>
          <w:tcPr>
            <w:tcW w:w="162" w:type="dxa"/>
            <w:vAlign w:val="center"/>
            <w:hideMark/>
          </w:tcPr>
          <w:p w14:paraId="174F31F8"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7F0D59C4" w14:textId="77777777" w:rsidTr="0093342C">
        <w:trPr>
          <w:trHeight w:val="300"/>
          <w:jc w:val="center"/>
        </w:trPr>
        <w:tc>
          <w:tcPr>
            <w:tcW w:w="2141" w:type="dxa"/>
            <w:tcBorders>
              <w:top w:val="nil"/>
              <w:left w:val="single" w:sz="8" w:space="0" w:color="auto"/>
              <w:bottom w:val="nil"/>
              <w:right w:val="nil"/>
            </w:tcBorders>
            <w:noWrap/>
            <w:vAlign w:val="bottom"/>
            <w:hideMark/>
          </w:tcPr>
          <w:p w14:paraId="3714ECF4"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17-50</w:t>
            </w:r>
          </w:p>
        </w:tc>
        <w:tc>
          <w:tcPr>
            <w:tcW w:w="850" w:type="dxa"/>
            <w:tcBorders>
              <w:top w:val="nil"/>
              <w:left w:val="nil"/>
              <w:bottom w:val="nil"/>
              <w:right w:val="single" w:sz="8" w:space="0" w:color="auto"/>
            </w:tcBorders>
            <w:noWrap/>
            <w:vAlign w:val="bottom"/>
            <w:hideMark/>
          </w:tcPr>
          <w:p w14:paraId="38D314F2"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1</w:t>
            </w:r>
          </w:p>
        </w:tc>
        <w:tc>
          <w:tcPr>
            <w:tcW w:w="2801" w:type="dxa"/>
            <w:tcBorders>
              <w:top w:val="nil"/>
              <w:left w:val="single" w:sz="8" w:space="0" w:color="auto"/>
              <w:bottom w:val="nil"/>
              <w:right w:val="nil"/>
            </w:tcBorders>
            <w:noWrap/>
            <w:vAlign w:val="bottom"/>
            <w:hideMark/>
          </w:tcPr>
          <w:p w14:paraId="14D76C9F"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0-3</w:t>
            </w:r>
          </w:p>
        </w:tc>
        <w:tc>
          <w:tcPr>
            <w:tcW w:w="850" w:type="dxa"/>
            <w:tcBorders>
              <w:top w:val="nil"/>
              <w:left w:val="nil"/>
              <w:bottom w:val="nil"/>
              <w:right w:val="single" w:sz="8" w:space="0" w:color="auto"/>
            </w:tcBorders>
            <w:noWrap/>
            <w:vAlign w:val="bottom"/>
            <w:hideMark/>
          </w:tcPr>
          <w:p w14:paraId="276EC809"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c>
          <w:tcPr>
            <w:tcW w:w="162" w:type="dxa"/>
            <w:vAlign w:val="center"/>
            <w:hideMark/>
          </w:tcPr>
          <w:p w14:paraId="5FFCC48E"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09DD873D" w14:textId="77777777" w:rsidTr="0093342C">
        <w:trPr>
          <w:trHeight w:val="300"/>
          <w:jc w:val="center"/>
        </w:trPr>
        <w:tc>
          <w:tcPr>
            <w:tcW w:w="2141" w:type="dxa"/>
            <w:tcBorders>
              <w:top w:val="nil"/>
              <w:left w:val="single" w:sz="8" w:space="0" w:color="auto"/>
              <w:bottom w:val="nil"/>
              <w:right w:val="nil"/>
            </w:tcBorders>
            <w:noWrap/>
            <w:vAlign w:val="bottom"/>
            <w:hideMark/>
          </w:tcPr>
          <w:p w14:paraId="3E39C0C5"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50-60</w:t>
            </w:r>
          </w:p>
        </w:tc>
        <w:tc>
          <w:tcPr>
            <w:tcW w:w="850" w:type="dxa"/>
            <w:tcBorders>
              <w:top w:val="nil"/>
              <w:left w:val="nil"/>
              <w:bottom w:val="nil"/>
              <w:right w:val="single" w:sz="8" w:space="0" w:color="auto"/>
            </w:tcBorders>
            <w:noWrap/>
            <w:vAlign w:val="bottom"/>
            <w:hideMark/>
          </w:tcPr>
          <w:p w14:paraId="48A5161D"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c>
          <w:tcPr>
            <w:tcW w:w="2801" w:type="dxa"/>
            <w:tcBorders>
              <w:top w:val="nil"/>
              <w:left w:val="single" w:sz="8" w:space="0" w:color="auto"/>
              <w:bottom w:val="nil"/>
              <w:right w:val="nil"/>
            </w:tcBorders>
            <w:noWrap/>
            <w:vAlign w:val="bottom"/>
            <w:hideMark/>
          </w:tcPr>
          <w:p w14:paraId="004E3A7E"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3-6</w:t>
            </w:r>
          </w:p>
        </w:tc>
        <w:tc>
          <w:tcPr>
            <w:tcW w:w="850" w:type="dxa"/>
            <w:tcBorders>
              <w:top w:val="nil"/>
              <w:left w:val="nil"/>
              <w:bottom w:val="nil"/>
              <w:right w:val="single" w:sz="8" w:space="0" w:color="auto"/>
            </w:tcBorders>
            <w:noWrap/>
            <w:vAlign w:val="bottom"/>
            <w:hideMark/>
          </w:tcPr>
          <w:p w14:paraId="5426B316"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c>
          <w:tcPr>
            <w:tcW w:w="162" w:type="dxa"/>
            <w:vAlign w:val="center"/>
            <w:hideMark/>
          </w:tcPr>
          <w:p w14:paraId="6BB13F7D"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7E04284A" w14:textId="77777777" w:rsidTr="0093342C">
        <w:trPr>
          <w:trHeight w:val="300"/>
          <w:jc w:val="center"/>
        </w:trPr>
        <w:tc>
          <w:tcPr>
            <w:tcW w:w="2141" w:type="dxa"/>
            <w:tcBorders>
              <w:top w:val="nil"/>
              <w:left w:val="single" w:sz="8" w:space="0" w:color="auto"/>
              <w:bottom w:val="nil"/>
              <w:right w:val="nil"/>
            </w:tcBorders>
            <w:noWrap/>
            <w:vAlign w:val="bottom"/>
            <w:hideMark/>
          </w:tcPr>
          <w:p w14:paraId="1299E722"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60-70</w:t>
            </w:r>
          </w:p>
        </w:tc>
        <w:tc>
          <w:tcPr>
            <w:tcW w:w="850" w:type="dxa"/>
            <w:tcBorders>
              <w:top w:val="nil"/>
              <w:left w:val="nil"/>
              <w:bottom w:val="nil"/>
              <w:right w:val="single" w:sz="8" w:space="0" w:color="auto"/>
            </w:tcBorders>
            <w:noWrap/>
            <w:vAlign w:val="bottom"/>
            <w:hideMark/>
          </w:tcPr>
          <w:p w14:paraId="3544D121"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c>
          <w:tcPr>
            <w:tcW w:w="2801" w:type="dxa"/>
            <w:tcBorders>
              <w:top w:val="nil"/>
              <w:left w:val="single" w:sz="8" w:space="0" w:color="auto"/>
              <w:bottom w:val="nil"/>
              <w:right w:val="nil"/>
            </w:tcBorders>
            <w:noWrap/>
            <w:vAlign w:val="bottom"/>
            <w:hideMark/>
          </w:tcPr>
          <w:p w14:paraId="2C17A74C"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6&lt;</w:t>
            </w:r>
          </w:p>
        </w:tc>
        <w:tc>
          <w:tcPr>
            <w:tcW w:w="850" w:type="dxa"/>
            <w:tcBorders>
              <w:top w:val="nil"/>
              <w:left w:val="nil"/>
              <w:bottom w:val="nil"/>
              <w:right w:val="single" w:sz="8" w:space="0" w:color="auto"/>
            </w:tcBorders>
            <w:noWrap/>
            <w:vAlign w:val="bottom"/>
            <w:hideMark/>
          </w:tcPr>
          <w:p w14:paraId="2279CCF4"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1</w:t>
            </w:r>
          </w:p>
        </w:tc>
        <w:tc>
          <w:tcPr>
            <w:tcW w:w="162" w:type="dxa"/>
            <w:vAlign w:val="center"/>
            <w:hideMark/>
          </w:tcPr>
          <w:p w14:paraId="35B864EA"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375AADA9" w14:textId="77777777" w:rsidTr="0093342C">
        <w:trPr>
          <w:trHeight w:val="300"/>
          <w:jc w:val="center"/>
        </w:trPr>
        <w:tc>
          <w:tcPr>
            <w:tcW w:w="2141" w:type="dxa"/>
            <w:tcBorders>
              <w:top w:val="nil"/>
              <w:left w:val="single" w:sz="8" w:space="0" w:color="auto"/>
              <w:bottom w:val="nil"/>
              <w:right w:val="nil"/>
            </w:tcBorders>
            <w:noWrap/>
            <w:vAlign w:val="bottom"/>
            <w:hideMark/>
          </w:tcPr>
          <w:p w14:paraId="008AA36F"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70-75</w:t>
            </w:r>
          </w:p>
        </w:tc>
        <w:tc>
          <w:tcPr>
            <w:tcW w:w="850" w:type="dxa"/>
            <w:tcBorders>
              <w:top w:val="nil"/>
              <w:left w:val="nil"/>
              <w:bottom w:val="nil"/>
              <w:right w:val="single" w:sz="8" w:space="0" w:color="auto"/>
            </w:tcBorders>
            <w:noWrap/>
            <w:vAlign w:val="bottom"/>
            <w:hideMark/>
          </w:tcPr>
          <w:p w14:paraId="61AC993C"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4</w:t>
            </w:r>
          </w:p>
        </w:tc>
        <w:tc>
          <w:tcPr>
            <w:tcW w:w="2801" w:type="dxa"/>
            <w:tcBorders>
              <w:top w:val="nil"/>
              <w:left w:val="single" w:sz="8" w:space="0" w:color="auto"/>
              <w:bottom w:val="nil"/>
              <w:right w:val="nil"/>
            </w:tcBorders>
            <w:noWrap/>
            <w:vAlign w:val="bottom"/>
            <w:hideMark/>
          </w:tcPr>
          <w:p w14:paraId="357F90AE"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p>
        </w:tc>
        <w:tc>
          <w:tcPr>
            <w:tcW w:w="850" w:type="dxa"/>
            <w:tcBorders>
              <w:top w:val="nil"/>
              <w:left w:val="nil"/>
              <w:bottom w:val="nil"/>
              <w:right w:val="single" w:sz="8" w:space="0" w:color="auto"/>
            </w:tcBorders>
            <w:noWrap/>
            <w:vAlign w:val="bottom"/>
            <w:hideMark/>
          </w:tcPr>
          <w:p w14:paraId="79DE2824" w14:textId="77777777" w:rsidR="006B33C2" w:rsidRPr="00675A1C" w:rsidRDefault="006B33C2" w:rsidP="00FD57BE">
            <w:pPr>
              <w:spacing w:after="0" w:line="360" w:lineRule="auto"/>
              <w:rPr>
                <w:rFonts w:ascii="Times New Roman" w:eastAsia="Times New Roman" w:hAnsi="Times New Roman" w:cs="Times New Roman"/>
                <w:sz w:val="24"/>
                <w:szCs w:val="24"/>
                <w:lang w:eastAsia="hu-HU"/>
              </w:rPr>
            </w:pPr>
          </w:p>
        </w:tc>
        <w:tc>
          <w:tcPr>
            <w:tcW w:w="162" w:type="dxa"/>
            <w:vAlign w:val="center"/>
            <w:hideMark/>
          </w:tcPr>
          <w:p w14:paraId="5AB6F17A"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50AD7029" w14:textId="77777777" w:rsidTr="0093342C">
        <w:trPr>
          <w:trHeight w:val="300"/>
          <w:jc w:val="center"/>
        </w:trPr>
        <w:tc>
          <w:tcPr>
            <w:tcW w:w="2141" w:type="dxa"/>
            <w:tcBorders>
              <w:top w:val="nil"/>
              <w:left w:val="single" w:sz="8" w:space="0" w:color="auto"/>
              <w:bottom w:val="nil"/>
              <w:right w:val="nil"/>
            </w:tcBorders>
            <w:noWrap/>
            <w:vAlign w:val="bottom"/>
            <w:hideMark/>
          </w:tcPr>
          <w:p w14:paraId="2CC50C28"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75-80</w:t>
            </w:r>
          </w:p>
        </w:tc>
        <w:tc>
          <w:tcPr>
            <w:tcW w:w="850" w:type="dxa"/>
            <w:tcBorders>
              <w:top w:val="nil"/>
              <w:left w:val="nil"/>
              <w:bottom w:val="nil"/>
              <w:right w:val="single" w:sz="8" w:space="0" w:color="auto"/>
            </w:tcBorders>
            <w:noWrap/>
            <w:vAlign w:val="bottom"/>
            <w:hideMark/>
          </w:tcPr>
          <w:p w14:paraId="1E701341"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5</w:t>
            </w:r>
          </w:p>
        </w:tc>
        <w:tc>
          <w:tcPr>
            <w:tcW w:w="2801" w:type="dxa"/>
            <w:tcBorders>
              <w:top w:val="nil"/>
              <w:left w:val="single" w:sz="8" w:space="0" w:color="auto"/>
              <w:bottom w:val="nil"/>
              <w:right w:val="nil"/>
            </w:tcBorders>
            <w:noWrap/>
            <w:vAlign w:val="bottom"/>
            <w:hideMark/>
          </w:tcPr>
          <w:p w14:paraId="4C9F6B58"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p>
        </w:tc>
        <w:tc>
          <w:tcPr>
            <w:tcW w:w="850" w:type="dxa"/>
            <w:tcBorders>
              <w:top w:val="nil"/>
              <w:left w:val="nil"/>
              <w:bottom w:val="nil"/>
              <w:right w:val="single" w:sz="8" w:space="0" w:color="auto"/>
            </w:tcBorders>
            <w:noWrap/>
            <w:vAlign w:val="bottom"/>
            <w:hideMark/>
          </w:tcPr>
          <w:p w14:paraId="1AE5FACB" w14:textId="77777777" w:rsidR="006B33C2" w:rsidRPr="00675A1C" w:rsidRDefault="006B33C2" w:rsidP="00FD57BE">
            <w:pPr>
              <w:spacing w:after="0" w:line="360" w:lineRule="auto"/>
              <w:rPr>
                <w:rFonts w:ascii="Times New Roman" w:eastAsia="Times New Roman" w:hAnsi="Times New Roman" w:cs="Times New Roman"/>
                <w:sz w:val="24"/>
                <w:szCs w:val="24"/>
                <w:lang w:eastAsia="hu-HU"/>
              </w:rPr>
            </w:pPr>
          </w:p>
        </w:tc>
        <w:tc>
          <w:tcPr>
            <w:tcW w:w="162" w:type="dxa"/>
            <w:vAlign w:val="center"/>
            <w:hideMark/>
          </w:tcPr>
          <w:p w14:paraId="03D2FFD6"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2D1F4617" w14:textId="77777777" w:rsidTr="0093342C">
        <w:trPr>
          <w:trHeight w:val="300"/>
          <w:jc w:val="center"/>
        </w:trPr>
        <w:tc>
          <w:tcPr>
            <w:tcW w:w="2141" w:type="dxa"/>
            <w:tcBorders>
              <w:top w:val="nil"/>
              <w:left w:val="single" w:sz="8" w:space="0" w:color="auto"/>
              <w:bottom w:val="nil"/>
              <w:right w:val="nil"/>
            </w:tcBorders>
            <w:noWrap/>
            <w:vAlign w:val="bottom"/>
            <w:hideMark/>
          </w:tcPr>
          <w:p w14:paraId="28B4B04F" w14:textId="77777777" w:rsidR="006B33C2" w:rsidRPr="00675A1C" w:rsidRDefault="006B33C2"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80-85</w:t>
            </w:r>
          </w:p>
        </w:tc>
        <w:tc>
          <w:tcPr>
            <w:tcW w:w="850" w:type="dxa"/>
            <w:tcBorders>
              <w:top w:val="nil"/>
              <w:left w:val="nil"/>
              <w:bottom w:val="nil"/>
              <w:right w:val="single" w:sz="8" w:space="0" w:color="auto"/>
            </w:tcBorders>
            <w:noWrap/>
            <w:vAlign w:val="bottom"/>
            <w:hideMark/>
          </w:tcPr>
          <w:p w14:paraId="36DC9141"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6</w:t>
            </w:r>
          </w:p>
        </w:tc>
        <w:tc>
          <w:tcPr>
            <w:tcW w:w="2801" w:type="dxa"/>
            <w:tcBorders>
              <w:top w:val="nil"/>
              <w:left w:val="single" w:sz="8" w:space="0" w:color="auto"/>
              <w:bottom w:val="nil"/>
              <w:right w:val="nil"/>
            </w:tcBorders>
            <w:noWrap/>
            <w:vAlign w:val="bottom"/>
            <w:hideMark/>
          </w:tcPr>
          <w:p w14:paraId="46BD3A30" w14:textId="77777777" w:rsidR="006B33C2" w:rsidRPr="00675A1C" w:rsidRDefault="006B33C2" w:rsidP="00FD57BE">
            <w:pPr>
              <w:spacing w:after="0" w:line="360" w:lineRule="auto"/>
              <w:rPr>
                <w:rFonts w:ascii="Times New Roman" w:eastAsia="Times New Roman" w:hAnsi="Times New Roman" w:cs="Times New Roman"/>
                <w:b/>
                <w:bCs/>
                <w:color w:val="000000"/>
                <w:sz w:val="24"/>
                <w:szCs w:val="24"/>
                <w:lang w:eastAsia="hu-HU"/>
              </w:rPr>
            </w:pPr>
          </w:p>
        </w:tc>
        <w:tc>
          <w:tcPr>
            <w:tcW w:w="850" w:type="dxa"/>
            <w:tcBorders>
              <w:top w:val="nil"/>
              <w:left w:val="nil"/>
              <w:bottom w:val="nil"/>
              <w:right w:val="single" w:sz="8" w:space="0" w:color="auto"/>
            </w:tcBorders>
            <w:noWrap/>
            <w:vAlign w:val="bottom"/>
            <w:hideMark/>
          </w:tcPr>
          <w:p w14:paraId="646E1987" w14:textId="77777777" w:rsidR="006B33C2" w:rsidRPr="00675A1C" w:rsidRDefault="006B33C2" w:rsidP="00FD57BE">
            <w:pPr>
              <w:spacing w:after="0" w:line="360" w:lineRule="auto"/>
              <w:rPr>
                <w:rFonts w:ascii="Times New Roman" w:eastAsia="Times New Roman" w:hAnsi="Times New Roman" w:cs="Times New Roman"/>
                <w:sz w:val="24"/>
                <w:szCs w:val="24"/>
                <w:lang w:eastAsia="hu-HU"/>
              </w:rPr>
            </w:pPr>
          </w:p>
        </w:tc>
        <w:tc>
          <w:tcPr>
            <w:tcW w:w="162" w:type="dxa"/>
            <w:vAlign w:val="center"/>
            <w:hideMark/>
          </w:tcPr>
          <w:p w14:paraId="6ED644EE"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r>
      <w:tr w:rsidR="006B33C2" w:rsidRPr="00675A1C" w14:paraId="4CEF7717" w14:textId="77777777" w:rsidTr="0093342C">
        <w:trPr>
          <w:trHeight w:val="300"/>
          <w:jc w:val="center"/>
        </w:trPr>
        <w:tc>
          <w:tcPr>
            <w:tcW w:w="2141" w:type="dxa"/>
            <w:tcBorders>
              <w:top w:val="nil"/>
              <w:left w:val="single" w:sz="8" w:space="0" w:color="auto"/>
              <w:bottom w:val="single" w:sz="8" w:space="0" w:color="auto"/>
              <w:right w:val="nil"/>
            </w:tcBorders>
            <w:noWrap/>
            <w:vAlign w:val="bottom"/>
            <w:hideMark/>
          </w:tcPr>
          <w:p w14:paraId="23D09BED"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c>
          <w:tcPr>
            <w:tcW w:w="850" w:type="dxa"/>
            <w:tcBorders>
              <w:top w:val="nil"/>
              <w:left w:val="nil"/>
              <w:bottom w:val="single" w:sz="8" w:space="0" w:color="auto"/>
              <w:right w:val="single" w:sz="8" w:space="0" w:color="auto"/>
            </w:tcBorders>
            <w:noWrap/>
            <w:vAlign w:val="bottom"/>
            <w:hideMark/>
          </w:tcPr>
          <w:p w14:paraId="14FA9616"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c>
          <w:tcPr>
            <w:tcW w:w="2801" w:type="dxa"/>
            <w:tcBorders>
              <w:top w:val="nil"/>
              <w:left w:val="single" w:sz="8" w:space="0" w:color="auto"/>
              <w:bottom w:val="single" w:sz="8" w:space="0" w:color="auto"/>
              <w:right w:val="nil"/>
            </w:tcBorders>
            <w:noWrap/>
            <w:vAlign w:val="bottom"/>
            <w:hideMark/>
          </w:tcPr>
          <w:p w14:paraId="6C5C8C4D"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c>
          <w:tcPr>
            <w:tcW w:w="850" w:type="dxa"/>
            <w:tcBorders>
              <w:top w:val="nil"/>
              <w:left w:val="nil"/>
              <w:bottom w:val="single" w:sz="8" w:space="0" w:color="auto"/>
              <w:right w:val="single" w:sz="8" w:space="0" w:color="auto"/>
            </w:tcBorders>
            <w:noWrap/>
            <w:vAlign w:val="bottom"/>
            <w:hideMark/>
          </w:tcPr>
          <w:p w14:paraId="357F5CA9" w14:textId="77777777" w:rsidR="006B33C2" w:rsidRPr="00675A1C" w:rsidRDefault="006B33C2" w:rsidP="00E71309">
            <w:pPr>
              <w:spacing w:after="0" w:line="360" w:lineRule="auto"/>
              <w:jc w:val="both"/>
              <w:rPr>
                <w:rFonts w:ascii="Times New Roman" w:eastAsia="Times New Roman" w:hAnsi="Times New Roman" w:cs="Times New Roman"/>
                <w:sz w:val="24"/>
                <w:szCs w:val="24"/>
                <w:lang w:eastAsia="hu-HU"/>
              </w:rPr>
            </w:pPr>
          </w:p>
        </w:tc>
        <w:tc>
          <w:tcPr>
            <w:tcW w:w="162" w:type="dxa"/>
            <w:vAlign w:val="center"/>
            <w:hideMark/>
          </w:tcPr>
          <w:p w14:paraId="72128E71" w14:textId="77777777" w:rsidR="006B33C2" w:rsidRPr="00675A1C" w:rsidRDefault="006B33C2" w:rsidP="00CA6213">
            <w:pPr>
              <w:keepNext/>
              <w:spacing w:after="0" w:line="360" w:lineRule="auto"/>
              <w:jc w:val="both"/>
              <w:rPr>
                <w:rFonts w:ascii="Times New Roman" w:eastAsia="Times New Roman" w:hAnsi="Times New Roman" w:cs="Times New Roman"/>
                <w:sz w:val="24"/>
                <w:szCs w:val="24"/>
                <w:lang w:eastAsia="hu-HU"/>
              </w:rPr>
            </w:pPr>
          </w:p>
        </w:tc>
      </w:tr>
    </w:tbl>
    <w:p w14:paraId="19B898E1" w14:textId="77777777" w:rsidR="00E24EA5" w:rsidRDefault="00E24EA5" w:rsidP="00CA6213">
      <w:pPr>
        <w:pStyle w:val="Kpalrs"/>
        <w:rPr>
          <w:rFonts w:ascii="Times New Roman" w:eastAsia="Arial Nova" w:hAnsi="Times New Roman" w:cs="Times New Roman"/>
          <w:color w:val="000000" w:themeColor="text1"/>
          <w:sz w:val="24"/>
          <w:szCs w:val="24"/>
        </w:rPr>
      </w:pPr>
    </w:p>
    <w:p w14:paraId="59CDBC50" w14:textId="77777777" w:rsidR="00B557B7" w:rsidRDefault="00B557B7" w:rsidP="00B557B7">
      <w:pPr>
        <w:spacing w:line="360" w:lineRule="auto"/>
        <w:jc w:val="both"/>
        <w:rPr>
          <w:rFonts w:ascii="Times New Roman" w:eastAsia="Times New Roman" w:hAnsi="Times New Roman" w:cs="Times New Roman"/>
          <w:b/>
          <w:sz w:val="24"/>
          <w:szCs w:val="24"/>
          <w:lang w:eastAsia="hu-HU"/>
        </w:rPr>
      </w:pPr>
    </w:p>
    <w:p w14:paraId="44BE3B54" w14:textId="77777777" w:rsidR="00E24EA5" w:rsidRPr="00B557B7" w:rsidRDefault="00B557B7" w:rsidP="00B557B7">
      <w:pPr>
        <w:pStyle w:val="Cmsor3"/>
        <w:rPr>
          <w:rFonts w:eastAsia="Times New Roman"/>
          <w:lang w:eastAsia="hu-HU"/>
        </w:rPr>
      </w:pPr>
      <w:bookmarkStart w:id="48" w:name="_Toc150443512"/>
      <w:r>
        <w:rPr>
          <w:rFonts w:eastAsia="Times New Roman"/>
          <w:lang w:eastAsia="hu-HU"/>
        </w:rPr>
        <w:t xml:space="preserve">9.1.2 </w:t>
      </w:r>
      <w:r w:rsidR="00E24EA5" w:rsidRPr="00B557B7">
        <w:rPr>
          <w:rFonts w:eastAsia="Times New Roman"/>
          <w:lang w:eastAsia="hu-HU"/>
        </w:rPr>
        <w:t>Az autó műszaki állapotának besorolása</w:t>
      </w:r>
      <w:bookmarkEnd w:id="48"/>
    </w:p>
    <w:p w14:paraId="50F6DF6E" w14:textId="77777777" w:rsidR="00E24EA5" w:rsidRPr="00675A1C" w:rsidRDefault="00E24EA5" w:rsidP="00E71309">
      <w:pPr>
        <w:spacing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Ahogy azt a hagyományos biztosításoknál is megszokhattuk a gépjármű gyártási évjárata és a kilométerállása egy fontos tényező a biztosítók számára, hiszen minél idősebb az adott jármű, annál nagyobb a biztosítási kockázat. Egy régebbi autó esetében nagyobb valószínűséggel fordulhatnak elő olyan problémák, amelyek káreseményekhez vezethetnek. Az évek során megtett kilométerek a kopó alkatrészek romlását eredményezik és a minél több műszaki beavatkozás hosszútávon az autó megbízhatóságán ront.</w:t>
      </w:r>
    </w:p>
    <w:p w14:paraId="29E6579A" w14:textId="77777777" w:rsidR="00E93B59" w:rsidRPr="00675A1C" w:rsidRDefault="00E93B59" w:rsidP="00E71309">
      <w:pPr>
        <w:spacing w:line="360" w:lineRule="auto"/>
        <w:ind w:firstLine="708"/>
        <w:jc w:val="both"/>
        <w:rPr>
          <w:rFonts w:ascii="Times New Roman" w:eastAsia="Times New Roman" w:hAnsi="Times New Roman" w:cs="Times New Roman"/>
          <w:sz w:val="24"/>
          <w:szCs w:val="24"/>
          <w:lang w:eastAsia="hu-HU"/>
        </w:rPr>
      </w:pPr>
    </w:p>
    <w:p w14:paraId="04BB8438" w14:textId="77777777" w:rsidR="00E93B59" w:rsidRPr="00675A1C" w:rsidRDefault="00E93B59" w:rsidP="00E71309">
      <w:pPr>
        <w:spacing w:line="360" w:lineRule="auto"/>
        <w:ind w:firstLine="708"/>
        <w:jc w:val="both"/>
        <w:rPr>
          <w:rFonts w:ascii="Times New Roman" w:eastAsia="Times New Roman" w:hAnsi="Times New Roman" w:cs="Times New Roman"/>
          <w:sz w:val="24"/>
          <w:szCs w:val="24"/>
          <w:lang w:eastAsia="hu-HU"/>
        </w:rPr>
      </w:pPr>
    </w:p>
    <w:p w14:paraId="28CC0095" w14:textId="77777777" w:rsidR="00E93B59" w:rsidRPr="00675A1C" w:rsidRDefault="00E93B59" w:rsidP="00E71309">
      <w:pPr>
        <w:spacing w:line="360" w:lineRule="auto"/>
        <w:ind w:firstLine="708"/>
        <w:jc w:val="both"/>
        <w:rPr>
          <w:rFonts w:ascii="Times New Roman" w:eastAsia="Times New Roman" w:hAnsi="Times New Roman" w:cs="Times New Roman"/>
          <w:sz w:val="24"/>
          <w:szCs w:val="24"/>
          <w:lang w:eastAsia="hu-HU"/>
        </w:rPr>
      </w:pPr>
    </w:p>
    <w:p w14:paraId="353F1C5C" w14:textId="7DBB96A5" w:rsidR="0093342C" w:rsidRPr="0093342C" w:rsidRDefault="0093342C" w:rsidP="0093342C">
      <w:pPr>
        <w:pStyle w:val="Kpalrs"/>
        <w:keepNext/>
        <w:jc w:val="center"/>
        <w:rPr>
          <w:rFonts w:ascii="Times New Roman" w:hAnsi="Times New Roman" w:cs="Times New Roman"/>
          <w:sz w:val="24"/>
          <w:szCs w:val="24"/>
        </w:rPr>
      </w:pPr>
      <w:r w:rsidRPr="0093342C">
        <w:rPr>
          <w:rFonts w:ascii="Times New Roman" w:hAnsi="Times New Roman" w:cs="Times New Roman"/>
          <w:sz w:val="24"/>
          <w:szCs w:val="24"/>
        </w:rPr>
        <w:fldChar w:fldCharType="begin"/>
      </w:r>
      <w:r w:rsidRPr="0093342C">
        <w:rPr>
          <w:rFonts w:ascii="Times New Roman" w:hAnsi="Times New Roman" w:cs="Times New Roman"/>
          <w:sz w:val="24"/>
          <w:szCs w:val="24"/>
        </w:rPr>
        <w:instrText xml:space="preserve"> SEQ táblázat \* ARABIC </w:instrText>
      </w:r>
      <w:r w:rsidRPr="0093342C">
        <w:rPr>
          <w:rFonts w:ascii="Times New Roman" w:hAnsi="Times New Roman" w:cs="Times New Roman"/>
          <w:sz w:val="24"/>
          <w:szCs w:val="24"/>
        </w:rPr>
        <w:fldChar w:fldCharType="separate"/>
      </w:r>
      <w:bookmarkStart w:id="49" w:name="_Toc150444799"/>
      <w:r w:rsidR="006415A5">
        <w:rPr>
          <w:rFonts w:ascii="Times New Roman" w:hAnsi="Times New Roman" w:cs="Times New Roman"/>
          <w:noProof/>
          <w:sz w:val="24"/>
          <w:szCs w:val="24"/>
        </w:rPr>
        <w:t>2</w:t>
      </w:r>
      <w:r w:rsidRPr="0093342C">
        <w:rPr>
          <w:rFonts w:ascii="Times New Roman" w:hAnsi="Times New Roman" w:cs="Times New Roman"/>
          <w:sz w:val="24"/>
          <w:szCs w:val="24"/>
        </w:rPr>
        <w:fldChar w:fldCharType="end"/>
      </w:r>
      <w:r w:rsidRPr="0093342C">
        <w:rPr>
          <w:rFonts w:ascii="Times New Roman" w:hAnsi="Times New Roman" w:cs="Times New Roman"/>
          <w:sz w:val="24"/>
          <w:szCs w:val="24"/>
        </w:rPr>
        <w:t>. táblázat: Autó műszaki állapotának besorolása</w:t>
      </w:r>
      <w:bookmarkEnd w:id="49"/>
    </w:p>
    <w:tbl>
      <w:tblPr>
        <w:tblW w:w="6804" w:type="dxa"/>
        <w:jc w:val="center"/>
        <w:tblCellMar>
          <w:top w:w="15" w:type="dxa"/>
          <w:left w:w="70" w:type="dxa"/>
          <w:bottom w:w="15" w:type="dxa"/>
          <w:right w:w="70" w:type="dxa"/>
        </w:tblCellMar>
        <w:tblLook w:val="04A0" w:firstRow="1" w:lastRow="0" w:firstColumn="1" w:lastColumn="0" w:noHBand="0" w:noVBand="1"/>
      </w:tblPr>
      <w:tblGrid>
        <w:gridCol w:w="1892"/>
        <w:gridCol w:w="1227"/>
        <w:gridCol w:w="2532"/>
        <w:gridCol w:w="970"/>
        <w:gridCol w:w="183"/>
      </w:tblGrid>
      <w:tr w:rsidR="00CD2570" w:rsidRPr="00675A1C" w14:paraId="32C4884A" w14:textId="77777777" w:rsidTr="00E759DA">
        <w:trPr>
          <w:gridAfter w:val="1"/>
          <w:wAfter w:w="183" w:type="dxa"/>
          <w:trHeight w:val="473"/>
          <w:jc w:val="center"/>
        </w:trPr>
        <w:tc>
          <w:tcPr>
            <w:tcW w:w="6621" w:type="dxa"/>
            <w:gridSpan w:val="4"/>
            <w:vMerge w:val="restart"/>
            <w:tcBorders>
              <w:top w:val="nil"/>
              <w:left w:val="nil"/>
              <w:bottom w:val="nil"/>
              <w:right w:val="nil"/>
            </w:tcBorders>
            <w:shd w:val="clear" w:color="000000" w:fill="5B9BD5"/>
            <w:noWrap/>
            <w:vAlign w:val="bottom"/>
            <w:hideMark/>
          </w:tcPr>
          <w:p w14:paraId="512FD328" w14:textId="77777777" w:rsidR="00CD2570" w:rsidRPr="00675A1C" w:rsidRDefault="00CD2570" w:rsidP="00FD57BE">
            <w:pPr>
              <w:spacing w:after="0" w:line="360" w:lineRule="auto"/>
              <w:jc w:val="center"/>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Autó műszaki állapotának a besorolása</w:t>
            </w:r>
          </w:p>
        </w:tc>
      </w:tr>
      <w:tr w:rsidR="00CD2570" w:rsidRPr="00675A1C" w14:paraId="4F4C3896" w14:textId="77777777" w:rsidTr="00E759DA">
        <w:trPr>
          <w:trHeight w:val="300"/>
          <w:jc w:val="center"/>
        </w:trPr>
        <w:tc>
          <w:tcPr>
            <w:tcW w:w="6621" w:type="dxa"/>
            <w:gridSpan w:val="4"/>
            <w:vMerge/>
            <w:tcBorders>
              <w:top w:val="nil"/>
              <w:left w:val="nil"/>
              <w:bottom w:val="nil"/>
              <w:right w:val="nil"/>
            </w:tcBorders>
            <w:vAlign w:val="center"/>
            <w:hideMark/>
          </w:tcPr>
          <w:p w14:paraId="38AD41CB" w14:textId="77777777" w:rsidR="00CD2570" w:rsidRPr="00675A1C" w:rsidRDefault="00CD2570" w:rsidP="00E71309">
            <w:pPr>
              <w:spacing w:after="0" w:line="360" w:lineRule="auto"/>
              <w:jc w:val="both"/>
              <w:rPr>
                <w:rFonts w:ascii="Times New Roman" w:eastAsia="Times New Roman" w:hAnsi="Times New Roman" w:cs="Times New Roman"/>
                <w:color w:val="000000"/>
                <w:sz w:val="24"/>
                <w:szCs w:val="24"/>
                <w:lang w:eastAsia="hu-HU"/>
              </w:rPr>
            </w:pPr>
          </w:p>
        </w:tc>
        <w:tc>
          <w:tcPr>
            <w:tcW w:w="183" w:type="dxa"/>
            <w:tcBorders>
              <w:top w:val="nil"/>
              <w:left w:val="nil"/>
              <w:bottom w:val="nil"/>
              <w:right w:val="nil"/>
            </w:tcBorders>
            <w:noWrap/>
            <w:vAlign w:val="bottom"/>
            <w:hideMark/>
          </w:tcPr>
          <w:p w14:paraId="69C1EA73" w14:textId="77777777" w:rsidR="00CD2570" w:rsidRPr="00675A1C" w:rsidRDefault="00CD2570" w:rsidP="00E71309">
            <w:pPr>
              <w:spacing w:after="0" w:line="360" w:lineRule="auto"/>
              <w:jc w:val="both"/>
              <w:rPr>
                <w:rFonts w:ascii="Times New Roman" w:eastAsia="Times New Roman" w:hAnsi="Times New Roman" w:cs="Times New Roman"/>
                <w:color w:val="000000"/>
                <w:sz w:val="24"/>
                <w:szCs w:val="24"/>
                <w:lang w:eastAsia="hu-HU"/>
              </w:rPr>
            </w:pPr>
          </w:p>
        </w:tc>
      </w:tr>
      <w:tr w:rsidR="00CD2570" w:rsidRPr="00675A1C" w14:paraId="7631FAC9" w14:textId="77777777" w:rsidTr="00E759DA">
        <w:trPr>
          <w:trHeight w:val="300"/>
          <w:jc w:val="center"/>
        </w:trPr>
        <w:tc>
          <w:tcPr>
            <w:tcW w:w="1892" w:type="dxa"/>
            <w:tcBorders>
              <w:top w:val="single" w:sz="8" w:space="0" w:color="auto"/>
              <w:left w:val="single" w:sz="8" w:space="0" w:color="auto"/>
              <w:bottom w:val="single" w:sz="8" w:space="0" w:color="auto"/>
              <w:right w:val="nil"/>
            </w:tcBorders>
            <w:shd w:val="clear" w:color="000000" w:fill="FFFF00"/>
            <w:noWrap/>
            <w:vAlign w:val="bottom"/>
            <w:hideMark/>
          </w:tcPr>
          <w:p w14:paraId="3A23A12B" w14:textId="77777777" w:rsidR="00CD2570" w:rsidRPr="00675A1C" w:rsidRDefault="00CD2570"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autó kora (év)</w:t>
            </w:r>
          </w:p>
        </w:tc>
        <w:tc>
          <w:tcPr>
            <w:tcW w:w="1227" w:type="dxa"/>
            <w:tcBorders>
              <w:top w:val="single" w:sz="8" w:space="0" w:color="auto"/>
              <w:left w:val="nil"/>
              <w:bottom w:val="single" w:sz="8" w:space="0" w:color="auto"/>
              <w:right w:val="single" w:sz="8" w:space="0" w:color="auto"/>
            </w:tcBorders>
            <w:shd w:val="clear" w:color="000000" w:fill="FFFF00"/>
            <w:noWrap/>
            <w:vAlign w:val="bottom"/>
            <w:hideMark/>
          </w:tcPr>
          <w:p w14:paraId="03EABDD3" w14:textId="77777777" w:rsidR="00CD2570" w:rsidRPr="00675A1C" w:rsidRDefault="00CD2570"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c>
          <w:tcPr>
            <w:tcW w:w="2532" w:type="dxa"/>
            <w:tcBorders>
              <w:top w:val="single" w:sz="8" w:space="0" w:color="auto"/>
              <w:left w:val="single" w:sz="8" w:space="0" w:color="auto"/>
              <w:bottom w:val="single" w:sz="8" w:space="0" w:color="auto"/>
              <w:right w:val="nil"/>
            </w:tcBorders>
            <w:shd w:val="clear" w:color="000000" w:fill="FFFF00"/>
            <w:noWrap/>
            <w:vAlign w:val="bottom"/>
            <w:hideMark/>
          </w:tcPr>
          <w:p w14:paraId="5F80FAE7" w14:textId="77777777" w:rsidR="00CD2570" w:rsidRPr="00675A1C" w:rsidRDefault="00CD2570"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kilométerállás (ezer km)</w:t>
            </w:r>
          </w:p>
        </w:tc>
        <w:tc>
          <w:tcPr>
            <w:tcW w:w="970" w:type="dxa"/>
            <w:tcBorders>
              <w:top w:val="single" w:sz="8" w:space="0" w:color="auto"/>
              <w:left w:val="nil"/>
              <w:bottom w:val="single" w:sz="8" w:space="0" w:color="auto"/>
              <w:right w:val="single" w:sz="8" w:space="0" w:color="auto"/>
            </w:tcBorders>
            <w:shd w:val="clear" w:color="000000" w:fill="FFFF00"/>
            <w:noWrap/>
            <w:vAlign w:val="bottom"/>
            <w:hideMark/>
          </w:tcPr>
          <w:p w14:paraId="7226530C" w14:textId="77777777" w:rsidR="00CD2570" w:rsidRPr="00675A1C" w:rsidRDefault="00CD2570"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c>
          <w:tcPr>
            <w:tcW w:w="183" w:type="dxa"/>
            <w:vAlign w:val="center"/>
            <w:hideMark/>
          </w:tcPr>
          <w:p w14:paraId="434CD91D"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7C83A59C" w14:textId="77777777" w:rsidTr="00E759DA">
        <w:trPr>
          <w:trHeight w:val="300"/>
          <w:jc w:val="center"/>
        </w:trPr>
        <w:tc>
          <w:tcPr>
            <w:tcW w:w="1892" w:type="dxa"/>
            <w:tcBorders>
              <w:top w:val="nil"/>
              <w:left w:val="single" w:sz="8" w:space="0" w:color="auto"/>
              <w:bottom w:val="nil"/>
              <w:right w:val="nil"/>
            </w:tcBorders>
            <w:noWrap/>
            <w:vAlign w:val="bottom"/>
            <w:hideMark/>
          </w:tcPr>
          <w:p w14:paraId="766ED545"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0-5</w:t>
            </w:r>
          </w:p>
        </w:tc>
        <w:tc>
          <w:tcPr>
            <w:tcW w:w="1227" w:type="dxa"/>
            <w:tcBorders>
              <w:top w:val="nil"/>
              <w:left w:val="nil"/>
              <w:bottom w:val="nil"/>
              <w:right w:val="single" w:sz="8" w:space="0" w:color="auto"/>
            </w:tcBorders>
            <w:noWrap/>
            <w:vAlign w:val="bottom"/>
            <w:hideMark/>
          </w:tcPr>
          <w:p w14:paraId="14F8B9C5"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1</w:t>
            </w:r>
          </w:p>
        </w:tc>
        <w:tc>
          <w:tcPr>
            <w:tcW w:w="2532" w:type="dxa"/>
            <w:tcBorders>
              <w:top w:val="nil"/>
              <w:left w:val="single" w:sz="8" w:space="0" w:color="auto"/>
              <w:bottom w:val="nil"/>
              <w:right w:val="nil"/>
            </w:tcBorders>
            <w:noWrap/>
            <w:vAlign w:val="bottom"/>
            <w:hideMark/>
          </w:tcPr>
          <w:p w14:paraId="24FB7E3B"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0-50</w:t>
            </w:r>
          </w:p>
        </w:tc>
        <w:tc>
          <w:tcPr>
            <w:tcW w:w="970" w:type="dxa"/>
            <w:tcBorders>
              <w:top w:val="nil"/>
              <w:left w:val="nil"/>
              <w:bottom w:val="nil"/>
              <w:right w:val="single" w:sz="8" w:space="0" w:color="auto"/>
            </w:tcBorders>
            <w:noWrap/>
            <w:vAlign w:val="bottom"/>
            <w:hideMark/>
          </w:tcPr>
          <w:p w14:paraId="5F2651BB"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1</w:t>
            </w:r>
          </w:p>
        </w:tc>
        <w:tc>
          <w:tcPr>
            <w:tcW w:w="183" w:type="dxa"/>
            <w:vAlign w:val="center"/>
            <w:hideMark/>
          </w:tcPr>
          <w:p w14:paraId="5C1A6AE4"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6094C9E2" w14:textId="77777777" w:rsidTr="00E759DA">
        <w:trPr>
          <w:trHeight w:val="300"/>
          <w:jc w:val="center"/>
        </w:trPr>
        <w:tc>
          <w:tcPr>
            <w:tcW w:w="1892" w:type="dxa"/>
            <w:tcBorders>
              <w:top w:val="nil"/>
              <w:left w:val="single" w:sz="8" w:space="0" w:color="auto"/>
              <w:bottom w:val="nil"/>
              <w:right w:val="nil"/>
            </w:tcBorders>
            <w:noWrap/>
            <w:vAlign w:val="bottom"/>
            <w:hideMark/>
          </w:tcPr>
          <w:p w14:paraId="61754A61"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5-10</w:t>
            </w:r>
          </w:p>
        </w:tc>
        <w:tc>
          <w:tcPr>
            <w:tcW w:w="1227" w:type="dxa"/>
            <w:tcBorders>
              <w:top w:val="nil"/>
              <w:left w:val="nil"/>
              <w:bottom w:val="nil"/>
              <w:right w:val="single" w:sz="8" w:space="0" w:color="auto"/>
            </w:tcBorders>
            <w:noWrap/>
            <w:vAlign w:val="bottom"/>
            <w:hideMark/>
          </w:tcPr>
          <w:p w14:paraId="6BB35D0D"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c>
          <w:tcPr>
            <w:tcW w:w="2532" w:type="dxa"/>
            <w:tcBorders>
              <w:top w:val="nil"/>
              <w:left w:val="single" w:sz="8" w:space="0" w:color="auto"/>
              <w:bottom w:val="nil"/>
              <w:right w:val="nil"/>
            </w:tcBorders>
            <w:noWrap/>
            <w:vAlign w:val="bottom"/>
            <w:hideMark/>
          </w:tcPr>
          <w:p w14:paraId="5B05B88D"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50-100</w:t>
            </w:r>
          </w:p>
        </w:tc>
        <w:tc>
          <w:tcPr>
            <w:tcW w:w="970" w:type="dxa"/>
            <w:tcBorders>
              <w:top w:val="nil"/>
              <w:left w:val="nil"/>
              <w:bottom w:val="nil"/>
              <w:right w:val="single" w:sz="8" w:space="0" w:color="auto"/>
            </w:tcBorders>
            <w:noWrap/>
            <w:vAlign w:val="bottom"/>
            <w:hideMark/>
          </w:tcPr>
          <w:p w14:paraId="0585EABE"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c>
          <w:tcPr>
            <w:tcW w:w="183" w:type="dxa"/>
            <w:vAlign w:val="center"/>
            <w:hideMark/>
          </w:tcPr>
          <w:p w14:paraId="7D8B359D"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7CEBEC81" w14:textId="77777777" w:rsidTr="00E759DA">
        <w:trPr>
          <w:trHeight w:val="300"/>
          <w:jc w:val="center"/>
        </w:trPr>
        <w:tc>
          <w:tcPr>
            <w:tcW w:w="1892" w:type="dxa"/>
            <w:tcBorders>
              <w:top w:val="nil"/>
              <w:left w:val="single" w:sz="8" w:space="0" w:color="auto"/>
              <w:bottom w:val="nil"/>
              <w:right w:val="nil"/>
            </w:tcBorders>
            <w:noWrap/>
            <w:vAlign w:val="bottom"/>
            <w:hideMark/>
          </w:tcPr>
          <w:p w14:paraId="4711DB10"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10-15</w:t>
            </w:r>
          </w:p>
        </w:tc>
        <w:tc>
          <w:tcPr>
            <w:tcW w:w="1227" w:type="dxa"/>
            <w:tcBorders>
              <w:top w:val="nil"/>
              <w:left w:val="nil"/>
              <w:bottom w:val="nil"/>
              <w:right w:val="single" w:sz="8" w:space="0" w:color="auto"/>
            </w:tcBorders>
            <w:noWrap/>
            <w:vAlign w:val="bottom"/>
            <w:hideMark/>
          </w:tcPr>
          <w:p w14:paraId="130DC73D"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c>
          <w:tcPr>
            <w:tcW w:w="2532" w:type="dxa"/>
            <w:tcBorders>
              <w:top w:val="nil"/>
              <w:left w:val="single" w:sz="8" w:space="0" w:color="auto"/>
              <w:bottom w:val="nil"/>
              <w:right w:val="nil"/>
            </w:tcBorders>
            <w:noWrap/>
            <w:vAlign w:val="bottom"/>
            <w:hideMark/>
          </w:tcPr>
          <w:p w14:paraId="12A11B25"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100-150</w:t>
            </w:r>
          </w:p>
        </w:tc>
        <w:tc>
          <w:tcPr>
            <w:tcW w:w="970" w:type="dxa"/>
            <w:tcBorders>
              <w:top w:val="nil"/>
              <w:left w:val="nil"/>
              <w:bottom w:val="nil"/>
              <w:right w:val="single" w:sz="8" w:space="0" w:color="auto"/>
            </w:tcBorders>
            <w:noWrap/>
            <w:vAlign w:val="bottom"/>
            <w:hideMark/>
          </w:tcPr>
          <w:p w14:paraId="499B25D2"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c>
          <w:tcPr>
            <w:tcW w:w="183" w:type="dxa"/>
            <w:vAlign w:val="center"/>
            <w:hideMark/>
          </w:tcPr>
          <w:p w14:paraId="6006B8C9"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78D3FA86" w14:textId="77777777" w:rsidTr="00E759DA">
        <w:trPr>
          <w:trHeight w:val="300"/>
          <w:jc w:val="center"/>
        </w:trPr>
        <w:tc>
          <w:tcPr>
            <w:tcW w:w="1892" w:type="dxa"/>
            <w:tcBorders>
              <w:top w:val="nil"/>
              <w:left w:val="single" w:sz="8" w:space="0" w:color="auto"/>
              <w:bottom w:val="nil"/>
              <w:right w:val="nil"/>
            </w:tcBorders>
            <w:noWrap/>
            <w:vAlign w:val="bottom"/>
            <w:hideMark/>
          </w:tcPr>
          <w:p w14:paraId="01DD09E0"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15-20</w:t>
            </w:r>
          </w:p>
        </w:tc>
        <w:tc>
          <w:tcPr>
            <w:tcW w:w="1227" w:type="dxa"/>
            <w:tcBorders>
              <w:top w:val="nil"/>
              <w:left w:val="nil"/>
              <w:bottom w:val="nil"/>
              <w:right w:val="single" w:sz="8" w:space="0" w:color="auto"/>
            </w:tcBorders>
            <w:noWrap/>
            <w:vAlign w:val="bottom"/>
            <w:hideMark/>
          </w:tcPr>
          <w:p w14:paraId="17D09757"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4</w:t>
            </w:r>
          </w:p>
        </w:tc>
        <w:tc>
          <w:tcPr>
            <w:tcW w:w="2532" w:type="dxa"/>
            <w:tcBorders>
              <w:top w:val="nil"/>
              <w:left w:val="single" w:sz="8" w:space="0" w:color="auto"/>
              <w:bottom w:val="nil"/>
              <w:right w:val="nil"/>
            </w:tcBorders>
            <w:noWrap/>
            <w:vAlign w:val="bottom"/>
            <w:hideMark/>
          </w:tcPr>
          <w:p w14:paraId="384AAA97"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150-200</w:t>
            </w:r>
          </w:p>
        </w:tc>
        <w:tc>
          <w:tcPr>
            <w:tcW w:w="970" w:type="dxa"/>
            <w:tcBorders>
              <w:top w:val="nil"/>
              <w:left w:val="nil"/>
              <w:bottom w:val="nil"/>
              <w:right w:val="single" w:sz="8" w:space="0" w:color="auto"/>
            </w:tcBorders>
            <w:noWrap/>
            <w:vAlign w:val="bottom"/>
            <w:hideMark/>
          </w:tcPr>
          <w:p w14:paraId="237F465D"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4</w:t>
            </w:r>
          </w:p>
        </w:tc>
        <w:tc>
          <w:tcPr>
            <w:tcW w:w="183" w:type="dxa"/>
            <w:vAlign w:val="center"/>
            <w:hideMark/>
          </w:tcPr>
          <w:p w14:paraId="64BB19A7"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14E513DD" w14:textId="77777777" w:rsidTr="00E759DA">
        <w:trPr>
          <w:trHeight w:val="300"/>
          <w:jc w:val="center"/>
        </w:trPr>
        <w:tc>
          <w:tcPr>
            <w:tcW w:w="1892" w:type="dxa"/>
            <w:tcBorders>
              <w:top w:val="nil"/>
              <w:left w:val="single" w:sz="8" w:space="0" w:color="auto"/>
              <w:bottom w:val="nil"/>
              <w:right w:val="nil"/>
            </w:tcBorders>
            <w:noWrap/>
            <w:vAlign w:val="bottom"/>
            <w:hideMark/>
          </w:tcPr>
          <w:p w14:paraId="773EE53B"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20-25</w:t>
            </w:r>
          </w:p>
        </w:tc>
        <w:tc>
          <w:tcPr>
            <w:tcW w:w="1227" w:type="dxa"/>
            <w:tcBorders>
              <w:top w:val="nil"/>
              <w:left w:val="nil"/>
              <w:bottom w:val="nil"/>
              <w:right w:val="single" w:sz="8" w:space="0" w:color="auto"/>
            </w:tcBorders>
            <w:noWrap/>
            <w:vAlign w:val="bottom"/>
            <w:hideMark/>
          </w:tcPr>
          <w:p w14:paraId="42ED00B2"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5</w:t>
            </w:r>
          </w:p>
        </w:tc>
        <w:tc>
          <w:tcPr>
            <w:tcW w:w="2532" w:type="dxa"/>
            <w:tcBorders>
              <w:top w:val="nil"/>
              <w:left w:val="single" w:sz="8" w:space="0" w:color="auto"/>
              <w:bottom w:val="nil"/>
              <w:right w:val="nil"/>
            </w:tcBorders>
            <w:noWrap/>
            <w:vAlign w:val="bottom"/>
            <w:hideMark/>
          </w:tcPr>
          <w:p w14:paraId="194074AC"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200-250</w:t>
            </w:r>
          </w:p>
        </w:tc>
        <w:tc>
          <w:tcPr>
            <w:tcW w:w="970" w:type="dxa"/>
            <w:tcBorders>
              <w:top w:val="nil"/>
              <w:left w:val="nil"/>
              <w:bottom w:val="nil"/>
              <w:right w:val="single" w:sz="8" w:space="0" w:color="auto"/>
            </w:tcBorders>
            <w:noWrap/>
            <w:vAlign w:val="bottom"/>
            <w:hideMark/>
          </w:tcPr>
          <w:p w14:paraId="58C8B350"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5</w:t>
            </w:r>
          </w:p>
        </w:tc>
        <w:tc>
          <w:tcPr>
            <w:tcW w:w="183" w:type="dxa"/>
            <w:vAlign w:val="center"/>
            <w:hideMark/>
          </w:tcPr>
          <w:p w14:paraId="2693F32F"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4BB5EA8E" w14:textId="77777777" w:rsidTr="00E759DA">
        <w:trPr>
          <w:trHeight w:val="300"/>
          <w:jc w:val="center"/>
        </w:trPr>
        <w:tc>
          <w:tcPr>
            <w:tcW w:w="1892" w:type="dxa"/>
            <w:tcBorders>
              <w:top w:val="nil"/>
              <w:left w:val="single" w:sz="8" w:space="0" w:color="auto"/>
              <w:bottom w:val="nil"/>
              <w:right w:val="nil"/>
            </w:tcBorders>
            <w:noWrap/>
            <w:vAlign w:val="bottom"/>
            <w:hideMark/>
          </w:tcPr>
          <w:p w14:paraId="3337CB32"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25-30</w:t>
            </w:r>
          </w:p>
        </w:tc>
        <w:tc>
          <w:tcPr>
            <w:tcW w:w="1227" w:type="dxa"/>
            <w:tcBorders>
              <w:top w:val="nil"/>
              <w:left w:val="nil"/>
              <w:bottom w:val="nil"/>
              <w:right w:val="single" w:sz="8" w:space="0" w:color="auto"/>
            </w:tcBorders>
            <w:noWrap/>
            <w:vAlign w:val="bottom"/>
            <w:hideMark/>
          </w:tcPr>
          <w:p w14:paraId="7E7B02B2"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6</w:t>
            </w:r>
          </w:p>
        </w:tc>
        <w:tc>
          <w:tcPr>
            <w:tcW w:w="2532" w:type="dxa"/>
            <w:tcBorders>
              <w:top w:val="nil"/>
              <w:left w:val="single" w:sz="8" w:space="0" w:color="auto"/>
              <w:bottom w:val="nil"/>
              <w:right w:val="nil"/>
            </w:tcBorders>
            <w:noWrap/>
            <w:vAlign w:val="bottom"/>
            <w:hideMark/>
          </w:tcPr>
          <w:p w14:paraId="50235615"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250-300</w:t>
            </w:r>
          </w:p>
        </w:tc>
        <w:tc>
          <w:tcPr>
            <w:tcW w:w="970" w:type="dxa"/>
            <w:tcBorders>
              <w:top w:val="nil"/>
              <w:left w:val="nil"/>
              <w:bottom w:val="nil"/>
              <w:right w:val="single" w:sz="8" w:space="0" w:color="auto"/>
            </w:tcBorders>
            <w:noWrap/>
            <w:vAlign w:val="bottom"/>
            <w:hideMark/>
          </w:tcPr>
          <w:p w14:paraId="76AA415C"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6</w:t>
            </w:r>
          </w:p>
        </w:tc>
        <w:tc>
          <w:tcPr>
            <w:tcW w:w="183" w:type="dxa"/>
            <w:vAlign w:val="center"/>
            <w:hideMark/>
          </w:tcPr>
          <w:p w14:paraId="7C9A6F8A"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r w:rsidR="00CD2570" w:rsidRPr="00675A1C" w14:paraId="03BF3AFF" w14:textId="77777777" w:rsidTr="00E759DA">
        <w:trPr>
          <w:trHeight w:val="300"/>
          <w:jc w:val="center"/>
        </w:trPr>
        <w:tc>
          <w:tcPr>
            <w:tcW w:w="1892" w:type="dxa"/>
            <w:tcBorders>
              <w:top w:val="nil"/>
              <w:left w:val="single" w:sz="8" w:space="0" w:color="auto"/>
              <w:bottom w:val="single" w:sz="8" w:space="0" w:color="auto"/>
              <w:right w:val="nil"/>
            </w:tcBorders>
            <w:noWrap/>
            <w:vAlign w:val="bottom"/>
            <w:hideMark/>
          </w:tcPr>
          <w:p w14:paraId="1CF4394E"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30&lt;</w:t>
            </w:r>
          </w:p>
        </w:tc>
        <w:tc>
          <w:tcPr>
            <w:tcW w:w="1227" w:type="dxa"/>
            <w:tcBorders>
              <w:top w:val="nil"/>
              <w:left w:val="nil"/>
              <w:bottom w:val="single" w:sz="8" w:space="0" w:color="auto"/>
              <w:right w:val="single" w:sz="8" w:space="0" w:color="auto"/>
            </w:tcBorders>
            <w:noWrap/>
            <w:vAlign w:val="bottom"/>
            <w:hideMark/>
          </w:tcPr>
          <w:p w14:paraId="60473881"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7</w:t>
            </w:r>
          </w:p>
        </w:tc>
        <w:tc>
          <w:tcPr>
            <w:tcW w:w="2532" w:type="dxa"/>
            <w:tcBorders>
              <w:top w:val="nil"/>
              <w:left w:val="single" w:sz="8" w:space="0" w:color="auto"/>
              <w:bottom w:val="single" w:sz="8" w:space="0" w:color="auto"/>
              <w:right w:val="nil"/>
            </w:tcBorders>
            <w:noWrap/>
            <w:vAlign w:val="bottom"/>
            <w:hideMark/>
          </w:tcPr>
          <w:p w14:paraId="274F9E88" w14:textId="77777777" w:rsidR="00CD2570" w:rsidRPr="00675A1C" w:rsidRDefault="00CD2570"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300&lt;</w:t>
            </w:r>
          </w:p>
        </w:tc>
        <w:tc>
          <w:tcPr>
            <w:tcW w:w="970" w:type="dxa"/>
            <w:tcBorders>
              <w:top w:val="nil"/>
              <w:left w:val="nil"/>
              <w:bottom w:val="single" w:sz="8" w:space="0" w:color="auto"/>
              <w:right w:val="single" w:sz="8" w:space="0" w:color="auto"/>
            </w:tcBorders>
            <w:noWrap/>
            <w:vAlign w:val="bottom"/>
            <w:hideMark/>
          </w:tcPr>
          <w:p w14:paraId="34818FF0"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p>
          <w:p w14:paraId="697BBD6E" w14:textId="77777777" w:rsidR="00CD2570" w:rsidRPr="00675A1C" w:rsidRDefault="00CD2570"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7</w:t>
            </w:r>
          </w:p>
        </w:tc>
        <w:tc>
          <w:tcPr>
            <w:tcW w:w="183" w:type="dxa"/>
            <w:vAlign w:val="center"/>
            <w:hideMark/>
          </w:tcPr>
          <w:p w14:paraId="4B1F1D98" w14:textId="77777777" w:rsidR="00CD2570" w:rsidRPr="00675A1C" w:rsidRDefault="00CD2570" w:rsidP="00E71309">
            <w:pPr>
              <w:spacing w:after="0" w:line="360" w:lineRule="auto"/>
              <w:jc w:val="both"/>
              <w:rPr>
                <w:rFonts w:ascii="Times New Roman" w:eastAsia="Times New Roman" w:hAnsi="Times New Roman" w:cs="Times New Roman"/>
                <w:sz w:val="24"/>
                <w:szCs w:val="24"/>
                <w:lang w:eastAsia="hu-HU"/>
              </w:rPr>
            </w:pPr>
          </w:p>
        </w:tc>
      </w:tr>
    </w:tbl>
    <w:p w14:paraId="5A46F5E4" w14:textId="77777777" w:rsidR="00B557B7" w:rsidRDefault="00B557B7" w:rsidP="00B557B7">
      <w:pPr>
        <w:spacing w:line="360" w:lineRule="auto"/>
        <w:ind w:firstLine="708"/>
        <w:jc w:val="both"/>
        <w:rPr>
          <w:rFonts w:ascii="Times New Roman" w:eastAsia="Arial Nova" w:hAnsi="Times New Roman" w:cs="Times New Roman"/>
          <w:color w:val="000000" w:themeColor="text1"/>
          <w:sz w:val="24"/>
          <w:szCs w:val="24"/>
        </w:rPr>
      </w:pPr>
    </w:p>
    <w:p w14:paraId="6F5420F0" w14:textId="77777777" w:rsidR="00B557B7" w:rsidRPr="00B557B7" w:rsidRDefault="00B557B7" w:rsidP="00B557B7">
      <w:pPr>
        <w:pStyle w:val="Cmsor3"/>
        <w:rPr>
          <w:rFonts w:eastAsia="Arial Nova"/>
        </w:rPr>
      </w:pPr>
      <w:bookmarkStart w:id="50" w:name="_Toc150443513"/>
      <w:r w:rsidRPr="00B557B7">
        <w:rPr>
          <w:rFonts w:eastAsia="Arial Nova"/>
        </w:rPr>
        <w:t>9.1.3 A sofőr vezetési stílusának besorolása</w:t>
      </w:r>
      <w:bookmarkEnd w:id="50"/>
    </w:p>
    <w:p w14:paraId="098093B9" w14:textId="77777777" w:rsidR="00E759DA" w:rsidRPr="00675A1C" w:rsidRDefault="00CD2570" w:rsidP="00E71309">
      <w:pPr>
        <w:spacing w:line="360" w:lineRule="auto"/>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b/>
        <w:t>A fedélzeti computer a GPS segítségével kiszámolja, hogy átlagosan hány százalékkal haladja meg a sofőr a sebességhatárt, ahol közlekedik. Jelen esetben is a mesterséges intelligencia használata gyorsabbá és pontosabbá tehetné gyorshajtás mértékének átlagolását. A rövid féktávokból adódóan vagy a nem megfelelő követési távolság miatt a sofőr hirtelen és erőszakosan fékez, így növelve a baleset esélyét. A táblázat</w:t>
      </w:r>
      <w:r w:rsidR="00E759DA" w:rsidRPr="00675A1C">
        <w:rPr>
          <w:rFonts w:ascii="Times New Roman" w:eastAsia="Arial Nova" w:hAnsi="Times New Roman" w:cs="Times New Roman"/>
          <w:color w:val="000000" w:themeColor="text1"/>
          <w:sz w:val="24"/>
          <w:szCs w:val="24"/>
        </w:rPr>
        <w:t xml:space="preserve"> jobb oldalán</w:t>
      </w:r>
      <w:r w:rsidRPr="00675A1C">
        <w:rPr>
          <w:rFonts w:ascii="Times New Roman" w:eastAsia="Arial Nova" w:hAnsi="Times New Roman" w:cs="Times New Roman"/>
          <w:color w:val="000000" w:themeColor="text1"/>
          <w:sz w:val="24"/>
          <w:szCs w:val="24"/>
        </w:rPr>
        <w:t xml:space="preserve"> látható számok azt mutatják, hogy hány százalékkal haladja meg a sofőr átlagosan a biztonságos követési távolságot</w:t>
      </w:r>
      <w:r w:rsidR="00E759DA" w:rsidRPr="00675A1C">
        <w:rPr>
          <w:rFonts w:ascii="Times New Roman" w:eastAsia="Arial Nova" w:hAnsi="Times New Roman" w:cs="Times New Roman"/>
          <w:color w:val="000000" w:themeColor="text1"/>
          <w:sz w:val="24"/>
          <w:szCs w:val="24"/>
        </w:rPr>
        <w:t xml:space="preserve">, melyet a sebességből és az előttünk haladó autó távolságából könnyen ki tudja számolni a szoftver. </w:t>
      </w:r>
    </w:p>
    <w:p w14:paraId="24AFCF7D" w14:textId="3EAFFB3F" w:rsidR="0093342C" w:rsidRPr="0093342C" w:rsidRDefault="0093342C" w:rsidP="0093342C">
      <w:pPr>
        <w:pStyle w:val="Kpalrs"/>
        <w:keepNext/>
        <w:jc w:val="center"/>
        <w:rPr>
          <w:rFonts w:ascii="Times New Roman" w:hAnsi="Times New Roman" w:cs="Times New Roman"/>
          <w:sz w:val="24"/>
          <w:szCs w:val="24"/>
        </w:rPr>
      </w:pPr>
      <w:r w:rsidRPr="0093342C">
        <w:rPr>
          <w:rFonts w:ascii="Times New Roman" w:hAnsi="Times New Roman" w:cs="Times New Roman"/>
          <w:sz w:val="24"/>
          <w:szCs w:val="24"/>
        </w:rPr>
        <w:fldChar w:fldCharType="begin"/>
      </w:r>
      <w:r w:rsidRPr="0093342C">
        <w:rPr>
          <w:rFonts w:ascii="Times New Roman" w:hAnsi="Times New Roman" w:cs="Times New Roman"/>
          <w:sz w:val="24"/>
          <w:szCs w:val="24"/>
        </w:rPr>
        <w:instrText xml:space="preserve"> SEQ táblázat \* ARABIC </w:instrText>
      </w:r>
      <w:r w:rsidRPr="0093342C">
        <w:rPr>
          <w:rFonts w:ascii="Times New Roman" w:hAnsi="Times New Roman" w:cs="Times New Roman"/>
          <w:sz w:val="24"/>
          <w:szCs w:val="24"/>
        </w:rPr>
        <w:fldChar w:fldCharType="separate"/>
      </w:r>
      <w:bookmarkStart w:id="51" w:name="_Toc150444800"/>
      <w:r w:rsidR="006415A5">
        <w:rPr>
          <w:rFonts w:ascii="Times New Roman" w:hAnsi="Times New Roman" w:cs="Times New Roman"/>
          <w:noProof/>
          <w:sz w:val="24"/>
          <w:szCs w:val="24"/>
        </w:rPr>
        <w:t>3</w:t>
      </w:r>
      <w:r w:rsidRPr="0093342C">
        <w:rPr>
          <w:rFonts w:ascii="Times New Roman" w:hAnsi="Times New Roman" w:cs="Times New Roman"/>
          <w:sz w:val="24"/>
          <w:szCs w:val="24"/>
        </w:rPr>
        <w:fldChar w:fldCharType="end"/>
      </w:r>
      <w:r w:rsidRPr="0093342C">
        <w:rPr>
          <w:rFonts w:ascii="Times New Roman" w:hAnsi="Times New Roman" w:cs="Times New Roman"/>
          <w:sz w:val="24"/>
          <w:szCs w:val="24"/>
        </w:rPr>
        <w:t>. táblázat: A sofőr vezetési stílusának a besorolása</w:t>
      </w:r>
      <w:bookmarkEnd w:id="51"/>
    </w:p>
    <w:tbl>
      <w:tblPr>
        <w:tblW w:w="6970" w:type="dxa"/>
        <w:jc w:val="center"/>
        <w:tblCellMar>
          <w:top w:w="15" w:type="dxa"/>
          <w:left w:w="70" w:type="dxa"/>
          <w:bottom w:w="15" w:type="dxa"/>
          <w:right w:w="70" w:type="dxa"/>
        </w:tblCellMar>
        <w:tblLook w:val="04A0" w:firstRow="1" w:lastRow="0" w:firstColumn="1" w:lastColumn="0" w:noHBand="0" w:noVBand="1"/>
      </w:tblPr>
      <w:tblGrid>
        <w:gridCol w:w="2801"/>
        <w:gridCol w:w="767"/>
        <w:gridCol w:w="2398"/>
        <w:gridCol w:w="1004"/>
      </w:tblGrid>
      <w:tr w:rsidR="00E759DA" w:rsidRPr="00675A1C" w14:paraId="2E53CA67" w14:textId="77777777" w:rsidTr="0093342C">
        <w:trPr>
          <w:trHeight w:val="473"/>
          <w:jc w:val="center"/>
        </w:trPr>
        <w:tc>
          <w:tcPr>
            <w:tcW w:w="6970" w:type="dxa"/>
            <w:gridSpan w:val="4"/>
            <w:vMerge w:val="restart"/>
            <w:tcBorders>
              <w:top w:val="nil"/>
              <w:left w:val="nil"/>
              <w:bottom w:val="nil"/>
              <w:right w:val="nil"/>
            </w:tcBorders>
            <w:shd w:val="clear" w:color="000000" w:fill="5B9BD5"/>
            <w:noWrap/>
            <w:vAlign w:val="bottom"/>
            <w:hideMark/>
          </w:tcPr>
          <w:p w14:paraId="07B7B97E" w14:textId="77777777" w:rsidR="00E759DA" w:rsidRPr="00675A1C" w:rsidRDefault="00E759DA" w:rsidP="00FD57BE">
            <w:pPr>
              <w:spacing w:after="0" w:line="360" w:lineRule="auto"/>
              <w:jc w:val="center"/>
              <w:rPr>
                <w:rFonts w:ascii="Times New Roman" w:eastAsia="Times New Roman" w:hAnsi="Times New Roman" w:cs="Times New Roman"/>
                <w:b/>
                <w:color w:val="000000"/>
                <w:sz w:val="24"/>
                <w:szCs w:val="24"/>
                <w:lang w:eastAsia="hu-HU"/>
              </w:rPr>
            </w:pPr>
            <w:r w:rsidRPr="00675A1C">
              <w:rPr>
                <w:rFonts w:ascii="Times New Roman" w:eastAsia="Times New Roman" w:hAnsi="Times New Roman" w:cs="Times New Roman"/>
                <w:b/>
                <w:color w:val="000000"/>
                <w:sz w:val="24"/>
                <w:szCs w:val="24"/>
                <w:lang w:eastAsia="hu-HU"/>
              </w:rPr>
              <w:t>A sofőr vezetési stílusának a besorolása</w:t>
            </w:r>
          </w:p>
        </w:tc>
      </w:tr>
      <w:tr w:rsidR="00E759DA" w:rsidRPr="00675A1C" w14:paraId="143C6CE8" w14:textId="77777777" w:rsidTr="0093342C">
        <w:trPr>
          <w:trHeight w:val="473"/>
          <w:jc w:val="center"/>
        </w:trPr>
        <w:tc>
          <w:tcPr>
            <w:tcW w:w="6970" w:type="dxa"/>
            <w:gridSpan w:val="4"/>
            <w:vMerge/>
            <w:tcBorders>
              <w:top w:val="nil"/>
              <w:left w:val="nil"/>
              <w:bottom w:val="nil"/>
              <w:right w:val="nil"/>
            </w:tcBorders>
            <w:vAlign w:val="center"/>
            <w:hideMark/>
          </w:tcPr>
          <w:p w14:paraId="5F888AA9" w14:textId="77777777" w:rsidR="00E759DA" w:rsidRPr="00675A1C" w:rsidRDefault="00E759DA" w:rsidP="00E71309">
            <w:pPr>
              <w:spacing w:after="0" w:line="360" w:lineRule="auto"/>
              <w:jc w:val="both"/>
              <w:rPr>
                <w:rFonts w:ascii="Times New Roman" w:eastAsia="Times New Roman" w:hAnsi="Times New Roman" w:cs="Times New Roman"/>
                <w:color w:val="000000"/>
                <w:sz w:val="24"/>
                <w:szCs w:val="24"/>
                <w:lang w:eastAsia="hu-HU"/>
              </w:rPr>
            </w:pPr>
          </w:p>
        </w:tc>
      </w:tr>
      <w:tr w:rsidR="00E759DA" w:rsidRPr="00675A1C" w14:paraId="669F4864" w14:textId="77777777" w:rsidTr="0093342C">
        <w:trPr>
          <w:trHeight w:val="300"/>
          <w:jc w:val="center"/>
        </w:trPr>
        <w:tc>
          <w:tcPr>
            <w:tcW w:w="2801" w:type="dxa"/>
            <w:tcBorders>
              <w:top w:val="single" w:sz="8" w:space="0" w:color="000000"/>
              <w:left w:val="single" w:sz="8" w:space="0" w:color="000000"/>
              <w:bottom w:val="single" w:sz="8" w:space="0" w:color="auto"/>
              <w:right w:val="nil"/>
            </w:tcBorders>
            <w:shd w:val="clear" w:color="000000" w:fill="FFFF00"/>
            <w:noWrap/>
            <w:vAlign w:val="bottom"/>
            <w:hideMark/>
          </w:tcPr>
          <w:p w14:paraId="6D2ACF41" w14:textId="77777777" w:rsidR="00E759DA" w:rsidRPr="00675A1C" w:rsidRDefault="00E759DA" w:rsidP="00FD57BE">
            <w:pPr>
              <w:spacing w:after="0" w:line="360" w:lineRule="auto"/>
              <w:jc w:val="center"/>
              <w:rPr>
                <w:rFonts w:ascii="Times New Roman" w:eastAsia="Times New Roman" w:hAnsi="Times New Roman" w:cs="Times New Roman"/>
                <w:color w:val="000000"/>
                <w:sz w:val="24"/>
                <w:szCs w:val="24"/>
                <w:lang w:eastAsia="hu-HU"/>
              </w:rPr>
            </w:pPr>
            <w:proofErr w:type="gramStart"/>
            <w:r w:rsidRPr="00675A1C">
              <w:rPr>
                <w:rFonts w:ascii="Times New Roman" w:eastAsia="Times New Roman" w:hAnsi="Times New Roman" w:cs="Times New Roman"/>
                <w:color w:val="000000"/>
                <w:sz w:val="24"/>
                <w:szCs w:val="24"/>
                <w:lang w:eastAsia="hu-HU"/>
              </w:rPr>
              <w:t>sebesség túllépés</w:t>
            </w:r>
            <w:proofErr w:type="gramEnd"/>
            <w:r w:rsidRPr="00675A1C">
              <w:rPr>
                <w:rFonts w:ascii="Times New Roman" w:eastAsia="Times New Roman" w:hAnsi="Times New Roman" w:cs="Times New Roman"/>
                <w:color w:val="000000"/>
                <w:sz w:val="24"/>
                <w:szCs w:val="24"/>
                <w:lang w:eastAsia="hu-HU"/>
              </w:rPr>
              <w:t xml:space="preserve"> (%)</w:t>
            </w:r>
          </w:p>
        </w:tc>
        <w:tc>
          <w:tcPr>
            <w:tcW w:w="767" w:type="dxa"/>
            <w:tcBorders>
              <w:top w:val="single" w:sz="8" w:space="0" w:color="000000"/>
              <w:left w:val="nil"/>
              <w:bottom w:val="single" w:sz="8" w:space="0" w:color="auto"/>
              <w:right w:val="nil"/>
            </w:tcBorders>
            <w:shd w:val="clear" w:color="000000" w:fill="FFFF00"/>
            <w:noWrap/>
            <w:vAlign w:val="bottom"/>
            <w:hideMark/>
          </w:tcPr>
          <w:p w14:paraId="1E5DDBB0" w14:textId="77777777" w:rsidR="00E759DA" w:rsidRPr="00675A1C" w:rsidRDefault="00E759DA"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c>
          <w:tcPr>
            <w:tcW w:w="2398" w:type="dxa"/>
            <w:tcBorders>
              <w:top w:val="single" w:sz="8" w:space="0" w:color="000000"/>
              <w:left w:val="single" w:sz="8" w:space="0" w:color="000000"/>
              <w:bottom w:val="single" w:sz="8" w:space="0" w:color="000000"/>
              <w:right w:val="nil"/>
            </w:tcBorders>
            <w:shd w:val="clear" w:color="000000" w:fill="FFFF00"/>
            <w:noWrap/>
            <w:vAlign w:val="bottom"/>
            <w:hideMark/>
          </w:tcPr>
          <w:p w14:paraId="11C1B825" w14:textId="77777777" w:rsidR="00E759DA" w:rsidRPr="00675A1C" w:rsidRDefault="00E759DA"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követési távolság (%)</w:t>
            </w:r>
          </w:p>
        </w:tc>
        <w:tc>
          <w:tcPr>
            <w:tcW w:w="1004" w:type="dxa"/>
            <w:tcBorders>
              <w:top w:val="single" w:sz="8" w:space="0" w:color="000000"/>
              <w:left w:val="nil"/>
              <w:bottom w:val="single" w:sz="8" w:space="0" w:color="000000"/>
              <w:right w:val="single" w:sz="8" w:space="0" w:color="000000"/>
            </w:tcBorders>
            <w:shd w:val="clear" w:color="000000" w:fill="FFFF00"/>
            <w:noWrap/>
            <w:vAlign w:val="bottom"/>
            <w:hideMark/>
          </w:tcPr>
          <w:p w14:paraId="4FC228AD" w14:textId="77777777" w:rsidR="00E759DA" w:rsidRPr="00675A1C" w:rsidRDefault="00E759DA" w:rsidP="00FD57BE">
            <w:pPr>
              <w:spacing w:after="0" w:line="360" w:lineRule="auto"/>
              <w:jc w:val="center"/>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szorzó</w:t>
            </w:r>
          </w:p>
        </w:tc>
      </w:tr>
      <w:tr w:rsidR="00E759DA" w:rsidRPr="00675A1C" w14:paraId="46B319CD" w14:textId="77777777" w:rsidTr="0093342C">
        <w:trPr>
          <w:trHeight w:val="300"/>
          <w:jc w:val="center"/>
        </w:trPr>
        <w:tc>
          <w:tcPr>
            <w:tcW w:w="2801" w:type="dxa"/>
            <w:tcBorders>
              <w:top w:val="nil"/>
              <w:left w:val="single" w:sz="8" w:space="0" w:color="000000"/>
              <w:bottom w:val="nil"/>
              <w:right w:val="nil"/>
            </w:tcBorders>
            <w:noWrap/>
            <w:vAlign w:val="bottom"/>
            <w:hideMark/>
          </w:tcPr>
          <w:p w14:paraId="07A9127A"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10-20</w:t>
            </w:r>
          </w:p>
        </w:tc>
        <w:tc>
          <w:tcPr>
            <w:tcW w:w="767" w:type="dxa"/>
            <w:tcBorders>
              <w:top w:val="nil"/>
              <w:left w:val="nil"/>
              <w:bottom w:val="nil"/>
              <w:right w:val="nil"/>
            </w:tcBorders>
            <w:noWrap/>
            <w:vAlign w:val="bottom"/>
            <w:hideMark/>
          </w:tcPr>
          <w:p w14:paraId="7C36863E"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c>
          <w:tcPr>
            <w:tcW w:w="2398" w:type="dxa"/>
            <w:tcBorders>
              <w:top w:val="nil"/>
              <w:left w:val="single" w:sz="8" w:space="0" w:color="000000"/>
              <w:bottom w:val="nil"/>
              <w:right w:val="nil"/>
            </w:tcBorders>
            <w:noWrap/>
            <w:vAlign w:val="bottom"/>
            <w:hideMark/>
          </w:tcPr>
          <w:p w14:paraId="52C8F401"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0-10</w:t>
            </w:r>
          </w:p>
        </w:tc>
        <w:tc>
          <w:tcPr>
            <w:tcW w:w="1004" w:type="dxa"/>
            <w:tcBorders>
              <w:top w:val="nil"/>
              <w:left w:val="nil"/>
              <w:bottom w:val="nil"/>
              <w:right w:val="single" w:sz="8" w:space="0" w:color="000000"/>
            </w:tcBorders>
            <w:noWrap/>
            <w:vAlign w:val="bottom"/>
            <w:hideMark/>
          </w:tcPr>
          <w:p w14:paraId="0245B165"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1</w:t>
            </w:r>
          </w:p>
        </w:tc>
      </w:tr>
      <w:tr w:rsidR="00E759DA" w:rsidRPr="00675A1C" w14:paraId="4BD69AC2" w14:textId="77777777" w:rsidTr="0093342C">
        <w:trPr>
          <w:trHeight w:val="300"/>
          <w:jc w:val="center"/>
        </w:trPr>
        <w:tc>
          <w:tcPr>
            <w:tcW w:w="2801" w:type="dxa"/>
            <w:tcBorders>
              <w:top w:val="nil"/>
              <w:left w:val="single" w:sz="8" w:space="0" w:color="000000"/>
              <w:bottom w:val="nil"/>
              <w:right w:val="nil"/>
            </w:tcBorders>
            <w:noWrap/>
            <w:vAlign w:val="bottom"/>
            <w:hideMark/>
          </w:tcPr>
          <w:p w14:paraId="5FF1AA76"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20-40</w:t>
            </w:r>
          </w:p>
        </w:tc>
        <w:tc>
          <w:tcPr>
            <w:tcW w:w="767" w:type="dxa"/>
            <w:tcBorders>
              <w:top w:val="nil"/>
              <w:left w:val="nil"/>
              <w:bottom w:val="nil"/>
              <w:right w:val="nil"/>
            </w:tcBorders>
            <w:noWrap/>
            <w:vAlign w:val="bottom"/>
            <w:hideMark/>
          </w:tcPr>
          <w:p w14:paraId="55254B4E"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c>
          <w:tcPr>
            <w:tcW w:w="2398" w:type="dxa"/>
            <w:tcBorders>
              <w:top w:val="nil"/>
              <w:left w:val="single" w:sz="8" w:space="0" w:color="000000"/>
              <w:bottom w:val="nil"/>
              <w:right w:val="nil"/>
            </w:tcBorders>
            <w:noWrap/>
            <w:vAlign w:val="bottom"/>
            <w:hideMark/>
          </w:tcPr>
          <w:p w14:paraId="12C6D265"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10-20</w:t>
            </w:r>
          </w:p>
        </w:tc>
        <w:tc>
          <w:tcPr>
            <w:tcW w:w="1004" w:type="dxa"/>
            <w:tcBorders>
              <w:top w:val="nil"/>
              <w:left w:val="nil"/>
              <w:bottom w:val="nil"/>
              <w:right w:val="single" w:sz="8" w:space="0" w:color="000000"/>
            </w:tcBorders>
            <w:noWrap/>
            <w:vAlign w:val="bottom"/>
            <w:hideMark/>
          </w:tcPr>
          <w:p w14:paraId="7082251C"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2</w:t>
            </w:r>
          </w:p>
        </w:tc>
      </w:tr>
      <w:tr w:rsidR="00E759DA" w:rsidRPr="00675A1C" w14:paraId="1BCE1EF0" w14:textId="77777777" w:rsidTr="0093342C">
        <w:trPr>
          <w:trHeight w:val="300"/>
          <w:jc w:val="center"/>
        </w:trPr>
        <w:tc>
          <w:tcPr>
            <w:tcW w:w="2801" w:type="dxa"/>
            <w:tcBorders>
              <w:top w:val="nil"/>
              <w:left w:val="single" w:sz="8" w:space="0" w:color="000000"/>
              <w:bottom w:val="nil"/>
              <w:right w:val="nil"/>
            </w:tcBorders>
            <w:noWrap/>
            <w:vAlign w:val="bottom"/>
            <w:hideMark/>
          </w:tcPr>
          <w:p w14:paraId="02FBDA6C"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40-60</w:t>
            </w:r>
          </w:p>
        </w:tc>
        <w:tc>
          <w:tcPr>
            <w:tcW w:w="767" w:type="dxa"/>
            <w:tcBorders>
              <w:top w:val="nil"/>
              <w:left w:val="nil"/>
              <w:bottom w:val="nil"/>
              <w:right w:val="nil"/>
            </w:tcBorders>
            <w:noWrap/>
            <w:vAlign w:val="bottom"/>
            <w:hideMark/>
          </w:tcPr>
          <w:p w14:paraId="12F721D3"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4</w:t>
            </w:r>
          </w:p>
        </w:tc>
        <w:tc>
          <w:tcPr>
            <w:tcW w:w="2398" w:type="dxa"/>
            <w:tcBorders>
              <w:top w:val="nil"/>
              <w:left w:val="single" w:sz="8" w:space="0" w:color="000000"/>
              <w:bottom w:val="nil"/>
              <w:right w:val="nil"/>
            </w:tcBorders>
            <w:noWrap/>
            <w:vAlign w:val="bottom"/>
            <w:hideMark/>
          </w:tcPr>
          <w:p w14:paraId="2DD96529"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20-40</w:t>
            </w:r>
          </w:p>
        </w:tc>
        <w:tc>
          <w:tcPr>
            <w:tcW w:w="1004" w:type="dxa"/>
            <w:tcBorders>
              <w:top w:val="nil"/>
              <w:left w:val="nil"/>
              <w:bottom w:val="nil"/>
              <w:right w:val="single" w:sz="8" w:space="0" w:color="000000"/>
            </w:tcBorders>
            <w:noWrap/>
            <w:vAlign w:val="bottom"/>
            <w:hideMark/>
          </w:tcPr>
          <w:p w14:paraId="080AA7A5"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3</w:t>
            </w:r>
          </w:p>
        </w:tc>
      </w:tr>
      <w:tr w:rsidR="00E759DA" w:rsidRPr="00675A1C" w14:paraId="5391E0EC" w14:textId="77777777" w:rsidTr="0093342C">
        <w:trPr>
          <w:trHeight w:val="300"/>
          <w:jc w:val="center"/>
        </w:trPr>
        <w:tc>
          <w:tcPr>
            <w:tcW w:w="2801" w:type="dxa"/>
            <w:tcBorders>
              <w:top w:val="nil"/>
              <w:left w:val="single" w:sz="8" w:space="0" w:color="000000"/>
              <w:bottom w:val="nil"/>
              <w:right w:val="nil"/>
            </w:tcBorders>
            <w:noWrap/>
            <w:vAlign w:val="bottom"/>
            <w:hideMark/>
          </w:tcPr>
          <w:p w14:paraId="4D85A74B"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lastRenderedPageBreak/>
              <w:t>60-100</w:t>
            </w:r>
          </w:p>
        </w:tc>
        <w:tc>
          <w:tcPr>
            <w:tcW w:w="767" w:type="dxa"/>
            <w:tcBorders>
              <w:top w:val="nil"/>
              <w:left w:val="nil"/>
              <w:bottom w:val="nil"/>
              <w:right w:val="nil"/>
            </w:tcBorders>
            <w:noWrap/>
            <w:vAlign w:val="bottom"/>
            <w:hideMark/>
          </w:tcPr>
          <w:p w14:paraId="1B6FB460"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5</w:t>
            </w:r>
          </w:p>
        </w:tc>
        <w:tc>
          <w:tcPr>
            <w:tcW w:w="2398" w:type="dxa"/>
            <w:tcBorders>
              <w:top w:val="nil"/>
              <w:left w:val="single" w:sz="8" w:space="0" w:color="000000"/>
              <w:bottom w:val="nil"/>
              <w:right w:val="nil"/>
            </w:tcBorders>
            <w:noWrap/>
            <w:vAlign w:val="bottom"/>
            <w:hideMark/>
          </w:tcPr>
          <w:p w14:paraId="27678F55"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40-60</w:t>
            </w:r>
          </w:p>
        </w:tc>
        <w:tc>
          <w:tcPr>
            <w:tcW w:w="1004" w:type="dxa"/>
            <w:tcBorders>
              <w:top w:val="nil"/>
              <w:left w:val="nil"/>
              <w:bottom w:val="nil"/>
              <w:right w:val="single" w:sz="8" w:space="0" w:color="000000"/>
            </w:tcBorders>
            <w:noWrap/>
            <w:vAlign w:val="bottom"/>
            <w:hideMark/>
          </w:tcPr>
          <w:p w14:paraId="4AF27C28"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4</w:t>
            </w:r>
          </w:p>
        </w:tc>
      </w:tr>
      <w:tr w:rsidR="00E759DA" w:rsidRPr="00675A1C" w14:paraId="34541F42" w14:textId="77777777" w:rsidTr="0093342C">
        <w:trPr>
          <w:trHeight w:val="300"/>
          <w:jc w:val="center"/>
        </w:trPr>
        <w:tc>
          <w:tcPr>
            <w:tcW w:w="2801" w:type="dxa"/>
            <w:tcBorders>
              <w:top w:val="nil"/>
              <w:left w:val="single" w:sz="8" w:space="0" w:color="000000"/>
              <w:bottom w:val="single" w:sz="8" w:space="0" w:color="000000"/>
              <w:right w:val="nil"/>
            </w:tcBorders>
            <w:noWrap/>
            <w:vAlign w:val="bottom"/>
            <w:hideMark/>
          </w:tcPr>
          <w:p w14:paraId="1E6EA823"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p>
        </w:tc>
        <w:tc>
          <w:tcPr>
            <w:tcW w:w="767" w:type="dxa"/>
            <w:tcBorders>
              <w:top w:val="nil"/>
              <w:left w:val="nil"/>
              <w:bottom w:val="single" w:sz="8" w:space="0" w:color="000000"/>
              <w:right w:val="nil"/>
            </w:tcBorders>
            <w:noWrap/>
            <w:vAlign w:val="bottom"/>
            <w:hideMark/>
          </w:tcPr>
          <w:p w14:paraId="1634F77F" w14:textId="77777777" w:rsidR="00E759DA" w:rsidRPr="00675A1C" w:rsidRDefault="00E759DA" w:rsidP="00FD57BE">
            <w:pPr>
              <w:spacing w:after="0" w:line="360" w:lineRule="auto"/>
              <w:rPr>
                <w:rFonts w:ascii="Times New Roman" w:eastAsia="Times New Roman" w:hAnsi="Times New Roman" w:cs="Times New Roman"/>
                <w:sz w:val="24"/>
                <w:szCs w:val="24"/>
                <w:lang w:eastAsia="hu-HU"/>
              </w:rPr>
            </w:pPr>
          </w:p>
        </w:tc>
        <w:tc>
          <w:tcPr>
            <w:tcW w:w="2398" w:type="dxa"/>
            <w:tcBorders>
              <w:top w:val="nil"/>
              <w:left w:val="single" w:sz="8" w:space="0" w:color="000000"/>
              <w:bottom w:val="single" w:sz="8" w:space="0" w:color="000000"/>
              <w:right w:val="nil"/>
            </w:tcBorders>
            <w:noWrap/>
            <w:vAlign w:val="bottom"/>
            <w:hideMark/>
          </w:tcPr>
          <w:p w14:paraId="09078022" w14:textId="77777777" w:rsidR="00E759DA" w:rsidRPr="00675A1C" w:rsidRDefault="00E759DA" w:rsidP="00FD57BE">
            <w:pPr>
              <w:spacing w:after="0" w:line="360" w:lineRule="auto"/>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60-80</w:t>
            </w:r>
          </w:p>
        </w:tc>
        <w:tc>
          <w:tcPr>
            <w:tcW w:w="1004" w:type="dxa"/>
            <w:tcBorders>
              <w:top w:val="nil"/>
              <w:left w:val="nil"/>
              <w:bottom w:val="single" w:sz="8" w:space="0" w:color="000000"/>
              <w:right w:val="single" w:sz="8" w:space="0" w:color="000000"/>
            </w:tcBorders>
            <w:noWrap/>
            <w:vAlign w:val="bottom"/>
            <w:hideMark/>
          </w:tcPr>
          <w:p w14:paraId="7FCB4647" w14:textId="77777777" w:rsidR="00E759DA" w:rsidRPr="00675A1C" w:rsidRDefault="00E759DA" w:rsidP="00FD57BE">
            <w:pPr>
              <w:spacing w:after="0" w:line="360" w:lineRule="auto"/>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5</w:t>
            </w:r>
          </w:p>
        </w:tc>
      </w:tr>
    </w:tbl>
    <w:p w14:paraId="1A3FFE6C" w14:textId="77777777" w:rsidR="00E759DA" w:rsidRPr="00675A1C" w:rsidRDefault="00E759DA" w:rsidP="00E71309">
      <w:pPr>
        <w:spacing w:line="360" w:lineRule="auto"/>
        <w:jc w:val="both"/>
        <w:rPr>
          <w:rFonts w:ascii="Times New Roman" w:eastAsia="Arial Nova" w:hAnsi="Times New Roman" w:cs="Times New Roman"/>
          <w:color w:val="000000" w:themeColor="text1"/>
          <w:sz w:val="24"/>
          <w:szCs w:val="24"/>
        </w:rPr>
      </w:pPr>
    </w:p>
    <w:p w14:paraId="241027BD" w14:textId="77777777" w:rsidR="004F0648" w:rsidRPr="00675A1C" w:rsidRDefault="004F0648" w:rsidP="00E71309">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hAnsi="Times New Roman" w:cs="Times New Roman"/>
          <w:color w:val="000000"/>
          <w:sz w:val="24"/>
          <w:szCs w:val="24"/>
          <w:shd w:val="clear" w:color="auto" w:fill="FFFFFF"/>
        </w:rPr>
        <w:t xml:space="preserve">Az elégtelen követési távolság </w:t>
      </w:r>
      <w:r w:rsidR="006B6F78" w:rsidRPr="00675A1C">
        <w:rPr>
          <w:rFonts w:ascii="Times New Roman" w:hAnsi="Times New Roman" w:cs="Times New Roman"/>
          <w:color w:val="000000"/>
          <w:sz w:val="24"/>
          <w:szCs w:val="24"/>
          <w:shd w:val="clear" w:color="auto" w:fill="FFFFFF"/>
        </w:rPr>
        <w:t xml:space="preserve">és </w:t>
      </w:r>
      <w:r w:rsidRPr="00675A1C">
        <w:rPr>
          <w:rFonts w:ascii="Times New Roman" w:hAnsi="Times New Roman" w:cs="Times New Roman"/>
          <w:color w:val="000000"/>
          <w:sz w:val="24"/>
          <w:szCs w:val="24"/>
          <w:shd w:val="clear" w:color="auto" w:fill="FFFFFF"/>
        </w:rPr>
        <w:t xml:space="preserve">hirtelen fékezés </w:t>
      </w:r>
      <w:r w:rsidR="006B6F78" w:rsidRPr="00675A1C">
        <w:rPr>
          <w:rFonts w:ascii="Times New Roman" w:hAnsi="Times New Roman" w:cs="Times New Roman"/>
          <w:color w:val="000000"/>
          <w:sz w:val="24"/>
          <w:szCs w:val="24"/>
          <w:shd w:val="clear" w:color="auto" w:fill="FFFFFF"/>
        </w:rPr>
        <w:t xml:space="preserve">a leggyakoribb okozója a súlyos közúti baleseteknek, éppen ezért fontos, hogy a szorzók itt drasztikusabban változzanak. </w:t>
      </w:r>
      <w:r w:rsidRPr="00675A1C">
        <w:rPr>
          <w:rFonts w:ascii="Times New Roman" w:hAnsi="Times New Roman" w:cs="Times New Roman"/>
          <w:color w:val="000000"/>
          <w:sz w:val="24"/>
          <w:szCs w:val="24"/>
          <w:shd w:val="clear" w:color="auto" w:fill="FFFFFF"/>
        </w:rPr>
        <w:t>Természetesen a követési távolság nem egy egységesen meghatározható mérték. Sok tényezőtől függ, például: a sofőr reakcióideje, az útviszonyok, a jármű aktuális sebessége és a gumik fajtája, valamint állapota.</w:t>
      </w:r>
    </w:p>
    <w:p w14:paraId="1AD14179" w14:textId="1E37DD40" w:rsidR="008C460F" w:rsidRPr="008C460F" w:rsidRDefault="008C460F" w:rsidP="008C460F">
      <w:pPr>
        <w:pStyle w:val="Kpalrs"/>
        <w:keepNext/>
        <w:jc w:val="center"/>
        <w:rPr>
          <w:rFonts w:ascii="Times New Roman" w:hAnsi="Times New Roman" w:cs="Times New Roman"/>
          <w:sz w:val="24"/>
          <w:szCs w:val="24"/>
        </w:rPr>
      </w:pPr>
      <w:bookmarkStart w:id="52" w:name="_Toc150444801"/>
      <w:r w:rsidRPr="008C460F">
        <w:rPr>
          <w:rFonts w:ascii="Times New Roman" w:eastAsia="Arial Nova" w:hAnsi="Times New Roman" w:cs="Times New Roman"/>
          <w:noProof/>
          <w:color w:val="000000" w:themeColor="text1"/>
          <w:sz w:val="24"/>
          <w:szCs w:val="24"/>
        </w:rPr>
        <mc:AlternateContent>
          <mc:Choice Requires="wps">
            <w:drawing>
              <wp:anchor distT="0" distB="0" distL="114300" distR="114300" simplePos="0" relativeHeight="251682816" behindDoc="0" locked="0" layoutInCell="1" allowOverlap="1" wp14:anchorId="7A6B946A" wp14:editId="0C29A524">
                <wp:simplePos x="0" y="0"/>
                <wp:positionH relativeFrom="margin">
                  <wp:posOffset>918372</wp:posOffset>
                </wp:positionH>
                <wp:positionV relativeFrom="paragraph">
                  <wp:posOffset>257234</wp:posOffset>
                </wp:positionV>
                <wp:extent cx="3838354" cy="287079"/>
                <wp:effectExtent l="0" t="0" r="0" b="0"/>
                <wp:wrapNone/>
                <wp:docPr id="23" name="Szövegdoboz 23"/>
                <wp:cNvGraphicFramePr/>
                <a:graphic xmlns:a="http://schemas.openxmlformats.org/drawingml/2006/main">
                  <a:graphicData uri="http://schemas.microsoft.com/office/word/2010/wordprocessingShape">
                    <wps:wsp>
                      <wps:cNvSpPr txBox="1"/>
                      <wps:spPr>
                        <a:xfrm>
                          <a:off x="0" y="0"/>
                          <a:ext cx="3838354" cy="287079"/>
                        </a:xfrm>
                        <a:prstGeom prst="rect">
                          <a:avLst/>
                        </a:prstGeom>
                        <a:solidFill>
                          <a:schemeClr val="lt1"/>
                        </a:solidFill>
                        <a:ln w="6350">
                          <a:noFill/>
                        </a:ln>
                      </wps:spPr>
                      <wps:txbx>
                        <w:txbxContent>
                          <w:p w14:paraId="2D099EFA" w14:textId="77777777" w:rsidR="004305EF" w:rsidRPr="008C460F" w:rsidRDefault="004305EF" w:rsidP="008C460F">
                            <w:pPr>
                              <w:jc w:val="center"/>
                              <w:rPr>
                                <w:i/>
                                <w:color w:val="2F5496" w:themeColor="accent1" w:themeShade="BF"/>
                              </w:rPr>
                            </w:pPr>
                            <w:r w:rsidRPr="008C460F">
                              <w:rPr>
                                <w:i/>
                                <w:color w:val="2F5496" w:themeColor="accent1" w:themeShade="BF"/>
                              </w:rPr>
                              <w:t xml:space="preserve"> Forrás: https://gumi.hu/blog/fektavolsag-tablazat/</w:t>
                            </w:r>
                          </w:p>
                          <w:p w14:paraId="6524AF64" w14:textId="77777777" w:rsidR="004305EF" w:rsidRPr="00437384" w:rsidRDefault="004305EF" w:rsidP="008C460F">
                            <w:pPr>
                              <w:rPr>
                                <w:i/>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946A" id="Szövegdoboz 23" o:spid="_x0000_s1030" type="#_x0000_t202" style="position:absolute;left:0;text-align:left;margin-left:72.3pt;margin-top:20.25pt;width:302.25pt;height:22.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" fillcolor="white [3201]" stroked="f" strokeweight=".5pt">
                <v:textbox>
                  <w:txbxContent>
                    <w:p w14:paraId="2D099EFA" w14:textId="77777777" w:rsidR="004305EF" w:rsidRPr="008C460F" w:rsidRDefault="004305EF" w:rsidP="008C460F">
                      <w:pPr>
                        <w:jc w:val="center"/>
                        <w:rPr>
                          <w:i/>
                          <w:color w:val="2F5496" w:themeColor="accent1" w:themeShade="BF"/>
                        </w:rPr>
                      </w:pPr>
                      <w:r w:rsidRPr="008C460F">
                        <w:rPr>
                          <w:i/>
                          <w:color w:val="2F5496" w:themeColor="accent1" w:themeShade="BF"/>
                        </w:rPr>
                        <w:t xml:space="preserve"> Forrás: https://gumi.hu/blog/fektavolsag-tablazat/</w:t>
                      </w:r>
                    </w:p>
                    <w:p w14:paraId="6524AF64" w14:textId="77777777" w:rsidR="004305EF" w:rsidRPr="00437384" w:rsidRDefault="004305EF" w:rsidP="008C460F">
                      <w:pPr>
                        <w:rPr>
                          <w:i/>
                          <w:color w:val="2F5496" w:themeColor="accent1" w:themeShade="BF"/>
                        </w:rPr>
                      </w:pPr>
                    </w:p>
                  </w:txbxContent>
                </v:textbox>
                <w10:wrap anchorx="margin"/>
              </v:shape>
            </w:pict>
          </mc:Fallback>
        </mc:AlternateContent>
      </w:r>
      <w:r w:rsidRPr="008C460F">
        <w:rPr>
          <w:rFonts w:ascii="Times New Roman" w:hAnsi="Times New Roman" w:cs="Times New Roman"/>
          <w:sz w:val="24"/>
          <w:szCs w:val="24"/>
        </w:rPr>
        <w:fldChar w:fldCharType="begin"/>
      </w:r>
      <w:r w:rsidRPr="008C460F">
        <w:rPr>
          <w:rFonts w:ascii="Times New Roman" w:hAnsi="Times New Roman" w:cs="Times New Roman"/>
          <w:sz w:val="24"/>
          <w:szCs w:val="24"/>
        </w:rPr>
        <w:instrText xml:space="preserve"> SEQ táblázat \* ARABIC </w:instrText>
      </w:r>
      <w:r w:rsidRPr="008C460F">
        <w:rPr>
          <w:rFonts w:ascii="Times New Roman" w:hAnsi="Times New Roman" w:cs="Times New Roman"/>
          <w:sz w:val="24"/>
          <w:szCs w:val="24"/>
        </w:rPr>
        <w:fldChar w:fldCharType="separate"/>
      </w:r>
      <w:r w:rsidR="006415A5">
        <w:rPr>
          <w:rFonts w:ascii="Times New Roman" w:hAnsi="Times New Roman" w:cs="Times New Roman"/>
          <w:noProof/>
          <w:sz w:val="24"/>
          <w:szCs w:val="24"/>
        </w:rPr>
        <w:t>4</w:t>
      </w:r>
      <w:r w:rsidRPr="008C460F">
        <w:rPr>
          <w:rFonts w:ascii="Times New Roman" w:hAnsi="Times New Roman" w:cs="Times New Roman"/>
          <w:sz w:val="24"/>
          <w:szCs w:val="24"/>
        </w:rPr>
        <w:fldChar w:fldCharType="end"/>
      </w:r>
      <w:r w:rsidRPr="008C460F">
        <w:rPr>
          <w:rFonts w:ascii="Times New Roman" w:hAnsi="Times New Roman" w:cs="Times New Roman"/>
          <w:sz w:val="24"/>
          <w:szCs w:val="24"/>
        </w:rPr>
        <w:t>. táblázat:</w:t>
      </w:r>
      <w:r w:rsidRPr="008C460F">
        <w:rPr>
          <w:rFonts w:ascii="Times New Roman" w:hAnsi="Times New Roman" w:cs="Times New Roman"/>
          <w:color w:val="2F5496" w:themeColor="accent1" w:themeShade="BF"/>
          <w:sz w:val="24"/>
          <w:szCs w:val="24"/>
        </w:rPr>
        <w:t xml:space="preserve"> Fékút különböző sebességekhez viszonyítva</w:t>
      </w:r>
      <w:bookmarkEnd w:id="52"/>
    </w:p>
    <w:p w14:paraId="68C98131" w14:textId="77777777" w:rsidR="008C460F" w:rsidRPr="008C460F" w:rsidRDefault="008C460F" w:rsidP="008C460F"/>
    <w:tbl>
      <w:tblPr>
        <w:tblW w:w="9620" w:type="dxa"/>
        <w:jc w:val="center"/>
        <w:tblCellMar>
          <w:top w:w="15" w:type="dxa"/>
          <w:left w:w="70" w:type="dxa"/>
          <w:bottom w:w="15" w:type="dxa"/>
          <w:right w:w="70" w:type="dxa"/>
        </w:tblCellMar>
        <w:tblLook w:val="04A0" w:firstRow="1" w:lastRow="0" w:firstColumn="1" w:lastColumn="0" w:noHBand="0" w:noVBand="1"/>
      </w:tblPr>
      <w:tblGrid>
        <w:gridCol w:w="1500"/>
        <w:gridCol w:w="2180"/>
        <w:gridCol w:w="2400"/>
        <w:gridCol w:w="1640"/>
        <w:gridCol w:w="1900"/>
      </w:tblGrid>
      <w:tr w:rsidR="004F0648" w:rsidRPr="00675A1C" w14:paraId="331C4384" w14:textId="77777777" w:rsidTr="00FD57BE">
        <w:trPr>
          <w:trHeight w:val="88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56E2486" w14:textId="77777777" w:rsidR="004F0648" w:rsidRPr="00675A1C" w:rsidRDefault="004F0648" w:rsidP="00FD57BE">
            <w:pPr>
              <w:spacing w:after="0" w:line="360" w:lineRule="auto"/>
              <w:jc w:val="center"/>
              <w:rPr>
                <w:rFonts w:ascii="Times New Roman" w:eastAsia="Times New Roman" w:hAnsi="Times New Roman" w:cs="Times New Roman"/>
                <w:b/>
                <w:bCs/>
                <w:color w:val="444444"/>
                <w:sz w:val="24"/>
                <w:szCs w:val="24"/>
                <w:lang w:eastAsia="hu-HU"/>
              </w:rPr>
            </w:pPr>
            <w:r w:rsidRPr="00675A1C">
              <w:rPr>
                <w:rFonts w:ascii="Times New Roman" w:eastAsia="Times New Roman" w:hAnsi="Times New Roman" w:cs="Times New Roman"/>
                <w:b/>
                <w:bCs/>
                <w:color w:val="444444"/>
                <w:sz w:val="24"/>
                <w:szCs w:val="24"/>
                <w:lang w:eastAsia="hu-HU"/>
              </w:rPr>
              <w:t>Sebesség (km/h)</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D7BD57D" w14:textId="77777777" w:rsidR="004F0648" w:rsidRPr="00675A1C" w:rsidRDefault="004F0648" w:rsidP="00FD57BE">
            <w:pPr>
              <w:spacing w:after="0" w:line="360" w:lineRule="auto"/>
              <w:jc w:val="center"/>
              <w:rPr>
                <w:rFonts w:ascii="Times New Roman" w:eastAsia="Times New Roman" w:hAnsi="Times New Roman" w:cs="Times New Roman"/>
                <w:b/>
                <w:bCs/>
                <w:color w:val="444444"/>
                <w:sz w:val="24"/>
                <w:szCs w:val="24"/>
                <w:lang w:eastAsia="hu-HU"/>
              </w:rPr>
            </w:pPr>
            <w:r w:rsidRPr="00675A1C">
              <w:rPr>
                <w:rFonts w:ascii="Times New Roman" w:eastAsia="Times New Roman" w:hAnsi="Times New Roman" w:cs="Times New Roman"/>
                <w:b/>
                <w:bCs/>
                <w:color w:val="444444"/>
                <w:sz w:val="24"/>
                <w:szCs w:val="24"/>
                <w:lang w:eastAsia="hu-HU"/>
              </w:rPr>
              <w:t>Reakcióidő alatt megtett távolság (m)</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52B9E7B6" w14:textId="77777777" w:rsidR="004F0648" w:rsidRPr="00675A1C" w:rsidRDefault="004F0648" w:rsidP="00FD57BE">
            <w:pPr>
              <w:spacing w:after="0" w:line="360" w:lineRule="auto"/>
              <w:jc w:val="center"/>
              <w:rPr>
                <w:rFonts w:ascii="Times New Roman" w:eastAsia="Times New Roman" w:hAnsi="Times New Roman" w:cs="Times New Roman"/>
                <w:b/>
                <w:bCs/>
                <w:color w:val="444444"/>
                <w:sz w:val="24"/>
                <w:szCs w:val="24"/>
                <w:lang w:eastAsia="hu-HU"/>
              </w:rPr>
            </w:pPr>
            <w:r w:rsidRPr="00675A1C">
              <w:rPr>
                <w:rFonts w:ascii="Times New Roman" w:eastAsia="Times New Roman" w:hAnsi="Times New Roman" w:cs="Times New Roman"/>
                <w:b/>
                <w:bCs/>
                <w:color w:val="444444"/>
                <w:sz w:val="24"/>
                <w:szCs w:val="24"/>
                <w:lang w:eastAsia="hu-HU"/>
              </w:rPr>
              <w:t>Fékút száraz felületen (m)</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0FB2003" w14:textId="77777777" w:rsidR="004F0648" w:rsidRPr="00675A1C" w:rsidRDefault="004F0648" w:rsidP="00FD57BE">
            <w:pPr>
              <w:spacing w:after="0" w:line="360" w:lineRule="auto"/>
              <w:jc w:val="center"/>
              <w:rPr>
                <w:rFonts w:ascii="Times New Roman" w:eastAsia="Times New Roman" w:hAnsi="Times New Roman" w:cs="Times New Roman"/>
                <w:b/>
                <w:bCs/>
                <w:color w:val="444444"/>
                <w:sz w:val="24"/>
                <w:szCs w:val="24"/>
                <w:lang w:eastAsia="hu-HU"/>
              </w:rPr>
            </w:pPr>
            <w:r w:rsidRPr="00675A1C">
              <w:rPr>
                <w:rFonts w:ascii="Times New Roman" w:eastAsia="Times New Roman" w:hAnsi="Times New Roman" w:cs="Times New Roman"/>
                <w:b/>
                <w:bCs/>
                <w:color w:val="444444"/>
                <w:sz w:val="24"/>
                <w:szCs w:val="24"/>
                <w:lang w:eastAsia="hu-HU"/>
              </w:rPr>
              <w:t>Fékút vizes felületen (m)</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7D07E655" w14:textId="77777777" w:rsidR="004F0648" w:rsidRPr="00675A1C" w:rsidRDefault="004F0648" w:rsidP="00FD57BE">
            <w:pPr>
              <w:spacing w:after="0" w:line="360" w:lineRule="auto"/>
              <w:jc w:val="center"/>
              <w:rPr>
                <w:rFonts w:ascii="Times New Roman" w:eastAsia="Times New Roman" w:hAnsi="Times New Roman" w:cs="Times New Roman"/>
                <w:b/>
                <w:bCs/>
                <w:color w:val="444444"/>
                <w:sz w:val="24"/>
                <w:szCs w:val="24"/>
                <w:lang w:eastAsia="hu-HU"/>
              </w:rPr>
            </w:pPr>
            <w:r w:rsidRPr="00675A1C">
              <w:rPr>
                <w:rFonts w:ascii="Times New Roman" w:eastAsia="Times New Roman" w:hAnsi="Times New Roman" w:cs="Times New Roman"/>
                <w:b/>
                <w:bCs/>
                <w:color w:val="444444"/>
                <w:sz w:val="24"/>
                <w:szCs w:val="24"/>
                <w:lang w:eastAsia="hu-HU"/>
              </w:rPr>
              <w:t>Teljes féktávolság (m)</w:t>
            </w:r>
          </w:p>
        </w:tc>
      </w:tr>
      <w:tr w:rsidR="004F0648" w:rsidRPr="00675A1C" w14:paraId="661D2382"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5E56E383"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662FA25"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17</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5E234A50"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9</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0AE6B5FC"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13</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FE02CA2"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26-30</w:t>
            </w:r>
          </w:p>
        </w:tc>
      </w:tr>
      <w:tr w:rsidR="004F0648" w:rsidRPr="00675A1C" w14:paraId="004FF397"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06E81835"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50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0F564E6"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21</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12C9583"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14</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67080C8"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20</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7509495A"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35-41</w:t>
            </w:r>
          </w:p>
        </w:tc>
      </w:tr>
      <w:tr w:rsidR="004F0648" w:rsidRPr="00675A1C" w14:paraId="192B6790"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6409EEE"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60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81DD758"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25</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BDB2CBB"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20</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624FE536"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29</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2E193C4F"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45-54</w:t>
            </w:r>
          </w:p>
        </w:tc>
      </w:tr>
      <w:tr w:rsidR="004F0648" w:rsidRPr="00675A1C" w14:paraId="0342267A"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130B004"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70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3DD65D7"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29</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F98C185"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27</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244F20B"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40</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A066AF6"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56-69</w:t>
            </w:r>
          </w:p>
        </w:tc>
      </w:tr>
      <w:tr w:rsidR="004F0648" w:rsidRPr="00675A1C" w14:paraId="028F360F"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BCAD842"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80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FD72FD3"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33</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0D5285F3"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36</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1E97C04"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52</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65477CE4"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69-85</w:t>
            </w:r>
          </w:p>
        </w:tc>
      </w:tr>
      <w:tr w:rsidR="004F0648" w:rsidRPr="00675A1C" w14:paraId="74245444"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B19A142"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90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14C4994"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38</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56AF931F"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45</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28ABFCBB"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65</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690B5E0F"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83-103</w:t>
            </w:r>
          </w:p>
        </w:tc>
      </w:tr>
      <w:tr w:rsidR="004F0648" w:rsidRPr="00675A1C" w14:paraId="7C2F3074" w14:textId="77777777" w:rsidTr="00FD57BE">
        <w:trPr>
          <w:trHeight w:val="345"/>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0C1A758"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100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03DB184"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42</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29CFC090"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56</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221B2337"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80</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0622B2BA"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98-122</w:t>
            </w:r>
          </w:p>
        </w:tc>
      </w:tr>
      <w:tr w:rsidR="004F0648" w:rsidRPr="00675A1C" w14:paraId="3CE95335" w14:textId="77777777" w:rsidTr="00FD57BE">
        <w:trPr>
          <w:trHeight w:val="720"/>
          <w:jc w:val="center"/>
        </w:trPr>
        <w:tc>
          <w:tcPr>
            <w:tcW w:w="15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3962DCC2"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110</w:t>
            </w:r>
          </w:p>
        </w:tc>
        <w:tc>
          <w:tcPr>
            <w:tcW w:w="218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20BBD9D1"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46</w:t>
            </w:r>
          </w:p>
        </w:tc>
        <w:tc>
          <w:tcPr>
            <w:tcW w:w="24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619FEA82"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67</w:t>
            </w:r>
          </w:p>
        </w:tc>
        <w:tc>
          <w:tcPr>
            <w:tcW w:w="164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4EF47749"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97</w:t>
            </w:r>
          </w:p>
        </w:tc>
        <w:tc>
          <w:tcPr>
            <w:tcW w:w="1900" w:type="dxa"/>
            <w:tcBorders>
              <w:top w:val="single" w:sz="4" w:space="0" w:color="EAEAEA"/>
              <w:left w:val="single" w:sz="4" w:space="0" w:color="EAEAEA"/>
              <w:bottom w:val="single" w:sz="4" w:space="0" w:color="EAEAEA"/>
              <w:right w:val="single" w:sz="4" w:space="0" w:color="EAEAEA"/>
            </w:tcBorders>
            <w:shd w:val="clear" w:color="000000" w:fill="FFFFFF"/>
            <w:vAlign w:val="bottom"/>
            <w:hideMark/>
          </w:tcPr>
          <w:p w14:paraId="1391013E" w14:textId="77777777" w:rsidR="004F0648" w:rsidRPr="00675A1C" w:rsidRDefault="004F0648" w:rsidP="00FD57BE">
            <w:pPr>
              <w:spacing w:after="0" w:line="360" w:lineRule="auto"/>
              <w:rPr>
                <w:rFonts w:ascii="Times New Roman" w:eastAsia="Times New Roman" w:hAnsi="Times New Roman" w:cs="Times New Roman"/>
                <w:color w:val="444444"/>
                <w:sz w:val="24"/>
                <w:szCs w:val="24"/>
                <w:lang w:eastAsia="hu-HU"/>
              </w:rPr>
            </w:pPr>
            <w:r w:rsidRPr="00675A1C">
              <w:rPr>
                <w:rFonts w:ascii="Times New Roman" w:eastAsia="Times New Roman" w:hAnsi="Times New Roman" w:cs="Times New Roman"/>
                <w:color w:val="444444"/>
                <w:sz w:val="24"/>
                <w:szCs w:val="24"/>
                <w:lang w:eastAsia="hu-HU"/>
              </w:rPr>
              <w:t>113-143</w:t>
            </w:r>
          </w:p>
        </w:tc>
      </w:tr>
    </w:tbl>
    <w:p w14:paraId="5E29EE1F" w14:textId="77777777" w:rsidR="00AB772B" w:rsidRPr="00675A1C" w:rsidRDefault="00AB772B" w:rsidP="00E71309">
      <w:pPr>
        <w:spacing w:line="360" w:lineRule="auto"/>
        <w:jc w:val="both"/>
        <w:rPr>
          <w:rFonts w:ascii="Times New Roman" w:eastAsia="Arial Nova" w:hAnsi="Times New Roman" w:cs="Times New Roman"/>
          <w:color w:val="000000" w:themeColor="text1"/>
          <w:sz w:val="24"/>
          <w:szCs w:val="24"/>
        </w:rPr>
      </w:pPr>
    </w:p>
    <w:p w14:paraId="09A0FB40" w14:textId="77777777" w:rsidR="00B557B7" w:rsidRPr="00B557B7" w:rsidRDefault="00B557B7" w:rsidP="00B557B7">
      <w:pPr>
        <w:pStyle w:val="Cmsor1"/>
      </w:pPr>
      <w:bookmarkStart w:id="53" w:name="_Toc150288063"/>
      <w:bookmarkStart w:id="54" w:name="_Toc150443514"/>
      <w:r w:rsidRPr="00675A1C">
        <w:t>10. KÉRDŐÍV ISMERTETÉSE</w:t>
      </w:r>
      <w:bookmarkEnd w:id="53"/>
      <w:bookmarkEnd w:id="54"/>
    </w:p>
    <w:p w14:paraId="7FD36D82" w14:textId="77777777" w:rsidR="00E93B59" w:rsidRPr="00675A1C" w:rsidRDefault="006D63FE" w:rsidP="00FD57BE">
      <w:pPr>
        <w:spacing w:line="360" w:lineRule="auto"/>
        <w:ind w:firstLine="708"/>
        <w:jc w:val="both"/>
        <w:rPr>
          <w:rFonts w:ascii="Times New Roman" w:eastAsia="Arial Nova" w:hAnsi="Times New Roman" w:cs="Times New Roman"/>
          <w:color w:val="000000" w:themeColor="text1"/>
          <w:sz w:val="24"/>
          <w:szCs w:val="24"/>
        </w:rPr>
      </w:pPr>
      <w:r w:rsidRPr="00675A1C">
        <w:rPr>
          <w:rFonts w:ascii="Times New Roman" w:eastAsia="Arial Nova" w:hAnsi="Times New Roman" w:cs="Times New Roman"/>
          <w:color w:val="000000" w:themeColor="text1"/>
          <w:sz w:val="24"/>
          <w:szCs w:val="24"/>
        </w:rPr>
        <w:t>A használat alapú biztosításokhoz sokan kritikusan álnak hozzá</w:t>
      </w:r>
      <w:r w:rsidR="00D4626A" w:rsidRPr="00675A1C">
        <w:rPr>
          <w:rFonts w:ascii="Times New Roman" w:eastAsia="Arial Nova" w:hAnsi="Times New Roman" w:cs="Times New Roman"/>
          <w:color w:val="000000" w:themeColor="text1"/>
          <w:sz w:val="24"/>
          <w:szCs w:val="24"/>
        </w:rPr>
        <w:t xml:space="preserve">, hiszen csalódást kelthet, ha a nem megfelelő vezetési szokások miatt nem kapnak elég nagy kedvezményt vagy a telefonos alkalmazás újabb és újabb tanácsokat ad a biztonságos vezetéshez. Ilyenkor az ügyfelek jellemzően a terméket okolják és igazságtalannak tartják, ahogy a vezetési szokásaikat értékeli a biztosító, valamint nem ismerik el, hogy változtatni kell a vezetési stílusukon, ha </w:t>
      </w:r>
      <w:r w:rsidR="00D4626A" w:rsidRPr="00675A1C">
        <w:rPr>
          <w:rFonts w:ascii="Times New Roman" w:eastAsia="Arial Nova" w:hAnsi="Times New Roman" w:cs="Times New Roman"/>
          <w:color w:val="000000" w:themeColor="text1"/>
          <w:sz w:val="24"/>
          <w:szCs w:val="24"/>
        </w:rPr>
        <w:lastRenderedPageBreak/>
        <w:t xml:space="preserve">kedvezményekhez kívánnak jutni. A kulcs abban rejlik, hogy az ügyfelek hajlandóságot mutatnak-e a vezetési szokásaik fejlesztésében és beismerik-e saját maguknak, ha esetleg nem közlekednek az utakon elég felelősségteljesen. </w:t>
      </w:r>
    </w:p>
    <w:p w14:paraId="6D1D1B52" w14:textId="77777777" w:rsidR="00AB772B" w:rsidRPr="00675A1C" w:rsidRDefault="00D4626A" w:rsidP="00E71309">
      <w:pPr>
        <w:spacing w:line="360" w:lineRule="auto"/>
        <w:ind w:firstLine="708"/>
        <w:jc w:val="both"/>
        <w:rPr>
          <w:rFonts w:ascii="Times New Roman" w:hAnsi="Times New Roman" w:cs="Times New Roman"/>
          <w:color w:val="000000"/>
          <w:sz w:val="24"/>
          <w:szCs w:val="24"/>
        </w:rPr>
      </w:pPr>
      <w:r w:rsidRPr="00675A1C">
        <w:rPr>
          <w:rFonts w:ascii="Times New Roman" w:eastAsia="Arial Nova" w:hAnsi="Times New Roman" w:cs="Times New Roman"/>
          <w:color w:val="000000" w:themeColor="text1"/>
          <w:sz w:val="24"/>
          <w:szCs w:val="24"/>
        </w:rPr>
        <w:t>A probléma megértéséhez készítettünk egy kérdőívet</w:t>
      </w:r>
      <w:r w:rsidR="00315A35" w:rsidRPr="00675A1C">
        <w:rPr>
          <w:rFonts w:ascii="Times New Roman" w:hAnsi="Times New Roman" w:cs="Times New Roman"/>
          <w:color w:val="000000"/>
          <w:sz w:val="24"/>
          <w:szCs w:val="24"/>
        </w:rPr>
        <w:t>, aminek az volt a célja, hogy kiderítsük</w:t>
      </w:r>
      <w:r w:rsidR="002D7937" w:rsidRPr="00675A1C">
        <w:rPr>
          <w:rFonts w:ascii="Times New Roman" w:hAnsi="Times New Roman" w:cs="Times New Roman"/>
          <w:color w:val="000000"/>
          <w:sz w:val="24"/>
          <w:szCs w:val="24"/>
        </w:rPr>
        <w:t xml:space="preserve"> M</w:t>
      </w:r>
      <w:r w:rsidR="00315A35" w:rsidRPr="00675A1C">
        <w:rPr>
          <w:rFonts w:ascii="Times New Roman" w:hAnsi="Times New Roman" w:cs="Times New Roman"/>
          <w:color w:val="000000"/>
          <w:sz w:val="24"/>
          <w:szCs w:val="24"/>
        </w:rPr>
        <w:t>agyar</w:t>
      </w:r>
      <w:r w:rsidR="002D7937" w:rsidRPr="00675A1C">
        <w:rPr>
          <w:rFonts w:ascii="Times New Roman" w:hAnsi="Times New Roman" w:cs="Times New Roman"/>
          <w:color w:val="000000"/>
          <w:sz w:val="24"/>
          <w:szCs w:val="24"/>
        </w:rPr>
        <w:t>országon</w:t>
      </w:r>
      <w:r w:rsidR="00315A35" w:rsidRPr="00675A1C">
        <w:rPr>
          <w:rFonts w:ascii="Times New Roman" w:hAnsi="Times New Roman" w:cs="Times New Roman"/>
          <w:color w:val="000000"/>
          <w:sz w:val="24"/>
          <w:szCs w:val="24"/>
        </w:rPr>
        <w:t xml:space="preserve"> </w:t>
      </w:r>
      <w:r w:rsidR="002D7937" w:rsidRPr="00675A1C">
        <w:rPr>
          <w:rFonts w:ascii="Times New Roman" w:hAnsi="Times New Roman" w:cs="Times New Roman"/>
          <w:color w:val="000000"/>
          <w:sz w:val="24"/>
          <w:szCs w:val="24"/>
        </w:rPr>
        <w:t>a</w:t>
      </w:r>
      <w:r w:rsidR="00315A35" w:rsidRPr="00675A1C">
        <w:rPr>
          <w:rFonts w:ascii="Times New Roman" w:hAnsi="Times New Roman" w:cs="Times New Roman"/>
          <w:color w:val="000000"/>
          <w:sz w:val="24"/>
          <w:szCs w:val="24"/>
        </w:rPr>
        <w:t xml:space="preserve"> fiatal</w:t>
      </w:r>
      <w:r w:rsidR="002D7937" w:rsidRPr="00675A1C">
        <w:rPr>
          <w:rFonts w:ascii="Times New Roman" w:hAnsi="Times New Roman" w:cs="Times New Roman"/>
          <w:color w:val="000000"/>
          <w:sz w:val="24"/>
          <w:szCs w:val="24"/>
        </w:rPr>
        <w:t xml:space="preserve"> és </w:t>
      </w:r>
      <w:r w:rsidR="00315A35" w:rsidRPr="00675A1C">
        <w:rPr>
          <w:rFonts w:ascii="Times New Roman" w:hAnsi="Times New Roman" w:cs="Times New Roman"/>
          <w:color w:val="000000"/>
          <w:sz w:val="24"/>
          <w:szCs w:val="24"/>
        </w:rPr>
        <w:t>idősebb</w:t>
      </w:r>
      <w:r w:rsidR="002D7937" w:rsidRPr="00675A1C">
        <w:rPr>
          <w:rFonts w:ascii="Times New Roman" w:hAnsi="Times New Roman" w:cs="Times New Roman"/>
          <w:color w:val="000000"/>
          <w:sz w:val="24"/>
          <w:szCs w:val="24"/>
        </w:rPr>
        <w:t xml:space="preserve"> korosztály</w:t>
      </w:r>
      <w:r w:rsidR="00315A35" w:rsidRPr="00675A1C">
        <w:rPr>
          <w:rFonts w:ascii="Times New Roman" w:hAnsi="Times New Roman" w:cs="Times New Roman"/>
          <w:color w:val="000000"/>
          <w:sz w:val="24"/>
          <w:szCs w:val="24"/>
        </w:rPr>
        <w:t xml:space="preserve"> egyaránt, hogyan viselk</w:t>
      </w:r>
      <w:r w:rsidR="002D7937" w:rsidRPr="00675A1C">
        <w:rPr>
          <w:rFonts w:ascii="Times New Roman" w:hAnsi="Times New Roman" w:cs="Times New Roman"/>
          <w:color w:val="000000"/>
          <w:sz w:val="24"/>
          <w:szCs w:val="24"/>
        </w:rPr>
        <w:t>edik</w:t>
      </w:r>
      <w:r w:rsidR="00315A35" w:rsidRPr="00675A1C">
        <w:rPr>
          <w:rFonts w:ascii="Times New Roman" w:hAnsi="Times New Roman" w:cs="Times New Roman"/>
          <w:color w:val="000000"/>
          <w:sz w:val="24"/>
          <w:szCs w:val="24"/>
        </w:rPr>
        <w:t xml:space="preserve"> a közlekedésben</w:t>
      </w:r>
      <w:r w:rsidR="002D7937" w:rsidRPr="00675A1C">
        <w:rPr>
          <w:rFonts w:ascii="Times New Roman" w:hAnsi="Times New Roman" w:cs="Times New Roman"/>
          <w:color w:val="000000"/>
          <w:sz w:val="24"/>
          <w:szCs w:val="24"/>
        </w:rPr>
        <w:t>. Továbbá beismerik-e maguknak, ha esetleg ezt nem szabályosan teszik.</w:t>
      </w:r>
      <w:r w:rsidR="00315A35" w:rsidRPr="00675A1C">
        <w:rPr>
          <w:rFonts w:ascii="Times New Roman" w:hAnsi="Times New Roman" w:cs="Times New Roman"/>
          <w:color w:val="000000"/>
          <w:sz w:val="24"/>
          <w:szCs w:val="24"/>
        </w:rPr>
        <w:t xml:space="preserve"> </w:t>
      </w:r>
      <w:r w:rsidR="00BE75FB" w:rsidRPr="00675A1C">
        <w:rPr>
          <w:rFonts w:ascii="Times New Roman" w:hAnsi="Times New Roman" w:cs="Times New Roman"/>
          <w:color w:val="000000"/>
          <w:sz w:val="24"/>
          <w:szCs w:val="24"/>
        </w:rPr>
        <w:t>A kérdések segítségével olyan adatokat gyűjtöttünk be, amelyeket a fenti pontozórendszer szerint elemezve, be tudjuk sorolni őket</w:t>
      </w:r>
      <w:r w:rsidR="00B018A0" w:rsidRPr="00675A1C">
        <w:rPr>
          <w:rFonts w:ascii="Times New Roman" w:hAnsi="Times New Roman" w:cs="Times New Roman"/>
          <w:color w:val="000000"/>
          <w:sz w:val="24"/>
          <w:szCs w:val="24"/>
        </w:rPr>
        <w:t xml:space="preserve"> és meghatározni milyen biztosítási kockázatot jelente</w:t>
      </w:r>
      <w:r w:rsidR="00AB772B" w:rsidRPr="00675A1C">
        <w:rPr>
          <w:rFonts w:ascii="Times New Roman" w:hAnsi="Times New Roman" w:cs="Times New Roman"/>
          <w:color w:val="000000"/>
          <w:sz w:val="24"/>
          <w:szCs w:val="24"/>
        </w:rPr>
        <w:t>ne</w:t>
      </w:r>
      <w:r w:rsidR="00B018A0" w:rsidRPr="00675A1C">
        <w:rPr>
          <w:rFonts w:ascii="Times New Roman" w:hAnsi="Times New Roman" w:cs="Times New Roman"/>
          <w:color w:val="000000"/>
          <w:sz w:val="24"/>
          <w:szCs w:val="24"/>
        </w:rPr>
        <w:t>k</w:t>
      </w:r>
      <w:r w:rsidR="00BE75FB" w:rsidRPr="00675A1C">
        <w:rPr>
          <w:rFonts w:ascii="Times New Roman" w:hAnsi="Times New Roman" w:cs="Times New Roman"/>
          <w:color w:val="000000"/>
          <w:sz w:val="24"/>
          <w:szCs w:val="24"/>
        </w:rPr>
        <w:t xml:space="preserve">. </w:t>
      </w:r>
    </w:p>
    <w:p w14:paraId="10AE05D0" w14:textId="77777777" w:rsidR="000B0C8E" w:rsidRPr="00675A1C" w:rsidRDefault="000B0C8E" w:rsidP="00B557B7">
      <w:pPr>
        <w:pStyle w:val="Cmsor2"/>
      </w:pPr>
      <w:bookmarkStart w:id="55" w:name="_Toc150443515"/>
      <w:r w:rsidRPr="00675A1C">
        <w:t>1</w:t>
      </w:r>
      <w:r w:rsidR="000D00B7" w:rsidRPr="00675A1C">
        <w:t>0</w:t>
      </w:r>
      <w:r w:rsidRPr="00675A1C">
        <w:t>.1 A sofőr személyes jellemzői</w:t>
      </w:r>
      <w:bookmarkEnd w:id="55"/>
    </w:p>
    <w:p w14:paraId="7F21BB20" w14:textId="77777777" w:rsidR="00AB772B" w:rsidRPr="00675A1C" w:rsidRDefault="00EF2C6B" w:rsidP="00EF2C6B">
      <w:pPr>
        <w:pStyle w:val="Cmsor3"/>
        <w:ind w:firstLine="708"/>
      </w:pPr>
      <w:bookmarkStart w:id="56" w:name="_Toc150443516"/>
      <w:r>
        <w:t>Első</w:t>
      </w:r>
      <w:r w:rsidR="000B0C8E" w:rsidRPr="00675A1C">
        <w:t xml:space="preserve"> </w:t>
      </w:r>
      <w:r>
        <w:t xml:space="preserve">kérdés: </w:t>
      </w:r>
      <w:r w:rsidR="00AB772B" w:rsidRPr="00675A1C">
        <w:t>A válaszadók életkora</w:t>
      </w:r>
      <w:bookmarkEnd w:id="56"/>
    </w:p>
    <w:p w14:paraId="4C14AE2A" w14:textId="77777777" w:rsidR="00B465D2" w:rsidRPr="00675A1C" w:rsidRDefault="00315A35" w:rsidP="00EF2C6B">
      <w:pPr>
        <w:spacing w:line="360" w:lineRule="auto"/>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 xml:space="preserve">Először is az életkorukat kérdeztük, mivel </w:t>
      </w:r>
      <w:r w:rsidR="002D7937" w:rsidRPr="00675A1C">
        <w:rPr>
          <w:rFonts w:ascii="Times New Roman" w:hAnsi="Times New Roman" w:cs="Times New Roman"/>
          <w:color w:val="000000"/>
          <w:sz w:val="24"/>
          <w:szCs w:val="24"/>
        </w:rPr>
        <w:t>az életkor önmagában is lehet egy kockázati tényez</w:t>
      </w:r>
      <w:r w:rsidR="00CC0A53" w:rsidRPr="00675A1C">
        <w:rPr>
          <w:rFonts w:ascii="Times New Roman" w:hAnsi="Times New Roman" w:cs="Times New Roman"/>
          <w:color w:val="000000"/>
          <w:sz w:val="24"/>
          <w:szCs w:val="24"/>
        </w:rPr>
        <w:t>ő</w:t>
      </w:r>
      <w:r w:rsidR="00121B51" w:rsidRPr="00675A1C">
        <w:rPr>
          <w:rFonts w:ascii="Times New Roman" w:hAnsi="Times New Roman" w:cs="Times New Roman"/>
          <w:color w:val="000000"/>
          <w:sz w:val="24"/>
          <w:szCs w:val="24"/>
        </w:rPr>
        <w:t>.</w:t>
      </w:r>
      <w:r w:rsidR="00CC0A53" w:rsidRPr="00675A1C">
        <w:rPr>
          <w:rFonts w:ascii="Times New Roman" w:hAnsi="Times New Roman" w:cs="Times New Roman"/>
          <w:color w:val="000000"/>
          <w:sz w:val="24"/>
          <w:szCs w:val="24"/>
        </w:rPr>
        <w:t xml:space="preserve"> </w:t>
      </w:r>
    </w:p>
    <w:p w14:paraId="506A5EB1" w14:textId="77777777" w:rsidR="00437384" w:rsidRDefault="00E93B59" w:rsidP="00437384">
      <w:pPr>
        <w:keepNext/>
        <w:spacing w:line="360" w:lineRule="auto"/>
        <w:ind w:firstLine="708"/>
        <w:jc w:val="both"/>
      </w:pPr>
      <w:r w:rsidRPr="00675A1C">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34B108A8" wp14:editId="06A5DFD0">
                <wp:simplePos x="0" y="0"/>
                <wp:positionH relativeFrom="margin">
                  <wp:posOffset>3682151</wp:posOffset>
                </wp:positionH>
                <wp:positionV relativeFrom="paragraph">
                  <wp:posOffset>32814</wp:posOffset>
                </wp:positionV>
                <wp:extent cx="914400" cy="257175"/>
                <wp:effectExtent l="0" t="0" r="0" b="9525"/>
                <wp:wrapNone/>
                <wp:docPr id="8" name="Szövegdoboz 8"/>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26EB9D2C" w14:textId="77777777" w:rsidR="004305EF" w:rsidRPr="00F45C03" w:rsidRDefault="004305EF" w:rsidP="00E93B59">
                            <w:pPr>
                              <w:jc w:val="center"/>
                              <w:rPr>
                                <w:color w:val="3B3838" w:themeColor="background2" w:themeShade="40"/>
                                <w:sz w:val="20"/>
                              </w:rPr>
                            </w:pPr>
                            <w:r w:rsidRPr="00F45C03">
                              <w:rPr>
                                <w:color w:val="3B3838" w:themeColor="background2" w:themeShade="40"/>
                                <w:sz w:val="20"/>
                              </w:rPr>
                              <w:t>A válaszadók életkorának eloszlása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108A8" id="Szövegdoboz 8" o:spid="_x0000_s1031" type="#_x0000_t202" style="position:absolute;left:0;text-align:left;margin-left:289.95pt;margin-top:2.6pt;width:1in;height:20.25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" fillcolor="white [3201]" stroked="f" strokeweight=".5pt">
                <v:textbox>
                  <w:txbxContent>
                    <w:p w14:paraId="26EB9D2C" w14:textId="77777777" w:rsidR="004305EF" w:rsidRPr="00F45C03" w:rsidRDefault="004305EF" w:rsidP="00E93B59">
                      <w:pPr>
                        <w:jc w:val="center"/>
                        <w:rPr>
                          <w:color w:val="3B3838" w:themeColor="background2" w:themeShade="40"/>
                          <w:sz w:val="20"/>
                        </w:rPr>
                      </w:pPr>
                      <w:r w:rsidRPr="00F45C03">
                        <w:rPr>
                          <w:color w:val="3B3838" w:themeColor="background2" w:themeShade="40"/>
                          <w:sz w:val="20"/>
                        </w:rPr>
                        <w:t>A válaszadók életkorának eloszlása</w:t>
                      </w:r>
                    </w:p>
                  </w:txbxContent>
                </v:textbox>
                <w10:wrap anchorx="margin"/>
              </v:shape>
            </w:pict>
          </mc:Fallback>
        </mc:AlternateContent>
      </w:r>
      <w:r w:rsidR="00121B51" w:rsidRPr="00675A1C">
        <w:rPr>
          <w:rFonts w:ascii="Times New Roman" w:hAnsi="Times New Roman" w:cs="Times New Roman"/>
          <w:noProof/>
          <w:color w:val="000000"/>
          <w:sz w:val="24"/>
          <w:szCs w:val="24"/>
        </w:rPr>
        <w:drawing>
          <wp:inline distT="0" distB="0" distL="0" distR="0" wp14:anchorId="2487ECAE" wp14:editId="0D8F98F2">
            <wp:extent cx="5302885" cy="1733798"/>
            <wp:effectExtent l="0" t="0" r="0" b="0"/>
            <wp:docPr id="5" name="Kép 5" descr="C:\Users\szuro\AppData\Local\Microsoft\Windows\INetCache\Content.MSO\B5F9E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ro\AppData\Local\Microsoft\Windows\INetCache\Content.MSO\B5F9EEA3.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6" t="22954" r="-1501" b="10099"/>
                    <a:stretch/>
                  </pic:blipFill>
                  <pic:spPr bwMode="auto">
                    <a:xfrm>
                      <a:off x="0" y="0"/>
                      <a:ext cx="5306032" cy="1734827"/>
                    </a:xfrm>
                    <a:prstGeom prst="rect">
                      <a:avLst/>
                    </a:prstGeom>
                    <a:noFill/>
                    <a:ln>
                      <a:noFill/>
                    </a:ln>
                    <a:extLst>
                      <a:ext uri="{53640926-AAD7-44D8-BBD7-CCE9431645EC}">
                        <a14:shadowObscured xmlns:a14="http://schemas.microsoft.com/office/drawing/2010/main"/>
                      </a:ext>
                    </a:extLst>
                  </pic:spPr>
                </pic:pic>
              </a:graphicData>
            </a:graphic>
          </wp:inline>
        </w:drawing>
      </w:r>
    </w:p>
    <w:p w14:paraId="1BBF998C" w14:textId="5EB8ED7E" w:rsidR="00121B51" w:rsidRPr="00437384" w:rsidRDefault="00437384" w:rsidP="00437384">
      <w:pPr>
        <w:pStyle w:val="Kpalrs"/>
        <w:jc w:val="center"/>
        <w:rPr>
          <w:rFonts w:ascii="Times New Roman" w:hAnsi="Times New Roman" w:cs="Times New Roman"/>
          <w:color w:val="2F5496" w:themeColor="accent1" w:themeShade="BF"/>
          <w:sz w:val="24"/>
          <w:szCs w:val="24"/>
        </w:rPr>
      </w:pPr>
      <w:r w:rsidRPr="00437384">
        <w:rPr>
          <w:rFonts w:ascii="Times New Roman" w:hAnsi="Times New Roman" w:cs="Times New Roman"/>
          <w:color w:val="2F5496" w:themeColor="accent1" w:themeShade="BF"/>
          <w:sz w:val="24"/>
          <w:szCs w:val="24"/>
        </w:rPr>
        <w:fldChar w:fldCharType="begin"/>
      </w:r>
      <w:r w:rsidRPr="00437384">
        <w:rPr>
          <w:rFonts w:ascii="Times New Roman" w:hAnsi="Times New Roman" w:cs="Times New Roman"/>
          <w:color w:val="2F5496" w:themeColor="accent1" w:themeShade="BF"/>
          <w:sz w:val="24"/>
          <w:szCs w:val="24"/>
        </w:rPr>
        <w:instrText xml:space="preserve"> SEQ ábra \* ARABIC </w:instrText>
      </w:r>
      <w:r w:rsidRPr="00437384">
        <w:rPr>
          <w:rFonts w:ascii="Times New Roman" w:hAnsi="Times New Roman" w:cs="Times New Roman"/>
          <w:color w:val="2F5496" w:themeColor="accent1" w:themeShade="BF"/>
          <w:sz w:val="24"/>
          <w:szCs w:val="24"/>
        </w:rPr>
        <w:fldChar w:fldCharType="separate"/>
      </w:r>
      <w:bookmarkStart w:id="57" w:name="_Toc150289881"/>
      <w:bookmarkStart w:id="58" w:name="_Toc150443904"/>
      <w:r w:rsidR="006415A5">
        <w:rPr>
          <w:rFonts w:ascii="Times New Roman" w:hAnsi="Times New Roman" w:cs="Times New Roman"/>
          <w:noProof/>
          <w:color w:val="2F5496" w:themeColor="accent1" w:themeShade="BF"/>
          <w:sz w:val="24"/>
          <w:szCs w:val="24"/>
        </w:rPr>
        <w:t>8</w:t>
      </w:r>
      <w:r w:rsidRPr="00437384">
        <w:rPr>
          <w:rFonts w:ascii="Times New Roman" w:hAnsi="Times New Roman" w:cs="Times New Roman"/>
          <w:color w:val="2F5496" w:themeColor="accent1" w:themeShade="BF"/>
          <w:sz w:val="24"/>
          <w:szCs w:val="24"/>
        </w:rPr>
        <w:fldChar w:fldCharType="end"/>
      </w:r>
      <w:r w:rsidRPr="00437384">
        <w:rPr>
          <w:rFonts w:ascii="Times New Roman" w:hAnsi="Times New Roman" w:cs="Times New Roman"/>
          <w:color w:val="2F5496" w:themeColor="accent1" w:themeShade="BF"/>
          <w:sz w:val="24"/>
          <w:szCs w:val="24"/>
        </w:rPr>
        <w:t>. ábra A válaszadók életkora</w:t>
      </w:r>
      <w:bookmarkEnd w:id="57"/>
      <w:bookmarkEnd w:id="58"/>
    </w:p>
    <w:p w14:paraId="20726342" w14:textId="77777777" w:rsidR="00AB772B" w:rsidRPr="00EF2C6B" w:rsidRDefault="00EF2C6B" w:rsidP="00EF2C6B">
      <w:pPr>
        <w:pStyle w:val="Cmsor3"/>
        <w:ind w:left="720"/>
      </w:pPr>
      <w:bookmarkStart w:id="59" w:name="_Toc150443517"/>
      <w:r>
        <w:t xml:space="preserve">Második </w:t>
      </w:r>
      <w:r w:rsidR="000B0C8E" w:rsidRPr="00EF2C6B">
        <w:t>kérdés: Vezetési tapasztalat</w:t>
      </w:r>
      <w:bookmarkEnd w:id="59"/>
    </w:p>
    <w:p w14:paraId="5F5694D2" w14:textId="77777777" w:rsidR="000B0C8E" w:rsidRPr="00675A1C" w:rsidRDefault="00121B51" w:rsidP="00E71309">
      <w:pPr>
        <w:spacing w:line="360" w:lineRule="auto"/>
        <w:ind w:firstLine="708"/>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F</w:t>
      </w:r>
      <w:r w:rsidR="00CC0A53" w:rsidRPr="00675A1C">
        <w:rPr>
          <w:rFonts w:ascii="Times New Roman" w:hAnsi="Times New Roman" w:cs="Times New Roman"/>
          <w:color w:val="000000"/>
          <w:sz w:val="24"/>
          <w:szCs w:val="24"/>
        </w:rPr>
        <w:t xml:space="preserve">ontosnak tartottuk azt az adatok is, hogy mióta rendelkeznek jogosítvánnyal. A válaszadók 74%-a vezet legalább 4 éve, ami azt </w:t>
      </w:r>
      <w:r w:rsidR="00FC640D" w:rsidRPr="00675A1C">
        <w:rPr>
          <w:rFonts w:ascii="Times New Roman" w:hAnsi="Times New Roman" w:cs="Times New Roman"/>
          <w:color w:val="000000"/>
          <w:sz w:val="24"/>
          <w:szCs w:val="24"/>
        </w:rPr>
        <w:t>jelenti,</w:t>
      </w:r>
      <w:r w:rsidR="00CC0A53" w:rsidRPr="00675A1C">
        <w:rPr>
          <w:rFonts w:ascii="Times New Roman" w:hAnsi="Times New Roman" w:cs="Times New Roman"/>
          <w:color w:val="000000"/>
          <w:sz w:val="24"/>
          <w:szCs w:val="24"/>
        </w:rPr>
        <w:t xml:space="preserve"> hogy ennyien bizonyulnak </w:t>
      </w:r>
      <w:r w:rsidR="00FD35CD" w:rsidRPr="00675A1C">
        <w:rPr>
          <w:rFonts w:ascii="Times New Roman" w:hAnsi="Times New Roman" w:cs="Times New Roman"/>
          <w:color w:val="000000"/>
          <w:sz w:val="24"/>
          <w:szCs w:val="24"/>
        </w:rPr>
        <w:t>megbízható</w:t>
      </w:r>
      <w:r w:rsidR="00CC0A53" w:rsidRPr="00675A1C">
        <w:rPr>
          <w:rFonts w:ascii="Times New Roman" w:hAnsi="Times New Roman" w:cs="Times New Roman"/>
          <w:color w:val="000000"/>
          <w:sz w:val="24"/>
          <w:szCs w:val="24"/>
        </w:rPr>
        <w:t xml:space="preserve"> </w:t>
      </w:r>
      <w:r w:rsidR="00FD35CD" w:rsidRPr="00675A1C">
        <w:rPr>
          <w:rFonts w:ascii="Times New Roman" w:hAnsi="Times New Roman" w:cs="Times New Roman"/>
          <w:color w:val="000000"/>
          <w:sz w:val="24"/>
          <w:szCs w:val="24"/>
        </w:rPr>
        <w:t>sofőrnek a vezetett évek alapján.</w:t>
      </w:r>
    </w:p>
    <w:p w14:paraId="17981ED3" w14:textId="77777777" w:rsidR="00437384" w:rsidRDefault="00FD35CD" w:rsidP="00437384">
      <w:pPr>
        <w:keepNext/>
        <w:spacing w:line="360" w:lineRule="auto"/>
        <w:jc w:val="center"/>
      </w:pPr>
      <w:r w:rsidRPr="00675A1C">
        <w:rPr>
          <w:rFonts w:ascii="Times New Roman" w:hAnsi="Times New Roman" w:cs="Times New Roman"/>
          <w:noProof/>
          <w:color w:val="000000"/>
          <w:sz w:val="24"/>
          <w:szCs w:val="24"/>
        </w:rPr>
        <w:lastRenderedPageBreak/>
        <w:drawing>
          <wp:inline distT="0" distB="0" distL="0" distR="0" wp14:anchorId="58EB2533" wp14:editId="4FFEF296">
            <wp:extent cx="5296394" cy="2244436"/>
            <wp:effectExtent l="0" t="0" r="0" b="381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E332A9" w14:textId="6F019028" w:rsidR="000861DB" w:rsidRPr="008C460F" w:rsidRDefault="00437384" w:rsidP="008C460F">
      <w:pPr>
        <w:pStyle w:val="Kpalrs"/>
        <w:jc w:val="center"/>
        <w:rPr>
          <w:rFonts w:ascii="Times New Roman" w:hAnsi="Times New Roman" w:cs="Times New Roman"/>
          <w:color w:val="2F5496" w:themeColor="accent1" w:themeShade="BF"/>
          <w:sz w:val="24"/>
          <w:szCs w:val="24"/>
        </w:rPr>
      </w:pPr>
      <w:r w:rsidRPr="00437384">
        <w:rPr>
          <w:rFonts w:ascii="Times New Roman" w:hAnsi="Times New Roman" w:cs="Times New Roman"/>
          <w:color w:val="2F5496" w:themeColor="accent1" w:themeShade="BF"/>
          <w:sz w:val="24"/>
          <w:szCs w:val="24"/>
        </w:rPr>
        <w:fldChar w:fldCharType="begin"/>
      </w:r>
      <w:r w:rsidRPr="00437384">
        <w:rPr>
          <w:rFonts w:ascii="Times New Roman" w:hAnsi="Times New Roman" w:cs="Times New Roman"/>
          <w:color w:val="2F5496" w:themeColor="accent1" w:themeShade="BF"/>
          <w:sz w:val="24"/>
          <w:szCs w:val="24"/>
        </w:rPr>
        <w:instrText xml:space="preserve"> SEQ ábra \* ARABIC </w:instrText>
      </w:r>
      <w:r w:rsidRPr="00437384">
        <w:rPr>
          <w:rFonts w:ascii="Times New Roman" w:hAnsi="Times New Roman" w:cs="Times New Roman"/>
          <w:color w:val="2F5496" w:themeColor="accent1" w:themeShade="BF"/>
          <w:sz w:val="24"/>
          <w:szCs w:val="24"/>
        </w:rPr>
        <w:fldChar w:fldCharType="separate"/>
      </w:r>
      <w:bookmarkStart w:id="60" w:name="_Toc150289882"/>
      <w:bookmarkStart w:id="61" w:name="_Toc150443905"/>
      <w:r w:rsidR="006415A5">
        <w:rPr>
          <w:rFonts w:ascii="Times New Roman" w:hAnsi="Times New Roman" w:cs="Times New Roman"/>
          <w:noProof/>
          <w:color w:val="2F5496" w:themeColor="accent1" w:themeShade="BF"/>
          <w:sz w:val="24"/>
          <w:szCs w:val="24"/>
        </w:rPr>
        <w:t>9</w:t>
      </w:r>
      <w:r w:rsidRPr="00437384">
        <w:rPr>
          <w:rFonts w:ascii="Times New Roman" w:hAnsi="Times New Roman" w:cs="Times New Roman"/>
          <w:color w:val="2F5496" w:themeColor="accent1" w:themeShade="BF"/>
          <w:sz w:val="24"/>
          <w:szCs w:val="24"/>
        </w:rPr>
        <w:fldChar w:fldCharType="end"/>
      </w:r>
      <w:r w:rsidRPr="00437384">
        <w:rPr>
          <w:rFonts w:ascii="Times New Roman" w:hAnsi="Times New Roman" w:cs="Times New Roman"/>
          <w:color w:val="2F5496" w:themeColor="accent1" w:themeShade="BF"/>
          <w:sz w:val="24"/>
          <w:szCs w:val="24"/>
        </w:rPr>
        <w:t>. ábra Az eltelt idő százalékos eloszlása</w:t>
      </w:r>
      <w:bookmarkEnd w:id="60"/>
      <w:bookmarkEnd w:id="61"/>
    </w:p>
    <w:p w14:paraId="441B451A" w14:textId="77777777" w:rsidR="00CC0A53" w:rsidRPr="00675A1C" w:rsidRDefault="000B0C8E" w:rsidP="00B557B7">
      <w:pPr>
        <w:pStyle w:val="Cmsor2"/>
      </w:pPr>
      <w:bookmarkStart w:id="62" w:name="_Toc150443518"/>
      <w:r w:rsidRPr="00675A1C">
        <w:t>1</w:t>
      </w:r>
      <w:r w:rsidR="000D00B7" w:rsidRPr="00675A1C">
        <w:t>0</w:t>
      </w:r>
      <w:r w:rsidRPr="00675A1C">
        <w:t>.2 Az autó műszaki állapotának besorolása</w:t>
      </w:r>
      <w:bookmarkEnd w:id="62"/>
    </w:p>
    <w:p w14:paraId="6536C9C3" w14:textId="77777777" w:rsidR="00B21832" w:rsidRPr="00675A1C" w:rsidRDefault="00B21832" w:rsidP="00E71309">
      <w:pPr>
        <w:spacing w:line="360" w:lineRule="auto"/>
        <w:jc w:val="both"/>
        <w:rPr>
          <w:rFonts w:ascii="Times New Roman" w:hAnsi="Times New Roman" w:cs="Times New Roman"/>
          <w:b/>
          <w:color w:val="000000"/>
          <w:sz w:val="24"/>
          <w:szCs w:val="24"/>
        </w:rPr>
      </w:pPr>
      <w:r w:rsidRPr="00675A1C">
        <w:rPr>
          <w:rFonts w:ascii="Times New Roman" w:hAnsi="Times New Roman" w:cs="Times New Roman"/>
          <w:b/>
          <w:color w:val="000000"/>
          <w:sz w:val="24"/>
          <w:szCs w:val="24"/>
        </w:rPr>
        <w:tab/>
      </w:r>
      <w:r w:rsidRPr="00675A1C">
        <w:rPr>
          <w:rFonts w:ascii="Times New Roman" w:hAnsi="Times New Roman" w:cs="Times New Roman"/>
          <w:color w:val="000000"/>
          <w:sz w:val="24"/>
          <w:szCs w:val="24"/>
        </w:rPr>
        <w:t>A másik nagyon fontos adat, amire kíváncsiak voltunk, hogy milyen évjáratú autót vezet az illető, és hány k</w:t>
      </w:r>
      <w:r w:rsidR="00B4685F" w:rsidRPr="00675A1C">
        <w:rPr>
          <w:rFonts w:ascii="Times New Roman" w:hAnsi="Times New Roman" w:cs="Times New Roman"/>
          <w:color w:val="000000"/>
          <w:sz w:val="24"/>
          <w:szCs w:val="24"/>
        </w:rPr>
        <w:t>ilo</w:t>
      </w:r>
      <w:r w:rsidRPr="00675A1C">
        <w:rPr>
          <w:rFonts w:ascii="Times New Roman" w:hAnsi="Times New Roman" w:cs="Times New Roman"/>
          <w:color w:val="000000"/>
          <w:sz w:val="24"/>
          <w:szCs w:val="24"/>
        </w:rPr>
        <w:t>m</w:t>
      </w:r>
      <w:r w:rsidR="00B4685F" w:rsidRPr="00675A1C">
        <w:rPr>
          <w:rFonts w:ascii="Times New Roman" w:hAnsi="Times New Roman" w:cs="Times New Roman"/>
          <w:color w:val="000000"/>
          <w:sz w:val="24"/>
          <w:szCs w:val="24"/>
        </w:rPr>
        <w:t>éter</w:t>
      </w:r>
      <w:r w:rsidRPr="00675A1C">
        <w:rPr>
          <w:rFonts w:ascii="Times New Roman" w:hAnsi="Times New Roman" w:cs="Times New Roman"/>
          <w:color w:val="000000"/>
          <w:sz w:val="24"/>
          <w:szCs w:val="24"/>
        </w:rPr>
        <w:t xml:space="preserve"> van benne.</w:t>
      </w:r>
    </w:p>
    <w:p w14:paraId="01E73D72" w14:textId="77777777" w:rsidR="00B465D2" w:rsidRPr="00675A1C" w:rsidRDefault="00EF2C6B" w:rsidP="00EF2C6B">
      <w:pPr>
        <w:pStyle w:val="Cmsor3"/>
        <w:ind w:firstLine="708"/>
        <w:rPr>
          <w:noProof/>
        </w:rPr>
      </w:pPr>
      <w:bookmarkStart w:id="63" w:name="_Toc150443519"/>
      <w:r>
        <w:t>Harmadik kérdés</w:t>
      </w:r>
      <w:r w:rsidR="000B0C8E" w:rsidRPr="00675A1C">
        <w:t>: A válaszadók által vezetett járművek évjárata</w:t>
      </w:r>
      <w:bookmarkEnd w:id="63"/>
    </w:p>
    <w:p w14:paraId="1F2CFEB4" w14:textId="77777777" w:rsidR="00B21832" w:rsidRDefault="00E93B59" w:rsidP="00E71309">
      <w:pPr>
        <w:pStyle w:val="Listaszerbekezds"/>
        <w:spacing w:line="360" w:lineRule="auto"/>
        <w:ind w:left="1068"/>
        <w:jc w:val="both"/>
        <w:rPr>
          <w:rFonts w:ascii="Times New Roman" w:hAnsi="Times New Roman" w:cs="Times New Roman"/>
          <w:b/>
          <w:color w:val="000000"/>
          <w:sz w:val="24"/>
          <w:szCs w:val="24"/>
        </w:rPr>
      </w:pPr>
      <w:r w:rsidRPr="00675A1C">
        <w:rPr>
          <w:rFonts w:ascii="Times New Roman" w:hAnsi="Times New Roman" w:cs="Times New Roman"/>
          <w:noProof/>
          <w:color w:val="000000"/>
          <w:sz w:val="24"/>
          <w:szCs w:val="24"/>
        </w:rPr>
        <w:drawing>
          <wp:inline distT="0" distB="0" distL="0" distR="0" wp14:anchorId="02AD5543" wp14:editId="4EACACFA">
            <wp:extent cx="5199797" cy="2113582"/>
            <wp:effectExtent l="0" t="0" r="1270" b="1270"/>
            <wp:docPr id="11" name="Kép 11" descr="C:\Users\szuro\AppData\Local\Microsoft\Windows\INetCache\Content.MSO\D0E76C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zuro\AppData\Local\Microsoft\Windows\INetCache\Content.MSO\D0E76C5B.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31" t="18437"/>
                    <a:stretch/>
                  </pic:blipFill>
                  <pic:spPr bwMode="auto">
                    <a:xfrm>
                      <a:off x="0" y="0"/>
                      <a:ext cx="5212744" cy="2118845"/>
                    </a:xfrm>
                    <a:prstGeom prst="rect">
                      <a:avLst/>
                    </a:prstGeom>
                    <a:noFill/>
                    <a:ln>
                      <a:noFill/>
                    </a:ln>
                    <a:extLst>
                      <a:ext uri="{53640926-AAD7-44D8-BBD7-CCE9431645EC}">
                        <a14:shadowObscured xmlns:a14="http://schemas.microsoft.com/office/drawing/2010/main"/>
                      </a:ext>
                    </a:extLst>
                  </pic:spPr>
                </pic:pic>
              </a:graphicData>
            </a:graphic>
          </wp:inline>
        </w:drawing>
      </w:r>
    </w:p>
    <w:p w14:paraId="1C341364" w14:textId="77777777" w:rsidR="00EF2C6B" w:rsidRPr="00EF2C6B" w:rsidRDefault="00EF2C6B" w:rsidP="00EF2C6B">
      <w:pPr>
        <w:pStyle w:val="Cmsor3"/>
        <w:ind w:firstLine="708"/>
        <w:rPr>
          <w:rFonts w:cs="Times New Roman"/>
          <w:b w:val="0"/>
          <w:color w:val="000000"/>
        </w:rPr>
      </w:pPr>
      <w:bookmarkStart w:id="64" w:name="_Toc150443520"/>
      <w:r w:rsidRPr="00EF2C6B">
        <w:rPr>
          <w:rStyle w:val="Cmsor3Char"/>
          <w:b/>
        </w:rPr>
        <w:t>Negyedik kérdés:</w:t>
      </w:r>
      <w:r>
        <w:rPr>
          <w:rStyle w:val="Cmsor3Char"/>
          <w:b/>
        </w:rPr>
        <w:t xml:space="preserve"> </w:t>
      </w:r>
      <w:r w:rsidRPr="00EF2C6B">
        <w:rPr>
          <w:rStyle w:val="Cmsor3Char"/>
          <w:b/>
        </w:rPr>
        <w:t>A válaszadók által vezetett járművek kilométerállása</w:t>
      </w:r>
      <w:bookmarkEnd w:id="64"/>
    </w:p>
    <w:p w14:paraId="14D89F33" w14:textId="77777777" w:rsidR="00C9214C" w:rsidRPr="00675A1C" w:rsidRDefault="00C9214C" w:rsidP="00EF2C6B">
      <w:pPr>
        <w:pStyle w:val="Listaszerbekezds"/>
        <w:spacing w:line="360" w:lineRule="auto"/>
        <w:rPr>
          <w:rFonts w:ascii="Times New Roman" w:hAnsi="Times New Roman" w:cs="Times New Roman"/>
          <w:b/>
          <w:color w:val="000000"/>
          <w:sz w:val="24"/>
          <w:szCs w:val="24"/>
        </w:rPr>
      </w:pPr>
      <w:r w:rsidRPr="00675A1C">
        <w:rPr>
          <w:rFonts w:ascii="Times New Roman" w:hAnsi="Times New Roman" w:cs="Times New Roman"/>
          <w:noProof/>
          <w:sz w:val="24"/>
          <w:szCs w:val="24"/>
        </w:rPr>
        <w:drawing>
          <wp:inline distT="0" distB="0" distL="0" distR="0" wp14:anchorId="5174D128" wp14:editId="0988D050">
            <wp:extent cx="5414645" cy="1842448"/>
            <wp:effectExtent l="0" t="0" r="0" b="5715"/>
            <wp:docPr id="13" name="Kép 13" descr="C:\Users\szuro\AppData\Local\Microsoft\Windows\INetCache\Content.MSO\F4B8A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zuro\AppData\Local\Microsoft\Windows\INetCache\Content.MSO\F4B8A221.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94" t="19828" r="260" b="12859"/>
                    <a:stretch/>
                  </pic:blipFill>
                  <pic:spPr bwMode="auto">
                    <a:xfrm>
                      <a:off x="0" y="0"/>
                      <a:ext cx="5417744" cy="1843503"/>
                    </a:xfrm>
                    <a:prstGeom prst="rect">
                      <a:avLst/>
                    </a:prstGeom>
                    <a:noFill/>
                    <a:ln>
                      <a:noFill/>
                    </a:ln>
                    <a:extLst>
                      <a:ext uri="{53640926-AAD7-44D8-BBD7-CCE9431645EC}">
                        <a14:shadowObscured xmlns:a14="http://schemas.microsoft.com/office/drawing/2010/main"/>
                      </a:ext>
                    </a:extLst>
                  </pic:spPr>
                </pic:pic>
              </a:graphicData>
            </a:graphic>
          </wp:inline>
        </w:drawing>
      </w:r>
    </w:p>
    <w:p w14:paraId="55602006" w14:textId="77777777" w:rsidR="00A136FC" w:rsidRPr="00675A1C" w:rsidRDefault="00B21832" w:rsidP="00B557B7">
      <w:pPr>
        <w:pStyle w:val="Cmsor2"/>
        <w:rPr>
          <w:noProof/>
        </w:rPr>
      </w:pPr>
      <w:bookmarkStart w:id="65" w:name="_Toc150443521"/>
      <w:r w:rsidRPr="00675A1C">
        <w:lastRenderedPageBreak/>
        <w:t>1</w:t>
      </w:r>
      <w:r w:rsidR="000D00B7" w:rsidRPr="00675A1C">
        <w:t>0</w:t>
      </w:r>
      <w:r w:rsidRPr="00675A1C">
        <w:t>.3 A sofőr vezetési stílusának besorolása</w:t>
      </w:r>
      <w:bookmarkEnd w:id="65"/>
    </w:p>
    <w:p w14:paraId="63B95E5E" w14:textId="77777777" w:rsidR="0040515C" w:rsidRPr="00675A1C" w:rsidRDefault="00781084" w:rsidP="00EF2C6B">
      <w:pPr>
        <w:pStyle w:val="Cmsor3"/>
        <w:ind w:firstLine="708"/>
      </w:pPr>
      <w:bookmarkStart w:id="66" w:name="_Toc150443522"/>
      <w:r>
        <w:t>Ötödik kérdés</w:t>
      </w:r>
      <w:r w:rsidR="00B21832" w:rsidRPr="00675A1C">
        <w:t xml:space="preserve">: Milyen mértékben </w:t>
      </w:r>
      <w:r w:rsidR="0040515C" w:rsidRPr="00675A1C">
        <w:t>figyelnek a követési távolságra</w:t>
      </w:r>
      <w:bookmarkEnd w:id="66"/>
    </w:p>
    <w:p w14:paraId="59663455" w14:textId="77777777" w:rsidR="000E57C6" w:rsidRPr="00675A1C" w:rsidRDefault="0040515C" w:rsidP="00E71309">
      <w:pPr>
        <w:spacing w:line="360" w:lineRule="auto"/>
        <w:jc w:val="both"/>
        <w:rPr>
          <w:rFonts w:ascii="Times New Roman" w:hAnsi="Times New Roman" w:cs="Times New Roman"/>
          <w:noProof/>
          <w:sz w:val="24"/>
          <w:szCs w:val="24"/>
        </w:rPr>
      </w:pPr>
      <w:r w:rsidRPr="00675A1C">
        <w:rPr>
          <w:rFonts w:ascii="Times New Roman" w:hAnsi="Times New Roman" w:cs="Times New Roman"/>
          <w:noProof/>
          <w:sz w:val="24"/>
          <w:szCs w:val="24"/>
        </w:rPr>
        <w:t xml:space="preserve">A sofőr vezetési stítlusának meghatározásához egy elengedhetetlen tényező a követési távolság vizsgálata. A pontozórendszerünk a hirtelen fékezéseket is vizsgálja egyszerre e szemponton belül, így </w:t>
      </w:r>
      <w:r w:rsidR="00A8594A" w:rsidRPr="00675A1C">
        <w:rPr>
          <w:rFonts w:ascii="Times New Roman" w:hAnsi="Times New Roman" w:cs="Times New Roman"/>
          <w:noProof/>
          <w:sz w:val="24"/>
          <w:szCs w:val="24"/>
        </w:rPr>
        <w:t>nem szükséges egy</w:t>
      </w:r>
      <w:r w:rsidRPr="00675A1C">
        <w:rPr>
          <w:rFonts w:ascii="Times New Roman" w:hAnsi="Times New Roman" w:cs="Times New Roman"/>
          <w:noProof/>
          <w:sz w:val="24"/>
          <w:szCs w:val="24"/>
        </w:rPr>
        <w:t xml:space="preserve"> külön </w:t>
      </w:r>
      <w:r w:rsidR="00A8594A" w:rsidRPr="00675A1C">
        <w:rPr>
          <w:rFonts w:ascii="Times New Roman" w:hAnsi="Times New Roman" w:cs="Times New Roman"/>
          <w:noProof/>
          <w:sz w:val="24"/>
          <w:szCs w:val="24"/>
        </w:rPr>
        <w:t xml:space="preserve">kockázati tényezőről adatot gyűjteni. A kérdőív által sajnos nem lehet </w:t>
      </w:r>
      <w:r w:rsidR="00CD2A14" w:rsidRPr="00675A1C">
        <w:rPr>
          <w:rFonts w:ascii="Times New Roman" w:hAnsi="Times New Roman" w:cs="Times New Roman"/>
          <w:noProof/>
          <w:sz w:val="24"/>
          <w:szCs w:val="24"/>
        </w:rPr>
        <w:t>meghatározni, hogy a válaszadók milyen mértékben szegik meg az ajánlott követési távolságot, hiszen a módszerünk ezt százalékos formában méri.</w:t>
      </w:r>
      <w:r w:rsidR="001B47DA" w:rsidRPr="00675A1C">
        <w:rPr>
          <w:rFonts w:ascii="Times New Roman" w:hAnsi="Times New Roman" w:cs="Times New Roman"/>
          <w:noProof/>
          <w:sz w:val="24"/>
          <w:szCs w:val="24"/>
        </w:rPr>
        <w:t xml:space="preserve"> Az erről szoló kérdésünket úgy fogalmaztuk meg, hogy milyen mértékben figyelnk a követési távolságra A válaszadók 78.3%-a úgy nyilatkozott, hogy </w:t>
      </w:r>
      <w:r w:rsidR="000E57C6" w:rsidRPr="00675A1C">
        <w:rPr>
          <w:rFonts w:ascii="Times New Roman" w:hAnsi="Times New Roman" w:cs="Times New Roman"/>
          <w:noProof/>
          <w:sz w:val="24"/>
          <w:szCs w:val="24"/>
        </w:rPr>
        <w:t>általában betartja vagy mindig betartja az ajánlott követési távolságot, viszont ez az adatot nem tudjuk átkonvertálni</w:t>
      </w:r>
      <w:r w:rsidR="00B4685F" w:rsidRPr="00675A1C">
        <w:rPr>
          <w:rFonts w:ascii="Times New Roman" w:hAnsi="Times New Roman" w:cs="Times New Roman"/>
          <w:noProof/>
          <w:sz w:val="24"/>
          <w:szCs w:val="24"/>
        </w:rPr>
        <w:t xml:space="preserve">, így e szempont szerint a legjobb, az 1-es szorzót adjuk nekik. </w:t>
      </w:r>
    </w:p>
    <w:p w14:paraId="40F28835" w14:textId="77777777" w:rsidR="003A5832" w:rsidRDefault="003A5832" w:rsidP="00E71309">
      <w:pPr>
        <w:spacing w:line="360" w:lineRule="auto"/>
        <w:ind w:firstLine="708"/>
        <w:jc w:val="both"/>
        <w:rPr>
          <w:rFonts w:ascii="Times New Roman" w:hAnsi="Times New Roman" w:cs="Times New Roman"/>
          <w:b/>
          <w:color w:val="000000"/>
          <w:sz w:val="24"/>
          <w:szCs w:val="24"/>
        </w:rPr>
      </w:pPr>
      <w:r w:rsidRPr="00675A1C">
        <w:rPr>
          <w:rFonts w:ascii="Times New Roman" w:hAnsi="Times New Roman" w:cs="Times New Roman"/>
          <w:noProof/>
          <w:sz w:val="24"/>
          <w:szCs w:val="24"/>
        </w:rPr>
        <w:drawing>
          <wp:inline distT="0" distB="0" distL="0" distR="0" wp14:anchorId="60AC4C4D" wp14:editId="4CF80B80">
            <wp:extent cx="5583156" cy="2360428"/>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1" r="-18795" b="-14583"/>
                    <a:stretch/>
                  </pic:blipFill>
                  <pic:spPr bwMode="auto">
                    <a:xfrm>
                      <a:off x="0" y="0"/>
                      <a:ext cx="5630626" cy="2380497"/>
                    </a:xfrm>
                    <a:prstGeom prst="rect">
                      <a:avLst/>
                    </a:prstGeom>
                    <a:ln>
                      <a:noFill/>
                    </a:ln>
                    <a:extLst>
                      <a:ext uri="{53640926-AAD7-44D8-BBD7-CCE9431645EC}">
                        <a14:shadowObscured xmlns:a14="http://schemas.microsoft.com/office/drawing/2010/main"/>
                      </a:ext>
                    </a:extLst>
                  </pic:spPr>
                </pic:pic>
              </a:graphicData>
            </a:graphic>
          </wp:inline>
        </w:drawing>
      </w:r>
    </w:p>
    <w:p w14:paraId="33601F3D" w14:textId="77777777" w:rsidR="00EF2C6B" w:rsidRPr="00EF2C6B" w:rsidRDefault="00781084" w:rsidP="00EF2C6B">
      <w:pPr>
        <w:pStyle w:val="Cmsor3"/>
        <w:ind w:firstLine="708"/>
        <w:rPr>
          <w:rFonts w:cs="Times New Roman"/>
          <w:b w:val="0"/>
          <w:color w:val="000000"/>
        </w:rPr>
      </w:pPr>
      <w:bookmarkStart w:id="67" w:name="_Toc150443523"/>
      <w:r>
        <w:rPr>
          <w:rStyle w:val="Cmsor3Char"/>
          <w:b/>
        </w:rPr>
        <w:t>Hatodik kérdé</w:t>
      </w:r>
      <w:r w:rsidR="00EF2C6B" w:rsidRPr="00EF2C6B">
        <w:rPr>
          <w:rStyle w:val="Cmsor3Char"/>
          <w:b/>
        </w:rPr>
        <w:t>s: Milyen mértékben lépik túl a sebességhatárt a válaszadók</w:t>
      </w:r>
      <w:bookmarkEnd w:id="67"/>
    </w:p>
    <w:p w14:paraId="099B33AA" w14:textId="77777777" w:rsidR="00FC640D" w:rsidRPr="00675A1C" w:rsidRDefault="003A5832" w:rsidP="00E71309">
      <w:pPr>
        <w:spacing w:line="360" w:lineRule="auto"/>
        <w:ind w:firstLine="708"/>
        <w:jc w:val="both"/>
        <w:rPr>
          <w:rFonts w:ascii="Times New Roman" w:hAnsi="Times New Roman" w:cs="Times New Roman"/>
          <w:b/>
          <w:noProof/>
          <w:color w:val="000000"/>
          <w:sz w:val="24"/>
          <w:szCs w:val="24"/>
        </w:rPr>
      </w:pPr>
      <w:r w:rsidRPr="00675A1C">
        <w:rPr>
          <w:rFonts w:ascii="Times New Roman" w:hAnsi="Times New Roman" w:cs="Times New Roman"/>
          <w:b/>
          <w:noProof/>
          <w:color w:val="000000"/>
          <w:sz w:val="24"/>
          <w:szCs w:val="24"/>
        </w:rPr>
        <w:drawing>
          <wp:inline distT="0" distB="0" distL="0" distR="0" wp14:anchorId="62DE0C0F" wp14:editId="7B817E20">
            <wp:extent cx="4524375" cy="2246630"/>
            <wp:effectExtent l="0" t="0" r="9525" b="12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680"/>
                    <a:stretch/>
                  </pic:blipFill>
                  <pic:spPr bwMode="auto">
                    <a:xfrm>
                      <a:off x="0" y="0"/>
                      <a:ext cx="4524375" cy="2246630"/>
                    </a:xfrm>
                    <a:prstGeom prst="rect">
                      <a:avLst/>
                    </a:prstGeom>
                    <a:ln>
                      <a:noFill/>
                    </a:ln>
                    <a:extLst>
                      <a:ext uri="{53640926-AAD7-44D8-BBD7-CCE9431645EC}">
                        <a14:shadowObscured xmlns:a14="http://schemas.microsoft.com/office/drawing/2010/main"/>
                      </a:ext>
                    </a:extLst>
                  </pic:spPr>
                </pic:pic>
              </a:graphicData>
            </a:graphic>
          </wp:inline>
        </w:drawing>
      </w:r>
    </w:p>
    <w:p w14:paraId="2219C5B2" w14:textId="77777777" w:rsidR="008654DF" w:rsidRPr="000861DB" w:rsidRDefault="008654DF" w:rsidP="00B557B7">
      <w:pPr>
        <w:pStyle w:val="Cmsor2"/>
      </w:pPr>
      <w:bookmarkStart w:id="68" w:name="_Toc150443524"/>
      <w:r w:rsidRPr="000861DB">
        <w:lastRenderedPageBreak/>
        <w:t>1</w:t>
      </w:r>
      <w:r w:rsidR="000D00B7" w:rsidRPr="000861DB">
        <w:t>0</w:t>
      </w:r>
      <w:r w:rsidRPr="000861DB">
        <w:t>.4</w:t>
      </w:r>
      <w:r w:rsidR="002B676F" w:rsidRPr="000861DB">
        <w:t xml:space="preserve"> A kérdőív eredményének elemzése</w:t>
      </w:r>
      <w:bookmarkEnd w:id="68"/>
    </w:p>
    <w:p w14:paraId="51C1F556" w14:textId="77777777" w:rsidR="00FC640D" w:rsidRPr="00675A1C" w:rsidRDefault="00B465D2" w:rsidP="00E71309">
      <w:pPr>
        <w:spacing w:line="360" w:lineRule="auto"/>
        <w:ind w:firstLine="708"/>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A kérdésekre kapott válaszokat átlagoltuk és az alapján megvizsgáltuk, hogy a válaszadók hogyan értékelték magukat. Az átlagolt adatok alapján besoroltuk őket a korábban bemutatott módszer szerint. Majd a kapott eredményt összevetettük azzal, hogyan értékelték a saját vezetési stílusuk.</w:t>
      </w:r>
    </w:p>
    <w:p w14:paraId="18EDBC83" w14:textId="6DA8D061" w:rsidR="008C460F" w:rsidRPr="008C460F" w:rsidRDefault="008C460F" w:rsidP="008C460F">
      <w:pPr>
        <w:pStyle w:val="Kpalrs"/>
        <w:keepNext/>
        <w:jc w:val="center"/>
        <w:rPr>
          <w:sz w:val="24"/>
          <w:szCs w:val="24"/>
        </w:rPr>
      </w:pPr>
      <w:r w:rsidRPr="008C460F">
        <w:rPr>
          <w:sz w:val="24"/>
          <w:szCs w:val="24"/>
        </w:rPr>
        <w:fldChar w:fldCharType="begin"/>
      </w:r>
      <w:r w:rsidRPr="008C460F">
        <w:rPr>
          <w:sz w:val="24"/>
          <w:szCs w:val="24"/>
        </w:rPr>
        <w:instrText xml:space="preserve"> SEQ táblázat \* ARABIC </w:instrText>
      </w:r>
      <w:r w:rsidRPr="008C460F">
        <w:rPr>
          <w:sz w:val="24"/>
          <w:szCs w:val="24"/>
        </w:rPr>
        <w:fldChar w:fldCharType="separate"/>
      </w:r>
      <w:bookmarkStart w:id="69" w:name="_Toc150444802"/>
      <w:r w:rsidR="006415A5">
        <w:rPr>
          <w:noProof/>
          <w:sz w:val="24"/>
          <w:szCs w:val="24"/>
        </w:rPr>
        <w:t>5</w:t>
      </w:r>
      <w:r w:rsidRPr="008C460F">
        <w:rPr>
          <w:sz w:val="24"/>
          <w:szCs w:val="24"/>
        </w:rPr>
        <w:fldChar w:fldCharType="end"/>
      </w:r>
      <w:r w:rsidRPr="008C460F">
        <w:rPr>
          <w:sz w:val="24"/>
          <w:szCs w:val="24"/>
        </w:rPr>
        <w:t>. táblázat: Eredmények átlagolása</w:t>
      </w:r>
      <w:bookmarkEnd w:id="69"/>
    </w:p>
    <w:tbl>
      <w:tblPr>
        <w:tblW w:w="8920" w:type="dxa"/>
        <w:tblCellMar>
          <w:top w:w="15" w:type="dxa"/>
          <w:left w:w="70" w:type="dxa"/>
          <w:bottom w:w="15" w:type="dxa"/>
          <w:right w:w="70" w:type="dxa"/>
        </w:tblCellMar>
        <w:tblLook w:val="04A0" w:firstRow="1" w:lastRow="0" w:firstColumn="1" w:lastColumn="0" w:noHBand="0" w:noVBand="1"/>
      </w:tblPr>
      <w:tblGrid>
        <w:gridCol w:w="4111"/>
        <w:gridCol w:w="2489"/>
        <w:gridCol w:w="2320"/>
      </w:tblGrid>
      <w:tr w:rsidR="00B4685F" w:rsidRPr="00675A1C" w14:paraId="5BD54618" w14:textId="77777777" w:rsidTr="007D7C31">
        <w:trPr>
          <w:trHeight w:val="300"/>
        </w:trPr>
        <w:tc>
          <w:tcPr>
            <w:tcW w:w="4111" w:type="dxa"/>
            <w:tcBorders>
              <w:top w:val="nil"/>
              <w:left w:val="nil"/>
              <w:bottom w:val="nil"/>
              <w:right w:val="nil"/>
            </w:tcBorders>
            <w:noWrap/>
            <w:vAlign w:val="bottom"/>
            <w:hideMark/>
          </w:tcPr>
          <w:p w14:paraId="7365A004" w14:textId="77777777" w:rsidR="00B4685F" w:rsidRPr="00675A1C" w:rsidRDefault="00B4685F" w:rsidP="00E71309">
            <w:pPr>
              <w:spacing w:after="0" w:line="240" w:lineRule="auto"/>
              <w:jc w:val="both"/>
              <w:rPr>
                <w:rFonts w:ascii="Times New Roman" w:eastAsia="Times New Roman" w:hAnsi="Times New Roman" w:cs="Times New Roman"/>
                <w:sz w:val="24"/>
                <w:szCs w:val="24"/>
                <w:lang w:eastAsia="hu-HU"/>
              </w:rPr>
            </w:pPr>
          </w:p>
        </w:tc>
        <w:tc>
          <w:tcPr>
            <w:tcW w:w="2489" w:type="dxa"/>
            <w:tcBorders>
              <w:top w:val="nil"/>
              <w:left w:val="nil"/>
              <w:bottom w:val="nil"/>
              <w:right w:val="nil"/>
            </w:tcBorders>
            <w:noWrap/>
            <w:vAlign w:val="bottom"/>
            <w:hideMark/>
          </w:tcPr>
          <w:p w14:paraId="1CB89CA9" w14:textId="77777777" w:rsidR="00B4685F" w:rsidRPr="00675A1C" w:rsidRDefault="00B4685F" w:rsidP="00E71309">
            <w:pPr>
              <w:spacing w:after="0" w:line="240" w:lineRule="auto"/>
              <w:jc w:val="both"/>
              <w:rPr>
                <w:rFonts w:ascii="Times New Roman" w:eastAsia="Times New Roman" w:hAnsi="Times New Roman" w:cs="Times New Roman"/>
                <w:b/>
                <w:sz w:val="24"/>
                <w:szCs w:val="24"/>
                <w:lang w:eastAsia="hu-HU"/>
              </w:rPr>
            </w:pPr>
          </w:p>
        </w:tc>
        <w:tc>
          <w:tcPr>
            <w:tcW w:w="2320" w:type="dxa"/>
            <w:tcBorders>
              <w:top w:val="single" w:sz="8" w:space="0" w:color="000000"/>
              <w:left w:val="single" w:sz="8" w:space="0" w:color="000000"/>
              <w:bottom w:val="single" w:sz="8" w:space="0" w:color="000000"/>
              <w:right w:val="single" w:sz="8" w:space="0" w:color="000000"/>
            </w:tcBorders>
            <w:noWrap/>
            <w:vAlign w:val="bottom"/>
            <w:hideMark/>
          </w:tcPr>
          <w:p w14:paraId="715EC5C0" w14:textId="77777777" w:rsidR="00B4685F" w:rsidRPr="00675A1C" w:rsidRDefault="00B4685F" w:rsidP="00E71309">
            <w:pPr>
              <w:spacing w:after="0" w:line="240" w:lineRule="auto"/>
              <w:jc w:val="both"/>
              <w:rPr>
                <w:rFonts w:ascii="Times New Roman" w:eastAsia="Times New Roman" w:hAnsi="Times New Roman" w:cs="Times New Roman"/>
                <w:b/>
                <w:color w:val="000000"/>
                <w:sz w:val="24"/>
                <w:szCs w:val="24"/>
                <w:lang w:eastAsia="hu-HU"/>
              </w:rPr>
            </w:pPr>
            <w:r w:rsidRPr="00675A1C">
              <w:rPr>
                <w:rFonts w:ascii="Times New Roman" w:eastAsia="Times New Roman" w:hAnsi="Times New Roman" w:cs="Times New Roman"/>
                <w:b/>
                <w:color w:val="000000"/>
                <w:sz w:val="24"/>
                <w:szCs w:val="24"/>
                <w:lang w:eastAsia="hu-HU"/>
              </w:rPr>
              <w:t>szorzók</w:t>
            </w:r>
          </w:p>
        </w:tc>
      </w:tr>
      <w:tr w:rsidR="00B4685F" w:rsidRPr="00675A1C" w14:paraId="5B37CE48" w14:textId="77777777" w:rsidTr="007D7C31">
        <w:trPr>
          <w:trHeight w:val="315"/>
        </w:trPr>
        <w:tc>
          <w:tcPr>
            <w:tcW w:w="4111" w:type="dxa"/>
            <w:tcBorders>
              <w:top w:val="single" w:sz="8" w:space="0" w:color="000000"/>
              <w:left w:val="single" w:sz="8" w:space="0" w:color="000000"/>
              <w:bottom w:val="single" w:sz="4" w:space="0" w:color="000000"/>
              <w:right w:val="nil"/>
            </w:tcBorders>
            <w:shd w:val="clear" w:color="000000" w:fill="FFFFFF"/>
            <w:noWrap/>
            <w:vAlign w:val="bottom"/>
            <w:hideMark/>
          </w:tcPr>
          <w:p w14:paraId="1FEEDD90"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Átlag életkor</w:t>
            </w:r>
          </w:p>
        </w:tc>
        <w:tc>
          <w:tcPr>
            <w:tcW w:w="2489" w:type="dxa"/>
            <w:tcBorders>
              <w:top w:val="single" w:sz="8" w:space="0" w:color="000000"/>
              <w:left w:val="single" w:sz="8" w:space="0" w:color="000000"/>
              <w:bottom w:val="single" w:sz="4" w:space="0" w:color="000000"/>
              <w:right w:val="single" w:sz="4" w:space="0" w:color="000000"/>
            </w:tcBorders>
            <w:shd w:val="clear" w:color="000000" w:fill="FFFFFF"/>
            <w:noWrap/>
            <w:vAlign w:val="bottom"/>
            <w:hideMark/>
          </w:tcPr>
          <w:p w14:paraId="29B6A4CC"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w:t>
            </w:r>
            <w:r w:rsidR="00F273B3" w:rsidRPr="00675A1C">
              <w:rPr>
                <w:rFonts w:ascii="Times New Roman" w:eastAsia="Times New Roman" w:hAnsi="Times New Roman" w:cs="Times New Roman"/>
                <w:color w:val="000000"/>
                <w:sz w:val="24"/>
                <w:szCs w:val="24"/>
                <w:lang w:eastAsia="hu-HU"/>
              </w:rPr>
              <w:t>1,6 év</w:t>
            </w:r>
          </w:p>
        </w:tc>
        <w:tc>
          <w:tcPr>
            <w:tcW w:w="2320" w:type="dxa"/>
            <w:tcBorders>
              <w:top w:val="nil"/>
              <w:left w:val="single" w:sz="4" w:space="0" w:color="000000"/>
              <w:bottom w:val="single" w:sz="4" w:space="0" w:color="000000"/>
              <w:right w:val="single" w:sz="8" w:space="0" w:color="000000"/>
            </w:tcBorders>
            <w:noWrap/>
            <w:vAlign w:val="bottom"/>
            <w:hideMark/>
          </w:tcPr>
          <w:p w14:paraId="5EDCE486"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w:t>
            </w:r>
          </w:p>
        </w:tc>
      </w:tr>
      <w:tr w:rsidR="00B4685F" w:rsidRPr="00675A1C" w14:paraId="24F49E51" w14:textId="77777777" w:rsidTr="007D7C31">
        <w:trPr>
          <w:trHeight w:val="300"/>
        </w:trPr>
        <w:tc>
          <w:tcPr>
            <w:tcW w:w="4111" w:type="dxa"/>
            <w:tcBorders>
              <w:top w:val="single" w:sz="4" w:space="0" w:color="000000"/>
              <w:left w:val="single" w:sz="8" w:space="0" w:color="000000"/>
              <w:bottom w:val="single" w:sz="4" w:space="0" w:color="000000"/>
              <w:right w:val="nil"/>
            </w:tcBorders>
            <w:shd w:val="clear" w:color="000000" w:fill="FFFFFF"/>
            <w:noWrap/>
            <w:vAlign w:val="bottom"/>
            <w:hideMark/>
          </w:tcPr>
          <w:p w14:paraId="06F185B0" w14:textId="77777777" w:rsidR="007D7C31"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 xml:space="preserve">Jogosítvány megszerzése </w:t>
            </w:r>
          </w:p>
          <w:p w14:paraId="7AA26921"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óta eltelt átlagos idő</w:t>
            </w:r>
          </w:p>
        </w:tc>
        <w:tc>
          <w:tcPr>
            <w:tcW w:w="2489" w:type="dxa"/>
            <w:tcBorders>
              <w:top w:val="single" w:sz="4" w:space="0" w:color="000000"/>
              <w:left w:val="single" w:sz="8" w:space="0" w:color="000000"/>
              <w:bottom w:val="single" w:sz="4" w:space="0" w:color="000000"/>
              <w:right w:val="single" w:sz="4" w:space="0" w:color="000000"/>
            </w:tcBorders>
            <w:shd w:val="clear" w:color="000000" w:fill="FFFFFF"/>
            <w:noWrap/>
            <w:vAlign w:val="bottom"/>
            <w:hideMark/>
          </w:tcPr>
          <w:p w14:paraId="43A82008"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12,43 év</w:t>
            </w:r>
          </w:p>
        </w:tc>
        <w:tc>
          <w:tcPr>
            <w:tcW w:w="2320" w:type="dxa"/>
            <w:tcBorders>
              <w:top w:val="single" w:sz="4" w:space="0" w:color="000000"/>
              <w:left w:val="single" w:sz="4" w:space="0" w:color="000000"/>
              <w:bottom w:val="single" w:sz="4" w:space="0" w:color="000000"/>
              <w:right w:val="single" w:sz="8" w:space="0" w:color="000000"/>
            </w:tcBorders>
            <w:noWrap/>
            <w:vAlign w:val="bottom"/>
            <w:hideMark/>
          </w:tcPr>
          <w:p w14:paraId="23E1B54A"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w:t>
            </w:r>
          </w:p>
        </w:tc>
      </w:tr>
      <w:tr w:rsidR="00B4685F" w:rsidRPr="00675A1C" w14:paraId="7680F129" w14:textId="77777777" w:rsidTr="007D7C31">
        <w:trPr>
          <w:trHeight w:val="315"/>
        </w:trPr>
        <w:tc>
          <w:tcPr>
            <w:tcW w:w="4111" w:type="dxa"/>
            <w:tcBorders>
              <w:top w:val="single" w:sz="4" w:space="0" w:color="000000"/>
              <w:left w:val="single" w:sz="8" w:space="0" w:color="000000"/>
              <w:bottom w:val="single" w:sz="4" w:space="0" w:color="000000"/>
              <w:right w:val="nil"/>
            </w:tcBorders>
            <w:shd w:val="clear" w:color="000000" w:fill="FFFFFF"/>
            <w:noWrap/>
            <w:vAlign w:val="bottom"/>
            <w:hideMark/>
          </w:tcPr>
          <w:p w14:paraId="576A5960"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Átlag km-állás</w:t>
            </w:r>
          </w:p>
        </w:tc>
        <w:tc>
          <w:tcPr>
            <w:tcW w:w="2489" w:type="dxa"/>
            <w:tcBorders>
              <w:top w:val="single" w:sz="4" w:space="0" w:color="000000"/>
              <w:left w:val="single" w:sz="8" w:space="0" w:color="000000"/>
              <w:bottom w:val="single" w:sz="4" w:space="0" w:color="000000"/>
              <w:right w:val="single" w:sz="4" w:space="0" w:color="000000"/>
            </w:tcBorders>
            <w:shd w:val="clear" w:color="000000" w:fill="FFFFFF"/>
            <w:noWrap/>
            <w:vAlign w:val="bottom"/>
            <w:hideMark/>
          </w:tcPr>
          <w:p w14:paraId="25F38A73"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110 652,17 km</w:t>
            </w:r>
          </w:p>
        </w:tc>
        <w:tc>
          <w:tcPr>
            <w:tcW w:w="2320" w:type="dxa"/>
            <w:tcBorders>
              <w:top w:val="single" w:sz="4" w:space="0" w:color="000000"/>
              <w:left w:val="single" w:sz="4" w:space="0" w:color="000000"/>
              <w:bottom w:val="single" w:sz="4" w:space="0" w:color="000000"/>
              <w:right w:val="single" w:sz="8" w:space="0" w:color="000000"/>
            </w:tcBorders>
            <w:noWrap/>
            <w:vAlign w:val="bottom"/>
            <w:hideMark/>
          </w:tcPr>
          <w:p w14:paraId="0B1317B3"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w:t>
            </w:r>
          </w:p>
        </w:tc>
      </w:tr>
      <w:tr w:rsidR="00B4685F" w:rsidRPr="00675A1C" w14:paraId="1A7D8E07" w14:textId="77777777" w:rsidTr="007D7C31">
        <w:trPr>
          <w:trHeight w:val="300"/>
        </w:trPr>
        <w:tc>
          <w:tcPr>
            <w:tcW w:w="4111" w:type="dxa"/>
            <w:tcBorders>
              <w:top w:val="single" w:sz="4" w:space="0" w:color="000000"/>
              <w:left w:val="single" w:sz="8" w:space="0" w:color="000000"/>
              <w:bottom w:val="single" w:sz="4" w:space="0" w:color="000000"/>
              <w:right w:val="nil"/>
            </w:tcBorders>
            <w:noWrap/>
            <w:vAlign w:val="bottom"/>
            <w:hideMark/>
          </w:tcPr>
          <w:p w14:paraId="4BB0A881"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Átlag sebességtúllépés</w:t>
            </w:r>
          </w:p>
        </w:tc>
        <w:tc>
          <w:tcPr>
            <w:tcW w:w="2489" w:type="dxa"/>
            <w:tcBorders>
              <w:top w:val="single" w:sz="4" w:space="0" w:color="000000"/>
              <w:left w:val="single" w:sz="8" w:space="0" w:color="000000"/>
              <w:bottom w:val="single" w:sz="4" w:space="0" w:color="000000"/>
              <w:right w:val="single" w:sz="4" w:space="0" w:color="000000"/>
            </w:tcBorders>
            <w:noWrap/>
            <w:vAlign w:val="bottom"/>
            <w:hideMark/>
          </w:tcPr>
          <w:p w14:paraId="533D4B62"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30,87%</w:t>
            </w:r>
          </w:p>
        </w:tc>
        <w:tc>
          <w:tcPr>
            <w:tcW w:w="2320" w:type="dxa"/>
            <w:tcBorders>
              <w:top w:val="single" w:sz="4" w:space="0" w:color="000000"/>
              <w:left w:val="single" w:sz="4" w:space="0" w:color="000000"/>
              <w:bottom w:val="single" w:sz="4" w:space="0" w:color="000000"/>
              <w:right w:val="single" w:sz="8" w:space="0" w:color="000000"/>
            </w:tcBorders>
            <w:noWrap/>
            <w:vAlign w:val="bottom"/>
            <w:hideMark/>
          </w:tcPr>
          <w:p w14:paraId="7181C55E"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w:t>
            </w:r>
          </w:p>
        </w:tc>
      </w:tr>
      <w:tr w:rsidR="00B4685F" w:rsidRPr="00675A1C" w14:paraId="1A6F1ABC" w14:textId="77777777" w:rsidTr="007D7C31">
        <w:trPr>
          <w:trHeight w:val="315"/>
        </w:trPr>
        <w:tc>
          <w:tcPr>
            <w:tcW w:w="4111" w:type="dxa"/>
            <w:tcBorders>
              <w:top w:val="single" w:sz="4" w:space="0" w:color="000000"/>
              <w:left w:val="single" w:sz="8" w:space="0" w:color="000000"/>
              <w:bottom w:val="single" w:sz="4" w:space="0" w:color="000000"/>
              <w:right w:val="nil"/>
            </w:tcBorders>
            <w:noWrap/>
            <w:vAlign w:val="bottom"/>
            <w:hideMark/>
          </w:tcPr>
          <w:p w14:paraId="5DBE6527"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Átlag évjárat</w:t>
            </w:r>
          </w:p>
        </w:tc>
        <w:tc>
          <w:tcPr>
            <w:tcW w:w="2489" w:type="dxa"/>
            <w:tcBorders>
              <w:top w:val="single" w:sz="4" w:space="0" w:color="000000"/>
              <w:left w:val="single" w:sz="8" w:space="0" w:color="000000"/>
              <w:bottom w:val="single" w:sz="4" w:space="0" w:color="000000"/>
              <w:right w:val="single" w:sz="4" w:space="0" w:color="000000"/>
            </w:tcBorders>
            <w:noWrap/>
            <w:vAlign w:val="bottom"/>
            <w:hideMark/>
          </w:tcPr>
          <w:p w14:paraId="6C3B755D"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2013 = 10 év</w:t>
            </w:r>
          </w:p>
        </w:tc>
        <w:tc>
          <w:tcPr>
            <w:tcW w:w="2320" w:type="dxa"/>
            <w:tcBorders>
              <w:top w:val="single" w:sz="4" w:space="0" w:color="000000"/>
              <w:left w:val="single" w:sz="4" w:space="0" w:color="000000"/>
              <w:bottom w:val="single" w:sz="4" w:space="0" w:color="000000"/>
              <w:right w:val="single" w:sz="8" w:space="0" w:color="000000"/>
            </w:tcBorders>
            <w:noWrap/>
            <w:vAlign w:val="bottom"/>
            <w:hideMark/>
          </w:tcPr>
          <w:p w14:paraId="401255B7"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3</w:t>
            </w:r>
          </w:p>
        </w:tc>
      </w:tr>
      <w:tr w:rsidR="00B4685F" w:rsidRPr="00675A1C" w14:paraId="579810A7" w14:textId="77777777" w:rsidTr="007D7C31">
        <w:trPr>
          <w:trHeight w:val="300"/>
        </w:trPr>
        <w:tc>
          <w:tcPr>
            <w:tcW w:w="4111" w:type="dxa"/>
            <w:tcBorders>
              <w:top w:val="single" w:sz="4" w:space="0" w:color="000000"/>
              <w:left w:val="single" w:sz="8" w:space="0" w:color="000000"/>
              <w:bottom w:val="single" w:sz="8" w:space="0" w:color="000000"/>
              <w:right w:val="nil"/>
            </w:tcBorders>
            <w:noWrap/>
            <w:vAlign w:val="bottom"/>
            <w:hideMark/>
          </w:tcPr>
          <w:p w14:paraId="33615C30" w14:textId="77777777" w:rsidR="00B4685F" w:rsidRPr="00675A1C" w:rsidRDefault="00B4685F" w:rsidP="00E71309">
            <w:pPr>
              <w:spacing w:after="0" w:line="240" w:lineRule="auto"/>
              <w:jc w:val="both"/>
              <w:rPr>
                <w:rFonts w:ascii="Times New Roman" w:eastAsia="Times New Roman" w:hAnsi="Times New Roman" w:cs="Times New Roman"/>
                <w:b/>
                <w:bCs/>
                <w:color w:val="000000"/>
                <w:sz w:val="24"/>
                <w:szCs w:val="24"/>
                <w:lang w:eastAsia="hu-HU"/>
              </w:rPr>
            </w:pPr>
            <w:r w:rsidRPr="00675A1C">
              <w:rPr>
                <w:rFonts w:ascii="Times New Roman" w:eastAsia="Times New Roman" w:hAnsi="Times New Roman" w:cs="Times New Roman"/>
                <w:b/>
                <w:bCs/>
                <w:color w:val="000000"/>
                <w:sz w:val="24"/>
                <w:szCs w:val="24"/>
                <w:lang w:eastAsia="hu-HU"/>
              </w:rPr>
              <w:t>Követési távolság betartása</w:t>
            </w:r>
          </w:p>
        </w:tc>
        <w:tc>
          <w:tcPr>
            <w:tcW w:w="2489" w:type="dxa"/>
            <w:tcBorders>
              <w:top w:val="single" w:sz="4" w:space="0" w:color="000000"/>
              <w:left w:val="single" w:sz="8" w:space="0" w:color="000000"/>
              <w:bottom w:val="single" w:sz="8" w:space="0" w:color="000000"/>
              <w:right w:val="single" w:sz="4" w:space="0" w:color="000000"/>
            </w:tcBorders>
            <w:noWrap/>
            <w:vAlign w:val="bottom"/>
            <w:hideMark/>
          </w:tcPr>
          <w:p w14:paraId="391A78A0"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w:t>
            </w:r>
          </w:p>
        </w:tc>
        <w:tc>
          <w:tcPr>
            <w:tcW w:w="2320" w:type="dxa"/>
            <w:tcBorders>
              <w:top w:val="single" w:sz="4" w:space="0" w:color="000000"/>
              <w:left w:val="single" w:sz="4" w:space="0" w:color="000000"/>
              <w:bottom w:val="single" w:sz="8" w:space="0" w:color="000000"/>
              <w:right w:val="single" w:sz="8" w:space="0" w:color="000000"/>
            </w:tcBorders>
            <w:noWrap/>
            <w:vAlign w:val="bottom"/>
            <w:hideMark/>
          </w:tcPr>
          <w:p w14:paraId="47926E23" w14:textId="77777777" w:rsidR="00B4685F" w:rsidRPr="00675A1C" w:rsidRDefault="00B4685F"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1</w:t>
            </w:r>
          </w:p>
        </w:tc>
      </w:tr>
    </w:tbl>
    <w:p w14:paraId="7FC3ABA2" w14:textId="77777777" w:rsidR="00A35C5F" w:rsidRPr="00675A1C" w:rsidRDefault="00A35C5F" w:rsidP="00E71309">
      <w:pPr>
        <w:spacing w:line="360" w:lineRule="auto"/>
        <w:jc w:val="both"/>
        <w:rPr>
          <w:rFonts w:ascii="Times New Roman" w:hAnsi="Times New Roman" w:cs="Times New Roman"/>
          <w:color w:val="000000"/>
          <w:sz w:val="24"/>
          <w:szCs w:val="24"/>
        </w:rPr>
      </w:pPr>
    </w:p>
    <w:p w14:paraId="109C654F" w14:textId="77777777" w:rsidR="003A5832" w:rsidRPr="00675A1C" w:rsidRDefault="00CE342D" w:rsidP="00E71309">
      <w:pPr>
        <w:spacing w:line="360" w:lineRule="auto"/>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 xml:space="preserve"> </w:t>
      </w:r>
      <w:r w:rsidR="002B676F" w:rsidRPr="00675A1C">
        <w:rPr>
          <w:rFonts w:ascii="Times New Roman" w:hAnsi="Times New Roman" w:cs="Times New Roman"/>
          <w:color w:val="000000"/>
          <w:sz w:val="24"/>
          <w:szCs w:val="24"/>
        </w:rPr>
        <w:tab/>
      </w:r>
      <w:r w:rsidRPr="00675A1C">
        <w:rPr>
          <w:rFonts w:ascii="Times New Roman" w:hAnsi="Times New Roman" w:cs="Times New Roman"/>
          <w:color w:val="000000"/>
          <w:sz w:val="24"/>
          <w:szCs w:val="24"/>
        </w:rPr>
        <w:t xml:space="preserve">Az átlag életkor 31,6 év, amely a mi pontrendszerünk szerint 1-es szorzó, ami a jó kategóriába tartozik. A </w:t>
      </w:r>
      <w:r w:rsidR="0040515C" w:rsidRPr="00675A1C">
        <w:rPr>
          <w:rFonts w:ascii="Times New Roman" w:hAnsi="Times New Roman" w:cs="Times New Roman"/>
          <w:color w:val="000000"/>
          <w:sz w:val="24"/>
          <w:szCs w:val="24"/>
        </w:rPr>
        <w:t>jogosítvány</w:t>
      </w:r>
      <w:r w:rsidRPr="00675A1C">
        <w:rPr>
          <w:rFonts w:ascii="Times New Roman" w:hAnsi="Times New Roman" w:cs="Times New Roman"/>
          <w:color w:val="000000"/>
          <w:sz w:val="24"/>
          <w:szCs w:val="24"/>
        </w:rPr>
        <w:t xml:space="preserve"> megszerzése óta eltelt átlag idő 12</w:t>
      </w:r>
      <w:r w:rsidR="00F273B3" w:rsidRPr="00675A1C">
        <w:rPr>
          <w:rFonts w:ascii="Times New Roman" w:hAnsi="Times New Roman" w:cs="Times New Roman"/>
          <w:color w:val="000000"/>
          <w:sz w:val="24"/>
          <w:szCs w:val="24"/>
        </w:rPr>
        <w:t>,43</w:t>
      </w:r>
      <w:r w:rsidRPr="00675A1C">
        <w:rPr>
          <w:rFonts w:ascii="Times New Roman" w:hAnsi="Times New Roman" w:cs="Times New Roman"/>
          <w:color w:val="000000"/>
          <w:sz w:val="24"/>
          <w:szCs w:val="24"/>
        </w:rPr>
        <w:t xml:space="preserve"> év, ami szintén a legjobb </w:t>
      </w:r>
      <w:r w:rsidR="00486B87" w:rsidRPr="00675A1C">
        <w:rPr>
          <w:rFonts w:ascii="Times New Roman" w:hAnsi="Times New Roman" w:cs="Times New Roman"/>
          <w:color w:val="000000"/>
          <w:sz w:val="24"/>
          <w:szCs w:val="24"/>
        </w:rPr>
        <w:t>szorzóhoz</w:t>
      </w:r>
      <w:r w:rsidRPr="00675A1C">
        <w:rPr>
          <w:rFonts w:ascii="Times New Roman" w:hAnsi="Times New Roman" w:cs="Times New Roman"/>
          <w:color w:val="000000"/>
          <w:sz w:val="24"/>
          <w:szCs w:val="24"/>
        </w:rPr>
        <w:t xml:space="preserve"> tartozik</w:t>
      </w:r>
      <w:r w:rsidR="00B643AA" w:rsidRPr="00675A1C">
        <w:rPr>
          <w:rFonts w:ascii="Times New Roman" w:hAnsi="Times New Roman" w:cs="Times New Roman"/>
          <w:color w:val="000000"/>
          <w:sz w:val="24"/>
          <w:szCs w:val="24"/>
        </w:rPr>
        <w:t>, ami az 1</w:t>
      </w:r>
      <w:r w:rsidRPr="00675A1C">
        <w:rPr>
          <w:rFonts w:ascii="Times New Roman" w:hAnsi="Times New Roman" w:cs="Times New Roman"/>
          <w:color w:val="000000"/>
          <w:sz w:val="24"/>
          <w:szCs w:val="24"/>
        </w:rPr>
        <w:t>.</w:t>
      </w:r>
      <w:r w:rsidR="00486B87" w:rsidRPr="00675A1C">
        <w:rPr>
          <w:rFonts w:ascii="Times New Roman" w:hAnsi="Times New Roman" w:cs="Times New Roman"/>
          <w:color w:val="000000"/>
          <w:sz w:val="24"/>
          <w:szCs w:val="24"/>
        </w:rPr>
        <w:t xml:space="preserve"> Az átlag kilométer állás 110 652 km, ami a </w:t>
      </w:r>
      <w:r w:rsidR="00B643AA" w:rsidRPr="00675A1C">
        <w:rPr>
          <w:rFonts w:ascii="Times New Roman" w:hAnsi="Times New Roman" w:cs="Times New Roman"/>
          <w:color w:val="000000"/>
          <w:sz w:val="24"/>
          <w:szCs w:val="24"/>
        </w:rPr>
        <w:t>harmadik kategóriába esik, így hármas</w:t>
      </w:r>
      <w:r w:rsidR="00486B87" w:rsidRPr="00675A1C">
        <w:rPr>
          <w:rFonts w:ascii="Times New Roman" w:hAnsi="Times New Roman" w:cs="Times New Roman"/>
          <w:color w:val="000000"/>
          <w:sz w:val="24"/>
          <w:szCs w:val="24"/>
        </w:rPr>
        <w:t xml:space="preserve"> szorzó</w:t>
      </w:r>
      <w:r w:rsidR="00B643AA" w:rsidRPr="00675A1C">
        <w:rPr>
          <w:rFonts w:ascii="Times New Roman" w:hAnsi="Times New Roman" w:cs="Times New Roman"/>
          <w:color w:val="000000"/>
          <w:sz w:val="24"/>
          <w:szCs w:val="24"/>
        </w:rPr>
        <w:t>t rendelünk mellé</w:t>
      </w:r>
      <w:r w:rsidR="00486B87" w:rsidRPr="00675A1C">
        <w:rPr>
          <w:rFonts w:ascii="Times New Roman" w:hAnsi="Times New Roman" w:cs="Times New Roman"/>
          <w:color w:val="000000"/>
          <w:sz w:val="24"/>
          <w:szCs w:val="24"/>
        </w:rPr>
        <w:t xml:space="preserve">, </w:t>
      </w:r>
      <w:r w:rsidR="00F273B3" w:rsidRPr="00675A1C">
        <w:rPr>
          <w:rFonts w:ascii="Times New Roman" w:hAnsi="Times New Roman" w:cs="Times New Roman"/>
          <w:color w:val="000000"/>
          <w:sz w:val="24"/>
          <w:szCs w:val="24"/>
        </w:rPr>
        <w:t xml:space="preserve">ami </w:t>
      </w:r>
      <w:r w:rsidR="00486B87" w:rsidRPr="00675A1C">
        <w:rPr>
          <w:rFonts w:ascii="Times New Roman" w:hAnsi="Times New Roman" w:cs="Times New Roman"/>
          <w:color w:val="000000"/>
          <w:sz w:val="24"/>
          <w:szCs w:val="24"/>
        </w:rPr>
        <w:t>már több kockázatot jelent</w:t>
      </w:r>
      <w:r w:rsidR="002573F5" w:rsidRPr="00675A1C">
        <w:rPr>
          <w:rFonts w:ascii="Times New Roman" w:hAnsi="Times New Roman" w:cs="Times New Roman"/>
          <w:color w:val="000000"/>
          <w:sz w:val="24"/>
          <w:szCs w:val="24"/>
        </w:rPr>
        <w:t>ene</w:t>
      </w:r>
      <w:r w:rsidR="00486B87" w:rsidRPr="00675A1C">
        <w:rPr>
          <w:rFonts w:ascii="Times New Roman" w:hAnsi="Times New Roman" w:cs="Times New Roman"/>
          <w:color w:val="000000"/>
          <w:sz w:val="24"/>
          <w:szCs w:val="24"/>
        </w:rPr>
        <w:t xml:space="preserve"> a </w:t>
      </w:r>
      <w:r w:rsidR="0040515C" w:rsidRPr="00675A1C">
        <w:rPr>
          <w:rFonts w:ascii="Times New Roman" w:hAnsi="Times New Roman" w:cs="Times New Roman"/>
          <w:color w:val="000000"/>
          <w:sz w:val="24"/>
          <w:szCs w:val="24"/>
        </w:rPr>
        <w:t>biztosítók</w:t>
      </w:r>
      <w:r w:rsidR="00F273B3" w:rsidRPr="00675A1C">
        <w:rPr>
          <w:rFonts w:ascii="Times New Roman" w:hAnsi="Times New Roman" w:cs="Times New Roman"/>
          <w:color w:val="000000"/>
          <w:sz w:val="24"/>
          <w:szCs w:val="24"/>
        </w:rPr>
        <w:t>nak</w:t>
      </w:r>
      <w:r w:rsidR="00486B87" w:rsidRPr="00675A1C">
        <w:rPr>
          <w:rFonts w:ascii="Times New Roman" w:hAnsi="Times New Roman" w:cs="Times New Roman"/>
          <w:color w:val="000000"/>
          <w:sz w:val="24"/>
          <w:szCs w:val="24"/>
        </w:rPr>
        <w:t>. Az átlag sebességtúllépések 3</w:t>
      </w:r>
      <w:r w:rsidR="00F273B3" w:rsidRPr="00675A1C">
        <w:rPr>
          <w:rFonts w:ascii="Times New Roman" w:hAnsi="Times New Roman" w:cs="Times New Roman"/>
          <w:color w:val="000000"/>
          <w:sz w:val="24"/>
          <w:szCs w:val="24"/>
        </w:rPr>
        <w:t>0,87</w:t>
      </w:r>
      <w:r w:rsidR="00486B87" w:rsidRPr="00675A1C">
        <w:rPr>
          <w:rFonts w:ascii="Times New Roman" w:hAnsi="Times New Roman" w:cs="Times New Roman"/>
          <w:color w:val="000000"/>
          <w:sz w:val="24"/>
          <w:szCs w:val="24"/>
        </w:rPr>
        <w:t>%, ami szintén a hármas szorzó kategóriájába esik</w:t>
      </w:r>
      <w:r w:rsidR="00F273B3" w:rsidRPr="00675A1C">
        <w:rPr>
          <w:rFonts w:ascii="Times New Roman" w:hAnsi="Times New Roman" w:cs="Times New Roman"/>
          <w:color w:val="000000"/>
          <w:sz w:val="24"/>
          <w:szCs w:val="24"/>
        </w:rPr>
        <w:t>, ez az biztosítónak lényeges kockázatot jelent</w:t>
      </w:r>
      <w:r w:rsidR="00486B87" w:rsidRPr="00675A1C">
        <w:rPr>
          <w:rFonts w:ascii="Times New Roman" w:hAnsi="Times New Roman" w:cs="Times New Roman"/>
          <w:color w:val="000000"/>
          <w:sz w:val="24"/>
          <w:szCs w:val="24"/>
        </w:rPr>
        <w:t xml:space="preserve">. </w:t>
      </w:r>
      <w:r w:rsidR="00F273B3" w:rsidRPr="00675A1C">
        <w:rPr>
          <w:rFonts w:ascii="Times New Roman" w:hAnsi="Times New Roman" w:cs="Times New Roman"/>
          <w:color w:val="000000"/>
          <w:sz w:val="24"/>
          <w:szCs w:val="24"/>
        </w:rPr>
        <w:t xml:space="preserve">A kérdezett </w:t>
      </w:r>
      <w:r w:rsidR="00486B87" w:rsidRPr="00675A1C">
        <w:rPr>
          <w:rFonts w:ascii="Times New Roman" w:hAnsi="Times New Roman" w:cs="Times New Roman"/>
          <w:color w:val="000000"/>
          <w:sz w:val="24"/>
          <w:szCs w:val="24"/>
        </w:rPr>
        <w:t>sofőrök</w:t>
      </w:r>
      <w:r w:rsidR="00F273B3" w:rsidRPr="00675A1C">
        <w:rPr>
          <w:rFonts w:ascii="Times New Roman" w:hAnsi="Times New Roman" w:cs="Times New Roman"/>
          <w:color w:val="000000"/>
          <w:sz w:val="24"/>
          <w:szCs w:val="24"/>
        </w:rPr>
        <w:t xml:space="preserve"> több, mint kétharmada, úgy nyilatkozott, hogy figyel a követési távolságra. Ez az </w:t>
      </w:r>
      <w:r w:rsidR="002573F5" w:rsidRPr="00675A1C">
        <w:rPr>
          <w:rFonts w:ascii="Times New Roman" w:hAnsi="Times New Roman" w:cs="Times New Roman"/>
          <w:color w:val="000000"/>
          <w:sz w:val="24"/>
          <w:szCs w:val="24"/>
        </w:rPr>
        <w:t>adat nem haladja meg a kritikus értéket, így nem jelentene különösen nagy biztosítási kockázatot a biztosítóknak</w:t>
      </w:r>
      <w:r w:rsidR="00486B87" w:rsidRPr="00675A1C">
        <w:rPr>
          <w:rFonts w:ascii="Times New Roman" w:hAnsi="Times New Roman" w:cs="Times New Roman"/>
          <w:color w:val="000000"/>
          <w:sz w:val="24"/>
          <w:szCs w:val="24"/>
        </w:rPr>
        <w:t xml:space="preserve">. Az átlag évjárat </w:t>
      </w:r>
      <w:r w:rsidR="00B643AA" w:rsidRPr="00675A1C">
        <w:rPr>
          <w:rFonts w:ascii="Times New Roman" w:hAnsi="Times New Roman" w:cs="Times New Roman"/>
          <w:color w:val="000000"/>
          <w:sz w:val="24"/>
          <w:szCs w:val="24"/>
        </w:rPr>
        <w:t xml:space="preserve">a vizsgált gépjárműveknél 2013,565 </w:t>
      </w:r>
      <w:r w:rsidR="002573F5" w:rsidRPr="00675A1C">
        <w:rPr>
          <w:rFonts w:ascii="Times New Roman" w:hAnsi="Times New Roman" w:cs="Times New Roman"/>
          <w:color w:val="000000"/>
          <w:sz w:val="24"/>
          <w:szCs w:val="24"/>
        </w:rPr>
        <w:t>év,</w:t>
      </w:r>
      <w:r w:rsidR="00B643AA" w:rsidRPr="00675A1C">
        <w:rPr>
          <w:rFonts w:ascii="Times New Roman" w:hAnsi="Times New Roman" w:cs="Times New Roman"/>
          <w:color w:val="000000"/>
          <w:sz w:val="24"/>
          <w:szCs w:val="24"/>
        </w:rPr>
        <w:t xml:space="preserve"> ami 10 éve</w:t>
      </w:r>
      <w:r w:rsidR="002573F5" w:rsidRPr="00675A1C">
        <w:rPr>
          <w:rFonts w:ascii="Times New Roman" w:hAnsi="Times New Roman" w:cs="Times New Roman"/>
          <w:color w:val="000000"/>
          <w:sz w:val="24"/>
          <w:szCs w:val="24"/>
        </w:rPr>
        <w:t>s gépjárművet jelentene</w:t>
      </w:r>
      <w:r w:rsidR="00B643AA" w:rsidRPr="00675A1C">
        <w:rPr>
          <w:rFonts w:ascii="Times New Roman" w:hAnsi="Times New Roman" w:cs="Times New Roman"/>
          <w:color w:val="000000"/>
          <w:sz w:val="24"/>
          <w:szCs w:val="24"/>
        </w:rPr>
        <w:t xml:space="preserve">, tehát a harmadik besorolásba kerül az </w:t>
      </w:r>
      <w:r w:rsidR="002573F5" w:rsidRPr="00675A1C">
        <w:rPr>
          <w:rFonts w:ascii="Times New Roman" w:hAnsi="Times New Roman" w:cs="Times New Roman"/>
          <w:color w:val="000000"/>
          <w:sz w:val="24"/>
          <w:szCs w:val="24"/>
        </w:rPr>
        <w:t>autó az</w:t>
      </w:r>
      <w:r w:rsidR="00B643AA" w:rsidRPr="00675A1C">
        <w:rPr>
          <w:rFonts w:ascii="Times New Roman" w:hAnsi="Times New Roman" w:cs="Times New Roman"/>
          <w:color w:val="000000"/>
          <w:sz w:val="24"/>
          <w:szCs w:val="24"/>
        </w:rPr>
        <w:t xml:space="preserve"> </w:t>
      </w:r>
      <w:r w:rsidR="002573F5" w:rsidRPr="00675A1C">
        <w:rPr>
          <w:rFonts w:ascii="Times New Roman" w:hAnsi="Times New Roman" w:cs="Times New Roman"/>
          <w:color w:val="000000"/>
          <w:sz w:val="24"/>
          <w:szCs w:val="24"/>
        </w:rPr>
        <w:t>évjárat</w:t>
      </w:r>
      <w:r w:rsidR="00B643AA" w:rsidRPr="00675A1C">
        <w:rPr>
          <w:rFonts w:ascii="Times New Roman" w:hAnsi="Times New Roman" w:cs="Times New Roman"/>
          <w:color w:val="000000"/>
          <w:sz w:val="24"/>
          <w:szCs w:val="24"/>
        </w:rPr>
        <w:t xml:space="preserve"> kategória szerint, így hármas szorzót </w:t>
      </w:r>
      <w:r w:rsidR="002573F5" w:rsidRPr="00675A1C">
        <w:rPr>
          <w:rFonts w:ascii="Times New Roman" w:hAnsi="Times New Roman" w:cs="Times New Roman"/>
          <w:color w:val="000000"/>
          <w:sz w:val="24"/>
          <w:szCs w:val="24"/>
        </w:rPr>
        <w:t>rendelünk</w:t>
      </w:r>
      <w:r w:rsidR="00B643AA" w:rsidRPr="00675A1C">
        <w:rPr>
          <w:rFonts w:ascii="Times New Roman" w:hAnsi="Times New Roman" w:cs="Times New Roman"/>
          <w:color w:val="000000"/>
          <w:sz w:val="24"/>
          <w:szCs w:val="24"/>
        </w:rPr>
        <w:t xml:space="preserve"> az adat mellé.</w:t>
      </w:r>
    </w:p>
    <w:p w14:paraId="5AE73A20" w14:textId="77777777" w:rsidR="002573F5" w:rsidRPr="00675A1C" w:rsidRDefault="002573F5" w:rsidP="00E71309">
      <w:pPr>
        <w:spacing w:line="360" w:lineRule="auto"/>
        <w:ind w:firstLine="708"/>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 xml:space="preserve">A módszer szerint a biztosítási díjat </w:t>
      </w:r>
      <w:r w:rsidR="002B676F" w:rsidRPr="00675A1C">
        <w:rPr>
          <w:rFonts w:ascii="Times New Roman" w:hAnsi="Times New Roman" w:cs="Times New Roman"/>
          <w:color w:val="000000"/>
          <w:sz w:val="24"/>
          <w:szCs w:val="24"/>
        </w:rPr>
        <w:t>27-tel</w:t>
      </w:r>
      <w:r w:rsidRPr="00675A1C">
        <w:rPr>
          <w:rFonts w:ascii="Times New Roman" w:hAnsi="Times New Roman" w:cs="Times New Roman"/>
          <w:color w:val="000000"/>
          <w:sz w:val="24"/>
          <w:szCs w:val="24"/>
        </w:rPr>
        <w:t xml:space="preserve"> kéne szorozni, ami </w:t>
      </w:r>
      <w:r w:rsidR="008654DF" w:rsidRPr="00675A1C">
        <w:rPr>
          <w:rFonts w:ascii="Times New Roman" w:hAnsi="Times New Roman" w:cs="Times New Roman"/>
          <w:color w:val="000000"/>
          <w:sz w:val="24"/>
          <w:szCs w:val="24"/>
        </w:rPr>
        <w:t>nem nevezhető kiemelkedően nagy számnak, de már egy kedvezőtlen biztosítási kockázat</w:t>
      </w:r>
      <w:r w:rsidR="00543EED" w:rsidRPr="00675A1C">
        <w:rPr>
          <w:rFonts w:ascii="Times New Roman" w:hAnsi="Times New Roman" w:cs="Times New Roman"/>
          <w:color w:val="000000"/>
          <w:sz w:val="24"/>
          <w:szCs w:val="24"/>
        </w:rPr>
        <w:t>ra enged következtetni</w:t>
      </w:r>
      <w:r w:rsidR="008654DF" w:rsidRPr="00675A1C">
        <w:rPr>
          <w:rFonts w:ascii="Times New Roman" w:hAnsi="Times New Roman" w:cs="Times New Roman"/>
          <w:color w:val="000000"/>
          <w:sz w:val="24"/>
          <w:szCs w:val="24"/>
        </w:rPr>
        <w:t>.</w:t>
      </w:r>
    </w:p>
    <w:p w14:paraId="73ADC0D4" w14:textId="77777777" w:rsidR="00543EED" w:rsidRPr="00675A1C" w:rsidRDefault="002573F5" w:rsidP="00E71309">
      <w:pPr>
        <w:spacing w:line="360" w:lineRule="auto"/>
        <w:ind w:firstLine="708"/>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 xml:space="preserve">A legfontosabb kérdés arról szólt, hogy mennyire tartják biztonságosnak a vezetési stílusuk a válaszadók. A szerzett adatok alapján azt mondhatjuk, hogy 87% kockázatmentesnek </w:t>
      </w:r>
      <w:r w:rsidR="002B676F" w:rsidRPr="00675A1C">
        <w:rPr>
          <w:rFonts w:ascii="Times New Roman" w:hAnsi="Times New Roman" w:cs="Times New Roman"/>
          <w:color w:val="000000"/>
          <w:sz w:val="24"/>
          <w:szCs w:val="24"/>
        </w:rPr>
        <w:t xml:space="preserve">vagy nagyrészben annak </w:t>
      </w:r>
      <w:r w:rsidRPr="00675A1C">
        <w:rPr>
          <w:rFonts w:ascii="Times New Roman" w:hAnsi="Times New Roman" w:cs="Times New Roman"/>
          <w:color w:val="000000"/>
          <w:sz w:val="24"/>
          <w:szCs w:val="24"/>
        </w:rPr>
        <w:t>tartja a vezetési stílusát.</w:t>
      </w:r>
    </w:p>
    <w:p w14:paraId="6BCB71BC" w14:textId="77777777" w:rsidR="000861DB" w:rsidRDefault="002573F5" w:rsidP="000861DB">
      <w:pPr>
        <w:keepNext/>
        <w:spacing w:line="360" w:lineRule="auto"/>
        <w:jc w:val="both"/>
      </w:pPr>
      <w:r w:rsidRPr="00675A1C">
        <w:rPr>
          <w:rFonts w:ascii="Times New Roman" w:hAnsi="Times New Roman" w:cs="Times New Roman"/>
          <w:noProof/>
          <w:color w:val="000000"/>
          <w:sz w:val="24"/>
          <w:szCs w:val="24"/>
        </w:rPr>
        <w:lastRenderedPageBreak/>
        <w:drawing>
          <wp:inline distT="0" distB="0" distL="0" distR="0" wp14:anchorId="31D09A4C" wp14:editId="2ABC1513">
            <wp:extent cx="5172075" cy="156210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8333" r="185" b="11274"/>
                    <a:stretch/>
                  </pic:blipFill>
                  <pic:spPr bwMode="auto">
                    <a:xfrm>
                      <a:off x="0" y="0"/>
                      <a:ext cx="5172075" cy="1562100"/>
                    </a:xfrm>
                    <a:prstGeom prst="rect">
                      <a:avLst/>
                    </a:prstGeom>
                    <a:ln>
                      <a:noFill/>
                    </a:ln>
                    <a:extLst>
                      <a:ext uri="{53640926-AAD7-44D8-BBD7-CCE9431645EC}">
                        <a14:shadowObscured xmlns:a14="http://schemas.microsoft.com/office/drawing/2010/main"/>
                      </a:ext>
                    </a:extLst>
                  </pic:spPr>
                </pic:pic>
              </a:graphicData>
            </a:graphic>
          </wp:inline>
        </w:drawing>
      </w:r>
    </w:p>
    <w:p w14:paraId="76D728B6" w14:textId="015807BB" w:rsidR="002573F5" w:rsidRPr="000861DB" w:rsidRDefault="000861DB" w:rsidP="000861DB">
      <w:pPr>
        <w:pStyle w:val="Kpalrs"/>
        <w:jc w:val="center"/>
        <w:rPr>
          <w:rFonts w:ascii="Times New Roman" w:hAnsi="Times New Roman" w:cs="Times New Roman"/>
          <w:color w:val="2F5496" w:themeColor="accent1" w:themeShade="BF"/>
          <w:sz w:val="24"/>
          <w:szCs w:val="24"/>
        </w:rPr>
      </w:pPr>
      <w:r w:rsidRPr="000861DB">
        <w:rPr>
          <w:rFonts w:ascii="Times New Roman" w:hAnsi="Times New Roman" w:cs="Times New Roman"/>
          <w:color w:val="2F5496" w:themeColor="accent1" w:themeShade="BF"/>
          <w:sz w:val="24"/>
          <w:szCs w:val="24"/>
        </w:rPr>
        <w:fldChar w:fldCharType="begin"/>
      </w:r>
      <w:r w:rsidRPr="000861DB">
        <w:rPr>
          <w:rFonts w:ascii="Times New Roman" w:hAnsi="Times New Roman" w:cs="Times New Roman"/>
          <w:color w:val="2F5496" w:themeColor="accent1" w:themeShade="BF"/>
          <w:sz w:val="24"/>
          <w:szCs w:val="24"/>
        </w:rPr>
        <w:instrText xml:space="preserve"> SEQ ábra \* ARABIC </w:instrText>
      </w:r>
      <w:r w:rsidRPr="000861DB">
        <w:rPr>
          <w:rFonts w:ascii="Times New Roman" w:hAnsi="Times New Roman" w:cs="Times New Roman"/>
          <w:color w:val="2F5496" w:themeColor="accent1" w:themeShade="BF"/>
          <w:sz w:val="24"/>
          <w:szCs w:val="24"/>
        </w:rPr>
        <w:fldChar w:fldCharType="separate"/>
      </w:r>
      <w:bookmarkStart w:id="70" w:name="_Toc150289883"/>
      <w:bookmarkStart w:id="71" w:name="_Toc150443906"/>
      <w:r w:rsidR="006415A5">
        <w:rPr>
          <w:rFonts w:ascii="Times New Roman" w:hAnsi="Times New Roman" w:cs="Times New Roman"/>
          <w:noProof/>
          <w:color w:val="2F5496" w:themeColor="accent1" w:themeShade="BF"/>
          <w:sz w:val="24"/>
          <w:szCs w:val="24"/>
        </w:rPr>
        <w:t>10</w:t>
      </w:r>
      <w:r w:rsidRPr="000861DB">
        <w:rPr>
          <w:rFonts w:ascii="Times New Roman" w:hAnsi="Times New Roman" w:cs="Times New Roman"/>
          <w:color w:val="2F5496" w:themeColor="accent1" w:themeShade="BF"/>
          <w:sz w:val="24"/>
          <w:szCs w:val="24"/>
        </w:rPr>
        <w:fldChar w:fldCharType="end"/>
      </w:r>
      <w:r w:rsidRPr="000861DB">
        <w:rPr>
          <w:rFonts w:ascii="Times New Roman" w:hAnsi="Times New Roman" w:cs="Times New Roman"/>
          <w:color w:val="2F5496" w:themeColor="accent1" w:themeShade="BF"/>
          <w:sz w:val="24"/>
          <w:szCs w:val="24"/>
        </w:rPr>
        <w:t>. ábra A kérdezettek önértékelése</w:t>
      </w:r>
      <w:bookmarkEnd w:id="70"/>
      <w:bookmarkEnd w:id="71"/>
    </w:p>
    <w:p w14:paraId="3741D237" w14:textId="77777777" w:rsidR="003A5832" w:rsidRDefault="00543EED" w:rsidP="009D54B2">
      <w:pPr>
        <w:spacing w:line="360" w:lineRule="auto"/>
        <w:ind w:firstLine="708"/>
        <w:jc w:val="both"/>
        <w:rPr>
          <w:rFonts w:ascii="Times New Roman" w:hAnsi="Times New Roman" w:cs="Times New Roman"/>
          <w:color w:val="000000"/>
          <w:sz w:val="24"/>
          <w:szCs w:val="24"/>
        </w:rPr>
      </w:pPr>
      <w:r w:rsidRPr="00675A1C">
        <w:rPr>
          <w:rFonts w:ascii="Times New Roman" w:hAnsi="Times New Roman" w:cs="Times New Roman"/>
          <w:color w:val="000000"/>
          <w:sz w:val="24"/>
          <w:szCs w:val="24"/>
        </w:rPr>
        <w:t>Az eredmények alapján megállapíthatjuk, hogy jobban értékelik a kérdezettek a saját vezetési stílusukat és nem feltétlenül mérik fel jól a saját maguk és gépjárművü</w:t>
      </w:r>
      <w:r w:rsidR="00500B0D" w:rsidRPr="00675A1C">
        <w:rPr>
          <w:rFonts w:ascii="Times New Roman" w:hAnsi="Times New Roman" w:cs="Times New Roman"/>
          <w:color w:val="000000"/>
          <w:sz w:val="24"/>
          <w:szCs w:val="24"/>
        </w:rPr>
        <w:t xml:space="preserve">k által képviselt biztosítási kockázatot. Ez arra mutat rá, hogy szükség van olyan innovatív termékekre, amelyek könnyű </w:t>
      </w:r>
      <w:proofErr w:type="spellStart"/>
      <w:r w:rsidR="00500B0D" w:rsidRPr="00675A1C">
        <w:rPr>
          <w:rFonts w:ascii="Times New Roman" w:hAnsi="Times New Roman" w:cs="Times New Roman"/>
          <w:color w:val="000000"/>
          <w:sz w:val="24"/>
          <w:szCs w:val="24"/>
        </w:rPr>
        <w:t>átláthatóságot</w:t>
      </w:r>
      <w:proofErr w:type="spellEnd"/>
      <w:r w:rsidR="00500B0D" w:rsidRPr="00675A1C">
        <w:rPr>
          <w:rFonts w:ascii="Times New Roman" w:hAnsi="Times New Roman" w:cs="Times New Roman"/>
          <w:color w:val="000000"/>
          <w:sz w:val="24"/>
          <w:szCs w:val="24"/>
        </w:rPr>
        <w:t xml:space="preserve"> és igazságos kockázatfelmérést biztosítanak az ügyfelek számára.</w:t>
      </w:r>
    </w:p>
    <w:p w14:paraId="732A6ACF" w14:textId="77777777" w:rsidR="009D54B2" w:rsidRPr="00675A1C" w:rsidRDefault="009D54B2" w:rsidP="009D54B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D507771" w14:textId="77777777" w:rsidR="000D00B7" w:rsidRPr="00371E84" w:rsidRDefault="000D00B7" w:rsidP="00371E84">
      <w:pPr>
        <w:pStyle w:val="Cmsor1"/>
        <w:rPr>
          <w:caps/>
        </w:rPr>
      </w:pPr>
      <w:bookmarkStart w:id="72" w:name="_Toc150443525"/>
      <w:r w:rsidRPr="00371E84">
        <w:rPr>
          <w:caps/>
        </w:rPr>
        <w:lastRenderedPageBreak/>
        <w:t>11. Biztosítási díjak meghatározása algoritmusokkal</w:t>
      </w:r>
      <w:bookmarkEnd w:id="72"/>
    </w:p>
    <w:p w14:paraId="530307C9" w14:textId="77777777" w:rsidR="00C16558" w:rsidRPr="00675A1C" w:rsidRDefault="00C16558" w:rsidP="00E71309">
      <w:pPr>
        <w:spacing w:before="240" w:after="24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A biztosítási díjak meghatározása kritikus folyamat a biztosítási szektorban, ahol a pontosság és az igazságosság egyensúlyozása kulcsfontosságú a vállalat sikeressége és az ügyfelek elégedettsége szempontjából. A modern adatelemzési technikák fejlődésével a prediktív modellezés vált az egyik legfontosabb eszközzé a biztosítási díjak kiszámításában. A Lineáris Regresszió, a Véletlen Erdő és a Gradiens Erősítő Gépek (GBM) három széles körben alkalmazott algoritmus, amelyek különböző előnyökkel rendelkeznek ezen a területen.</w:t>
      </w:r>
    </w:p>
    <w:p w14:paraId="364E8CC7" w14:textId="77777777" w:rsidR="00C16558" w:rsidRPr="00675A1C" w:rsidRDefault="00C16558" w:rsidP="00E71309">
      <w:pPr>
        <w:spacing w:before="240" w:after="24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Lineáris regresszió</w:t>
      </w:r>
    </w:p>
    <w:p w14:paraId="7E7B7133" w14:textId="77777777" w:rsidR="00C16558" w:rsidRPr="00675A1C" w:rsidRDefault="00C16558" w:rsidP="00E71309">
      <w:pPr>
        <w:spacing w:before="240" w:after="24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A Lineáris regresszió az egyik legegyszerűbb és legátláthatóbb modellezési technika a statisztikában (James </w:t>
      </w:r>
      <w:proofErr w:type="spellStart"/>
      <w:r w:rsidRPr="00675A1C">
        <w:rPr>
          <w:rFonts w:ascii="Times New Roman" w:eastAsia="Times New Roman" w:hAnsi="Times New Roman" w:cs="Times New Roman"/>
          <w:color w:val="000000"/>
          <w:sz w:val="24"/>
          <w:szCs w:val="24"/>
          <w:lang w:eastAsia="hu-HU"/>
        </w:rPr>
        <w:t>et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al</w:t>
      </w:r>
      <w:proofErr w:type="spellEnd"/>
      <w:r w:rsidRPr="00675A1C">
        <w:rPr>
          <w:rFonts w:ascii="Times New Roman" w:eastAsia="Times New Roman" w:hAnsi="Times New Roman" w:cs="Times New Roman"/>
          <w:color w:val="000000"/>
          <w:sz w:val="24"/>
          <w:szCs w:val="24"/>
          <w:lang w:eastAsia="hu-HU"/>
        </w:rPr>
        <w:t>., 2013). Feltételezi a független változók és a függő változó közötti lineáris kapcsolatot. Egyszerűsége lehetővé teszi a modelleredmények könnyű értelmezését és megértését, ezáltal alapvető eszközévé válik azoknak a problémáknak, ahol a változók közötti kapcsolatok jól megértettek és viszonylag egyértelműek (</w:t>
      </w:r>
      <w:proofErr w:type="spellStart"/>
      <w:r w:rsidRPr="00675A1C">
        <w:rPr>
          <w:rFonts w:ascii="Times New Roman" w:eastAsia="Times New Roman" w:hAnsi="Times New Roman" w:cs="Times New Roman"/>
          <w:color w:val="000000"/>
          <w:sz w:val="24"/>
          <w:szCs w:val="24"/>
          <w:lang w:eastAsia="hu-HU"/>
        </w:rPr>
        <w:t>Nau</w:t>
      </w:r>
      <w:proofErr w:type="spellEnd"/>
      <w:r w:rsidRPr="00675A1C">
        <w:rPr>
          <w:rFonts w:ascii="Times New Roman" w:eastAsia="Times New Roman" w:hAnsi="Times New Roman" w:cs="Times New Roman"/>
          <w:color w:val="000000"/>
          <w:sz w:val="24"/>
          <w:szCs w:val="24"/>
          <w:lang w:eastAsia="hu-HU"/>
        </w:rPr>
        <w:t>, 2014).</w:t>
      </w:r>
    </w:p>
    <w:p w14:paraId="60B2B998" w14:textId="77777777" w:rsidR="00C16558" w:rsidRPr="00675A1C" w:rsidRDefault="00C16558" w:rsidP="00E71309">
      <w:pPr>
        <w:spacing w:before="240" w:after="24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Azonban a Lineáris regressziónak </w:t>
      </w:r>
      <w:proofErr w:type="spellStart"/>
      <w:r w:rsidR="00500B0D" w:rsidRPr="00675A1C">
        <w:rPr>
          <w:rFonts w:ascii="Times New Roman" w:eastAsia="Times New Roman" w:hAnsi="Times New Roman" w:cs="Times New Roman"/>
          <w:color w:val="000000"/>
          <w:sz w:val="24"/>
          <w:szCs w:val="24"/>
          <w:lang w:eastAsia="hu-HU"/>
        </w:rPr>
        <w:t>korlátai</w:t>
      </w:r>
      <w:proofErr w:type="spellEnd"/>
      <w:r w:rsidRPr="00675A1C">
        <w:rPr>
          <w:rFonts w:ascii="Times New Roman" w:eastAsia="Times New Roman" w:hAnsi="Times New Roman" w:cs="Times New Roman"/>
          <w:color w:val="000000"/>
          <w:sz w:val="24"/>
          <w:szCs w:val="24"/>
          <w:lang w:eastAsia="hu-HU"/>
        </w:rPr>
        <w:t xml:space="preserve"> vannak, különösen a változók közötti nem lineáris kapcsolatok és interakciók kezelésében transzformáció vagy további jellemzőmérnöki munka nélkül (</w:t>
      </w:r>
      <w:proofErr w:type="spellStart"/>
      <w:r w:rsidRPr="00675A1C">
        <w:rPr>
          <w:rFonts w:ascii="Times New Roman" w:eastAsia="Times New Roman" w:hAnsi="Times New Roman" w:cs="Times New Roman"/>
          <w:color w:val="000000"/>
          <w:sz w:val="24"/>
          <w:szCs w:val="24"/>
          <w:lang w:eastAsia="hu-HU"/>
        </w:rPr>
        <w:t>Hastie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al</w:t>
      </w:r>
      <w:proofErr w:type="spellEnd"/>
      <w:r w:rsidRPr="00675A1C">
        <w:rPr>
          <w:rFonts w:ascii="Times New Roman" w:eastAsia="Times New Roman" w:hAnsi="Times New Roman" w:cs="Times New Roman"/>
          <w:color w:val="000000"/>
          <w:sz w:val="24"/>
          <w:szCs w:val="24"/>
          <w:lang w:eastAsia="hu-HU"/>
        </w:rPr>
        <w:t xml:space="preserve">., 2009). Érzékeny az </w:t>
      </w:r>
      <w:proofErr w:type="spellStart"/>
      <w:r w:rsidRPr="00675A1C">
        <w:rPr>
          <w:rFonts w:ascii="Times New Roman" w:eastAsia="Times New Roman" w:hAnsi="Times New Roman" w:cs="Times New Roman"/>
          <w:color w:val="000000"/>
          <w:sz w:val="24"/>
          <w:szCs w:val="24"/>
          <w:lang w:eastAsia="hu-HU"/>
        </w:rPr>
        <w:t>outlier-ekre</w:t>
      </w:r>
      <w:proofErr w:type="spellEnd"/>
      <w:r w:rsidRPr="00675A1C">
        <w:rPr>
          <w:rFonts w:ascii="Times New Roman" w:eastAsia="Times New Roman" w:hAnsi="Times New Roman" w:cs="Times New Roman"/>
          <w:color w:val="000000"/>
          <w:sz w:val="24"/>
          <w:szCs w:val="24"/>
          <w:lang w:eastAsia="hu-HU"/>
        </w:rPr>
        <w:t xml:space="preserve"> is, amelyek jelentősen befolyásolhatják a regressziós vonalat és ennek következtében az </w:t>
      </w:r>
      <w:proofErr w:type="spellStart"/>
      <w:r w:rsidRPr="00675A1C">
        <w:rPr>
          <w:rFonts w:ascii="Times New Roman" w:eastAsia="Times New Roman" w:hAnsi="Times New Roman" w:cs="Times New Roman"/>
          <w:color w:val="000000"/>
          <w:sz w:val="24"/>
          <w:szCs w:val="24"/>
          <w:lang w:eastAsia="hu-HU"/>
        </w:rPr>
        <w:t>előrejelzéseket</w:t>
      </w:r>
      <w:proofErr w:type="spellEnd"/>
      <w:r w:rsidRPr="00675A1C">
        <w:rPr>
          <w:rFonts w:ascii="Times New Roman" w:eastAsia="Times New Roman" w:hAnsi="Times New Roman" w:cs="Times New Roman"/>
          <w:color w:val="000000"/>
          <w:sz w:val="24"/>
          <w:szCs w:val="24"/>
          <w:lang w:eastAsia="hu-HU"/>
        </w:rPr>
        <w:t xml:space="preserve"> (Montgomery </w:t>
      </w:r>
      <w:proofErr w:type="spellStart"/>
      <w:r w:rsidRPr="00675A1C">
        <w:rPr>
          <w:rFonts w:ascii="Times New Roman" w:eastAsia="Times New Roman" w:hAnsi="Times New Roman" w:cs="Times New Roman"/>
          <w:color w:val="000000"/>
          <w:sz w:val="24"/>
          <w:szCs w:val="24"/>
          <w:lang w:eastAsia="hu-HU"/>
        </w:rPr>
        <w:t>et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al</w:t>
      </w:r>
      <w:proofErr w:type="spellEnd"/>
      <w:r w:rsidRPr="00675A1C">
        <w:rPr>
          <w:rFonts w:ascii="Times New Roman" w:eastAsia="Times New Roman" w:hAnsi="Times New Roman" w:cs="Times New Roman"/>
          <w:color w:val="000000"/>
          <w:sz w:val="24"/>
          <w:szCs w:val="24"/>
          <w:lang w:eastAsia="hu-HU"/>
        </w:rPr>
        <w:t>., 2012).</w:t>
      </w:r>
    </w:p>
    <w:p w14:paraId="4386F707" w14:textId="77777777" w:rsidR="00C16558" w:rsidRPr="00675A1C" w:rsidRDefault="00C16558" w:rsidP="00E71309">
      <w:pPr>
        <w:spacing w:before="240" w:after="24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Véletlen erdő</w:t>
      </w:r>
    </w:p>
    <w:p w14:paraId="2BBF9638" w14:textId="77777777" w:rsidR="00500B0D" w:rsidRPr="009D54B2" w:rsidRDefault="00C16558" w:rsidP="009D54B2">
      <w:pPr>
        <w:spacing w:before="240" w:after="240" w:line="360" w:lineRule="auto"/>
        <w:ind w:firstLine="708"/>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A Véletlen erdő egy összetett tanulási módszer, amely több döntési fa építésével működik az edzés során, és az egyes fák átlagos előrejelzését adja ki (</w:t>
      </w:r>
      <w:proofErr w:type="spellStart"/>
      <w:r w:rsidRPr="00675A1C">
        <w:rPr>
          <w:rFonts w:ascii="Times New Roman" w:eastAsia="Times New Roman" w:hAnsi="Times New Roman" w:cs="Times New Roman"/>
          <w:color w:val="000000"/>
          <w:sz w:val="24"/>
          <w:szCs w:val="24"/>
          <w:lang w:eastAsia="hu-HU"/>
        </w:rPr>
        <w:t>Breiman</w:t>
      </w:r>
      <w:proofErr w:type="spellEnd"/>
      <w:r w:rsidRPr="00675A1C">
        <w:rPr>
          <w:rFonts w:ascii="Times New Roman" w:eastAsia="Times New Roman" w:hAnsi="Times New Roman" w:cs="Times New Roman"/>
          <w:color w:val="000000"/>
          <w:sz w:val="24"/>
          <w:szCs w:val="24"/>
          <w:lang w:eastAsia="hu-HU"/>
        </w:rPr>
        <w:t>, 2001). Különösen alkalmas a nem lineáris kapcsolatok kezelésére és automatikusan észleli a változók közötti interakciókat (</w:t>
      </w:r>
      <w:proofErr w:type="spellStart"/>
      <w:r w:rsidRPr="00675A1C">
        <w:rPr>
          <w:rFonts w:ascii="Times New Roman" w:eastAsia="Times New Roman" w:hAnsi="Times New Roman" w:cs="Times New Roman"/>
          <w:color w:val="000000"/>
          <w:sz w:val="24"/>
          <w:szCs w:val="24"/>
          <w:lang w:eastAsia="hu-HU"/>
        </w:rPr>
        <w:t>Liaw</w:t>
      </w:r>
      <w:proofErr w:type="spellEnd"/>
      <w:r w:rsidRPr="00675A1C">
        <w:rPr>
          <w:rFonts w:ascii="Times New Roman" w:eastAsia="Times New Roman" w:hAnsi="Times New Roman" w:cs="Times New Roman"/>
          <w:color w:val="000000"/>
          <w:sz w:val="24"/>
          <w:szCs w:val="24"/>
          <w:lang w:eastAsia="hu-HU"/>
        </w:rPr>
        <w:t xml:space="preserve"> &amp; Wiener, 2002).</w:t>
      </w:r>
    </w:p>
    <w:p w14:paraId="6FF2B18A" w14:textId="77777777" w:rsidR="00C16558" w:rsidRDefault="00C16558" w:rsidP="00E71309">
      <w:pPr>
        <w:spacing w:before="240" w:after="240" w:line="36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 xml:space="preserve">A Véletlen erdő modellek kevésbé hajlamosak az overfittingre, mint a Lineáris regresszió modellek, és </w:t>
      </w:r>
      <w:proofErr w:type="spellStart"/>
      <w:r w:rsidRPr="00675A1C">
        <w:rPr>
          <w:rFonts w:ascii="Times New Roman" w:eastAsia="Times New Roman" w:hAnsi="Times New Roman" w:cs="Times New Roman"/>
          <w:color w:val="000000"/>
          <w:sz w:val="24"/>
          <w:szCs w:val="24"/>
          <w:lang w:eastAsia="hu-HU"/>
        </w:rPr>
        <w:t>robosztusak</w:t>
      </w:r>
      <w:proofErr w:type="spellEnd"/>
      <w:r w:rsidRPr="00675A1C">
        <w:rPr>
          <w:rFonts w:ascii="Times New Roman" w:eastAsia="Times New Roman" w:hAnsi="Times New Roman" w:cs="Times New Roman"/>
          <w:color w:val="000000"/>
          <w:sz w:val="24"/>
          <w:szCs w:val="24"/>
          <w:lang w:eastAsia="hu-HU"/>
        </w:rPr>
        <w:t xml:space="preserve"> az </w:t>
      </w:r>
      <w:proofErr w:type="spellStart"/>
      <w:r w:rsidRPr="00675A1C">
        <w:rPr>
          <w:rFonts w:ascii="Times New Roman" w:eastAsia="Times New Roman" w:hAnsi="Times New Roman" w:cs="Times New Roman"/>
          <w:color w:val="000000"/>
          <w:sz w:val="24"/>
          <w:szCs w:val="24"/>
          <w:lang w:eastAsia="hu-HU"/>
        </w:rPr>
        <w:t>outlier-ekkel</w:t>
      </w:r>
      <w:proofErr w:type="spellEnd"/>
      <w:r w:rsidRPr="00675A1C">
        <w:rPr>
          <w:rFonts w:ascii="Times New Roman" w:eastAsia="Times New Roman" w:hAnsi="Times New Roman" w:cs="Times New Roman"/>
          <w:color w:val="000000"/>
          <w:sz w:val="24"/>
          <w:szCs w:val="24"/>
          <w:lang w:eastAsia="hu-HU"/>
        </w:rPr>
        <w:t xml:space="preserve"> szemben (</w:t>
      </w:r>
      <w:proofErr w:type="spellStart"/>
      <w:r w:rsidRPr="00675A1C">
        <w:rPr>
          <w:rFonts w:ascii="Times New Roman" w:eastAsia="Times New Roman" w:hAnsi="Times New Roman" w:cs="Times New Roman"/>
          <w:color w:val="000000"/>
          <w:sz w:val="24"/>
          <w:szCs w:val="24"/>
          <w:lang w:eastAsia="hu-HU"/>
        </w:rPr>
        <w:t>Cutler</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al</w:t>
      </w:r>
      <w:proofErr w:type="spellEnd"/>
      <w:r w:rsidRPr="00675A1C">
        <w:rPr>
          <w:rFonts w:ascii="Times New Roman" w:eastAsia="Times New Roman" w:hAnsi="Times New Roman" w:cs="Times New Roman"/>
          <w:color w:val="000000"/>
          <w:sz w:val="24"/>
          <w:szCs w:val="24"/>
          <w:lang w:eastAsia="hu-HU"/>
        </w:rPr>
        <w:t>., 2007). Azonban bonyolultabbak és több számítási erőforrást igényelnek. A Véletlen erdő modellek értelmezhetősége is alacsonyabb, mint a Lineáris regresszióé, mivel a számos fa döntéshozatali folyamatának megértése kihívást jelenthet (</w:t>
      </w:r>
      <w:proofErr w:type="spellStart"/>
      <w:r w:rsidRPr="00675A1C">
        <w:rPr>
          <w:rFonts w:ascii="Times New Roman" w:eastAsia="Times New Roman" w:hAnsi="Times New Roman" w:cs="Times New Roman"/>
          <w:color w:val="000000"/>
          <w:sz w:val="24"/>
          <w:szCs w:val="24"/>
          <w:lang w:eastAsia="hu-HU"/>
        </w:rPr>
        <w:t>Breiman</w:t>
      </w:r>
      <w:proofErr w:type="spellEnd"/>
      <w:r w:rsidRPr="00675A1C">
        <w:rPr>
          <w:rFonts w:ascii="Times New Roman" w:eastAsia="Times New Roman" w:hAnsi="Times New Roman" w:cs="Times New Roman"/>
          <w:color w:val="000000"/>
          <w:sz w:val="24"/>
          <w:szCs w:val="24"/>
          <w:lang w:eastAsia="hu-HU"/>
        </w:rPr>
        <w:t>, 2001).</w:t>
      </w:r>
    </w:p>
    <w:p w14:paraId="4C91FB1C" w14:textId="77777777" w:rsidR="009D54B2" w:rsidRDefault="009D54B2" w:rsidP="00E71309">
      <w:pPr>
        <w:spacing w:before="240" w:after="240" w:line="360" w:lineRule="auto"/>
        <w:jc w:val="both"/>
        <w:rPr>
          <w:rFonts w:ascii="Times New Roman" w:eastAsia="Times New Roman" w:hAnsi="Times New Roman" w:cs="Times New Roman"/>
          <w:sz w:val="24"/>
          <w:szCs w:val="24"/>
          <w:lang w:eastAsia="hu-HU"/>
        </w:rPr>
      </w:pPr>
    </w:p>
    <w:p w14:paraId="175B444E" w14:textId="77777777" w:rsidR="00371E84" w:rsidRPr="00675A1C" w:rsidRDefault="00371E84" w:rsidP="00E71309">
      <w:pPr>
        <w:spacing w:before="240" w:after="240" w:line="360" w:lineRule="auto"/>
        <w:jc w:val="both"/>
        <w:rPr>
          <w:rFonts w:ascii="Times New Roman" w:eastAsia="Times New Roman" w:hAnsi="Times New Roman" w:cs="Times New Roman"/>
          <w:sz w:val="24"/>
          <w:szCs w:val="24"/>
          <w:lang w:eastAsia="hu-HU"/>
        </w:rPr>
      </w:pPr>
    </w:p>
    <w:p w14:paraId="235823BA" w14:textId="77777777" w:rsidR="00C16558" w:rsidRPr="00675A1C" w:rsidRDefault="00C16558" w:rsidP="00E71309">
      <w:pPr>
        <w:spacing w:before="240" w:after="24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lastRenderedPageBreak/>
        <w:t>Gradiens erősítő gépek (GBM)</w:t>
      </w:r>
    </w:p>
    <w:p w14:paraId="075F63AD" w14:textId="77777777" w:rsidR="00C16558" w:rsidRPr="00675A1C" w:rsidRDefault="00C16558" w:rsidP="009D54B2">
      <w:pPr>
        <w:spacing w:before="240" w:after="24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A GBM egy erőteljes összetett technika, amely sorozatban építi a fákat, minden egyes fa az előző hibáinak kijavítására törekszik (Friedman, 2001). A GBM jelentős pontossági előnyöket mutatott mind a Lineáris regresszióval, mind a Véletlen erdővel szemben számos prediktív feladatban (</w:t>
      </w:r>
      <w:proofErr w:type="spellStart"/>
      <w:r w:rsidRPr="00675A1C">
        <w:rPr>
          <w:rFonts w:ascii="Times New Roman" w:eastAsia="Times New Roman" w:hAnsi="Times New Roman" w:cs="Times New Roman"/>
          <w:color w:val="000000"/>
          <w:sz w:val="24"/>
          <w:szCs w:val="24"/>
          <w:lang w:eastAsia="hu-HU"/>
        </w:rPr>
        <w:t>Natekin</w:t>
      </w:r>
      <w:proofErr w:type="spellEnd"/>
      <w:r w:rsidRPr="00675A1C">
        <w:rPr>
          <w:rFonts w:ascii="Times New Roman" w:eastAsia="Times New Roman" w:hAnsi="Times New Roman" w:cs="Times New Roman"/>
          <w:color w:val="000000"/>
          <w:sz w:val="24"/>
          <w:szCs w:val="24"/>
          <w:lang w:eastAsia="hu-HU"/>
        </w:rPr>
        <w:t xml:space="preserve"> &amp; </w:t>
      </w:r>
      <w:proofErr w:type="spellStart"/>
      <w:r w:rsidRPr="00675A1C">
        <w:rPr>
          <w:rFonts w:ascii="Times New Roman" w:eastAsia="Times New Roman" w:hAnsi="Times New Roman" w:cs="Times New Roman"/>
          <w:color w:val="000000"/>
          <w:sz w:val="24"/>
          <w:szCs w:val="24"/>
          <w:lang w:eastAsia="hu-HU"/>
        </w:rPr>
        <w:t>Knoll</w:t>
      </w:r>
      <w:proofErr w:type="spellEnd"/>
      <w:r w:rsidRPr="00675A1C">
        <w:rPr>
          <w:rFonts w:ascii="Times New Roman" w:eastAsia="Times New Roman" w:hAnsi="Times New Roman" w:cs="Times New Roman"/>
          <w:color w:val="000000"/>
          <w:sz w:val="24"/>
          <w:szCs w:val="24"/>
          <w:lang w:eastAsia="hu-HU"/>
        </w:rPr>
        <w:t>, 2013).</w:t>
      </w:r>
    </w:p>
    <w:p w14:paraId="717F93CD" w14:textId="77777777" w:rsidR="00C16558" w:rsidRPr="00675A1C" w:rsidRDefault="00C16558" w:rsidP="00E71309">
      <w:pPr>
        <w:spacing w:before="240" w:after="24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Annak ellenére, hogy prediktív ereje van, a GBM hajlamos lehet az overfittingre, ha nem megfelelően hangolják, és óvatosan kell beállítani olyan paramétereket, mint a fák száma, a tanulási ráta és a fa mélysége (Friedman, 2001). A GBM modellek kevésbé értelmezhetők és több számítási erőforrást igényelnek a Lineáris regresszióhoz és a Véletlen erdőhöz képest (</w:t>
      </w:r>
      <w:proofErr w:type="spellStart"/>
      <w:r w:rsidRPr="00675A1C">
        <w:rPr>
          <w:rFonts w:ascii="Times New Roman" w:eastAsia="Times New Roman" w:hAnsi="Times New Roman" w:cs="Times New Roman"/>
          <w:color w:val="000000"/>
          <w:sz w:val="24"/>
          <w:szCs w:val="24"/>
          <w:lang w:eastAsia="hu-HU"/>
        </w:rPr>
        <w:t>Natekin</w:t>
      </w:r>
      <w:proofErr w:type="spellEnd"/>
      <w:r w:rsidRPr="00675A1C">
        <w:rPr>
          <w:rFonts w:ascii="Times New Roman" w:eastAsia="Times New Roman" w:hAnsi="Times New Roman" w:cs="Times New Roman"/>
          <w:color w:val="000000"/>
          <w:sz w:val="24"/>
          <w:szCs w:val="24"/>
          <w:lang w:eastAsia="hu-HU"/>
        </w:rPr>
        <w:t xml:space="preserve"> &amp; </w:t>
      </w:r>
      <w:proofErr w:type="spellStart"/>
      <w:r w:rsidRPr="00675A1C">
        <w:rPr>
          <w:rFonts w:ascii="Times New Roman" w:eastAsia="Times New Roman" w:hAnsi="Times New Roman" w:cs="Times New Roman"/>
          <w:color w:val="000000"/>
          <w:sz w:val="24"/>
          <w:szCs w:val="24"/>
          <w:lang w:eastAsia="hu-HU"/>
        </w:rPr>
        <w:t>Knoll</w:t>
      </w:r>
      <w:proofErr w:type="spellEnd"/>
      <w:r w:rsidRPr="00675A1C">
        <w:rPr>
          <w:rFonts w:ascii="Times New Roman" w:eastAsia="Times New Roman" w:hAnsi="Times New Roman" w:cs="Times New Roman"/>
          <w:color w:val="000000"/>
          <w:sz w:val="24"/>
          <w:szCs w:val="24"/>
          <w:lang w:eastAsia="hu-HU"/>
        </w:rPr>
        <w:t>, 2013).</w:t>
      </w:r>
    </w:p>
    <w:p w14:paraId="465602E7" w14:textId="77777777" w:rsidR="00C16558" w:rsidRPr="00675A1C" w:rsidRDefault="00DC039E" w:rsidP="00371E84">
      <w:pPr>
        <w:pStyle w:val="Cmsor2"/>
        <w:rPr>
          <w:rFonts w:eastAsia="Times New Roman"/>
          <w:lang w:eastAsia="hu-HU"/>
        </w:rPr>
      </w:pPr>
      <w:bookmarkStart w:id="73" w:name="_Toc150443526"/>
      <w:r w:rsidRPr="00675A1C">
        <w:rPr>
          <w:rFonts w:eastAsia="Times New Roman"/>
          <w:lang w:eastAsia="hu-HU"/>
        </w:rPr>
        <w:t xml:space="preserve">11.1 </w:t>
      </w:r>
      <w:r w:rsidR="00C16558" w:rsidRPr="00675A1C">
        <w:rPr>
          <w:rFonts w:eastAsia="Times New Roman"/>
          <w:lang w:eastAsia="hu-HU"/>
        </w:rPr>
        <w:t>Összegzés</w:t>
      </w:r>
      <w:bookmarkEnd w:id="73"/>
    </w:p>
    <w:p w14:paraId="6CBA3341" w14:textId="77777777" w:rsidR="00C16558" w:rsidRPr="00675A1C" w:rsidRDefault="00C16558" w:rsidP="00E71309">
      <w:pPr>
        <w:spacing w:before="240" w:after="24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A három algoritmus kiválasztása nem véletlen. Mindhárom különböző előnyökkel rendelkezik, amelyek lehetővé teszik a biztosítási díjak </w:t>
      </w:r>
      <w:proofErr w:type="spellStart"/>
      <w:r w:rsidRPr="00675A1C">
        <w:rPr>
          <w:rFonts w:ascii="Times New Roman" w:eastAsia="Times New Roman" w:hAnsi="Times New Roman" w:cs="Times New Roman"/>
          <w:color w:val="000000"/>
          <w:sz w:val="24"/>
          <w:szCs w:val="24"/>
          <w:lang w:eastAsia="hu-HU"/>
        </w:rPr>
        <w:t>előrejelzésének</w:t>
      </w:r>
      <w:proofErr w:type="spellEnd"/>
      <w:r w:rsidRPr="00675A1C">
        <w:rPr>
          <w:rFonts w:ascii="Times New Roman" w:eastAsia="Times New Roman" w:hAnsi="Times New Roman" w:cs="Times New Roman"/>
          <w:color w:val="000000"/>
          <w:sz w:val="24"/>
          <w:szCs w:val="24"/>
          <w:lang w:eastAsia="hu-HU"/>
        </w:rPr>
        <w:t xml:space="preserve"> optimalizálását különböző szempontokból. A Lineáris Regresszió az alapoktól kezdve biztosítja az </w:t>
      </w:r>
      <w:proofErr w:type="spellStart"/>
      <w:r w:rsidRPr="00675A1C">
        <w:rPr>
          <w:rFonts w:ascii="Times New Roman" w:eastAsia="Times New Roman" w:hAnsi="Times New Roman" w:cs="Times New Roman"/>
          <w:color w:val="000000"/>
          <w:sz w:val="24"/>
          <w:szCs w:val="24"/>
          <w:lang w:eastAsia="hu-HU"/>
        </w:rPr>
        <w:t>átláthatóságot</w:t>
      </w:r>
      <w:proofErr w:type="spellEnd"/>
      <w:r w:rsidRPr="00675A1C">
        <w:rPr>
          <w:rFonts w:ascii="Times New Roman" w:eastAsia="Times New Roman" w:hAnsi="Times New Roman" w:cs="Times New Roman"/>
          <w:color w:val="000000"/>
          <w:sz w:val="24"/>
          <w:szCs w:val="24"/>
          <w:lang w:eastAsia="hu-HU"/>
        </w:rPr>
        <w:t xml:space="preserve">, a Véletlen Erdő a </w:t>
      </w:r>
      <w:r w:rsidR="000D00B7" w:rsidRPr="00675A1C">
        <w:rPr>
          <w:rFonts w:ascii="Times New Roman" w:eastAsia="Times New Roman" w:hAnsi="Times New Roman" w:cs="Times New Roman"/>
          <w:color w:val="000000"/>
          <w:sz w:val="24"/>
          <w:szCs w:val="24"/>
          <w:lang w:eastAsia="hu-HU"/>
        </w:rPr>
        <w:t>robusztusságát</w:t>
      </w:r>
      <w:r w:rsidRPr="00675A1C">
        <w:rPr>
          <w:rFonts w:ascii="Times New Roman" w:eastAsia="Times New Roman" w:hAnsi="Times New Roman" w:cs="Times New Roman"/>
          <w:color w:val="000000"/>
          <w:sz w:val="24"/>
          <w:szCs w:val="24"/>
          <w:lang w:eastAsia="hu-HU"/>
        </w:rPr>
        <w:t xml:space="preserve"> és a GBM a prediktív teljesítményt hivatott biztosítani. Az algoritmusok kiválasztásának célja, hogy egy átfogó képet kapjunk arról, hogy melyik módszer hogyan teljesít különböző adatkészleteken és </w:t>
      </w:r>
      <w:proofErr w:type="spellStart"/>
      <w:r w:rsidRPr="00675A1C">
        <w:rPr>
          <w:rFonts w:ascii="Times New Roman" w:eastAsia="Times New Roman" w:hAnsi="Times New Roman" w:cs="Times New Roman"/>
          <w:color w:val="000000"/>
          <w:sz w:val="24"/>
          <w:szCs w:val="24"/>
          <w:lang w:eastAsia="hu-HU"/>
        </w:rPr>
        <w:t>előrejelzési</w:t>
      </w:r>
      <w:proofErr w:type="spellEnd"/>
      <w:r w:rsidRPr="00675A1C">
        <w:rPr>
          <w:rFonts w:ascii="Times New Roman" w:eastAsia="Times New Roman" w:hAnsi="Times New Roman" w:cs="Times New Roman"/>
          <w:color w:val="000000"/>
          <w:sz w:val="24"/>
          <w:szCs w:val="24"/>
          <w:lang w:eastAsia="hu-HU"/>
        </w:rPr>
        <w:t xml:space="preserve"> kihívásokon belül. Az alábbiakban részletesen elemezzük mindegyik algoritmus jellemzőit, előnyeit és korlátait a biztosítási díjak </w:t>
      </w:r>
      <w:proofErr w:type="spellStart"/>
      <w:r w:rsidRPr="00675A1C">
        <w:rPr>
          <w:rFonts w:ascii="Times New Roman" w:eastAsia="Times New Roman" w:hAnsi="Times New Roman" w:cs="Times New Roman"/>
          <w:color w:val="000000"/>
          <w:sz w:val="24"/>
          <w:szCs w:val="24"/>
          <w:lang w:eastAsia="hu-HU"/>
        </w:rPr>
        <w:t>előrejelzésének</w:t>
      </w:r>
      <w:proofErr w:type="spellEnd"/>
      <w:r w:rsidRPr="00675A1C">
        <w:rPr>
          <w:rFonts w:ascii="Times New Roman" w:eastAsia="Times New Roman" w:hAnsi="Times New Roman" w:cs="Times New Roman"/>
          <w:color w:val="000000"/>
          <w:sz w:val="24"/>
          <w:szCs w:val="24"/>
          <w:lang w:eastAsia="hu-HU"/>
        </w:rPr>
        <w:t xml:space="preserve"> kontextusában.</w:t>
      </w:r>
    </w:p>
    <w:p w14:paraId="3E4D2E90" w14:textId="6272C704" w:rsidR="008C460F" w:rsidRPr="008C460F" w:rsidRDefault="008C460F" w:rsidP="008C460F">
      <w:pPr>
        <w:pStyle w:val="Kpalrs"/>
        <w:keepNext/>
        <w:jc w:val="center"/>
        <w:rPr>
          <w:rFonts w:ascii="Times New Roman" w:hAnsi="Times New Roman" w:cs="Times New Roman"/>
          <w:sz w:val="24"/>
          <w:szCs w:val="24"/>
        </w:rPr>
      </w:pPr>
      <w:r w:rsidRPr="008C460F">
        <w:rPr>
          <w:rFonts w:ascii="Times New Roman" w:hAnsi="Times New Roman" w:cs="Times New Roman"/>
          <w:sz w:val="24"/>
          <w:szCs w:val="24"/>
        </w:rPr>
        <w:fldChar w:fldCharType="begin"/>
      </w:r>
      <w:r w:rsidRPr="008C460F">
        <w:rPr>
          <w:rFonts w:ascii="Times New Roman" w:hAnsi="Times New Roman" w:cs="Times New Roman"/>
          <w:sz w:val="24"/>
          <w:szCs w:val="24"/>
        </w:rPr>
        <w:instrText xml:space="preserve"> SEQ táblázat \* ARABIC </w:instrText>
      </w:r>
      <w:r w:rsidRPr="008C460F">
        <w:rPr>
          <w:rFonts w:ascii="Times New Roman" w:hAnsi="Times New Roman" w:cs="Times New Roman"/>
          <w:sz w:val="24"/>
          <w:szCs w:val="24"/>
        </w:rPr>
        <w:fldChar w:fldCharType="separate"/>
      </w:r>
      <w:bookmarkStart w:id="74" w:name="_Toc150444803"/>
      <w:r w:rsidR="006415A5">
        <w:rPr>
          <w:rFonts w:ascii="Times New Roman" w:hAnsi="Times New Roman" w:cs="Times New Roman"/>
          <w:noProof/>
          <w:sz w:val="24"/>
          <w:szCs w:val="24"/>
        </w:rPr>
        <w:t>6</w:t>
      </w:r>
      <w:r w:rsidRPr="008C460F">
        <w:rPr>
          <w:rFonts w:ascii="Times New Roman" w:hAnsi="Times New Roman" w:cs="Times New Roman"/>
          <w:sz w:val="24"/>
          <w:szCs w:val="24"/>
        </w:rPr>
        <w:fldChar w:fldCharType="end"/>
      </w:r>
      <w:r w:rsidRPr="008C460F">
        <w:rPr>
          <w:rFonts w:ascii="Times New Roman" w:hAnsi="Times New Roman" w:cs="Times New Roman"/>
          <w:sz w:val="24"/>
          <w:szCs w:val="24"/>
        </w:rPr>
        <w:t xml:space="preserve">. táblázat: Az algoritmusok részletes </w:t>
      </w:r>
      <w:proofErr w:type="spellStart"/>
      <w:r w:rsidRPr="008C460F">
        <w:rPr>
          <w:rFonts w:ascii="Times New Roman" w:hAnsi="Times New Roman" w:cs="Times New Roman"/>
          <w:sz w:val="24"/>
          <w:szCs w:val="24"/>
        </w:rPr>
        <w:t>értélréáse</w:t>
      </w:r>
      <w:bookmarkEnd w:id="74"/>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042"/>
        <w:gridCol w:w="2323"/>
        <w:gridCol w:w="2646"/>
        <w:gridCol w:w="3045"/>
      </w:tblGrid>
      <w:tr w:rsidR="00C16558" w:rsidRPr="00675A1C" w14:paraId="2F1A3605" w14:textId="77777777" w:rsidTr="00C16558">
        <w:trPr>
          <w:trHeight w:val="107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32001E29"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Szempont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4991C830"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Lineáris regresszió</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78B9A33D"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Véletlen erdő</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04B85825"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Gradiens erősítő gépek (GBM)</w:t>
            </w:r>
          </w:p>
        </w:tc>
      </w:tr>
      <w:tr w:rsidR="00C16558" w:rsidRPr="00675A1C" w14:paraId="52E43DAF" w14:textId="77777777" w:rsidTr="00C16558">
        <w:trPr>
          <w:trHeight w:val="24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B972899" w14:textId="77777777" w:rsidR="00C16558" w:rsidRPr="00675A1C" w:rsidRDefault="00C16558" w:rsidP="00E71309">
            <w:pPr>
              <w:spacing w:after="0" w:line="36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Leírás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0FD33B3"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Egyszerű, lineáris kapcsolatokat modellez.</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CB523C1"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Egy összetett, nem lineáris modellező módszer, amely több döntési fa eredményét kombinálja.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C299920"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Erőteljes, iteratív módszer, amely fokozatosan javítja a becsléseket gyenge </w:t>
            </w:r>
            <w:proofErr w:type="spellStart"/>
            <w:r w:rsidRPr="00675A1C">
              <w:rPr>
                <w:rFonts w:ascii="Times New Roman" w:eastAsia="Times New Roman" w:hAnsi="Times New Roman" w:cs="Times New Roman"/>
                <w:color w:val="000000"/>
                <w:sz w:val="24"/>
                <w:szCs w:val="24"/>
                <w:lang w:eastAsia="hu-HU"/>
              </w:rPr>
              <w:t>előrejelzők</w:t>
            </w:r>
            <w:proofErr w:type="spellEnd"/>
            <w:r w:rsidRPr="00675A1C">
              <w:rPr>
                <w:rFonts w:ascii="Times New Roman" w:eastAsia="Times New Roman" w:hAnsi="Times New Roman" w:cs="Times New Roman"/>
                <w:color w:val="000000"/>
                <w:sz w:val="24"/>
                <w:szCs w:val="24"/>
                <w:lang w:eastAsia="hu-HU"/>
              </w:rPr>
              <w:t xml:space="preserve"> sorozatának felhasználásával.</w:t>
            </w:r>
          </w:p>
        </w:tc>
      </w:tr>
      <w:tr w:rsidR="00C16558" w:rsidRPr="00675A1C" w14:paraId="52A4B626" w14:textId="77777777" w:rsidTr="00C16558">
        <w:trPr>
          <w:trHeight w:val="285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91F5358"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lastRenderedPageBreak/>
              <w:t>Előnyök</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1CD189B"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Könnyen megvalósítható és értelmezhető. Gyors számítás.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435D0A5"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Nem feltételez lineáris kapcsolatot. Robusztus az </w:t>
            </w:r>
            <w:proofErr w:type="spellStart"/>
            <w:r w:rsidRPr="00675A1C">
              <w:rPr>
                <w:rFonts w:ascii="Times New Roman" w:eastAsia="Times New Roman" w:hAnsi="Times New Roman" w:cs="Times New Roman"/>
                <w:color w:val="000000"/>
                <w:sz w:val="24"/>
                <w:szCs w:val="24"/>
                <w:lang w:eastAsia="hu-HU"/>
              </w:rPr>
              <w:t>outlier-ekkel</w:t>
            </w:r>
            <w:proofErr w:type="spellEnd"/>
            <w:r w:rsidRPr="00675A1C">
              <w:rPr>
                <w:rFonts w:ascii="Times New Roman" w:eastAsia="Times New Roman" w:hAnsi="Times New Roman" w:cs="Times New Roman"/>
                <w:color w:val="000000"/>
                <w:sz w:val="24"/>
                <w:szCs w:val="24"/>
                <w:lang w:eastAsia="hu-HU"/>
              </w:rPr>
              <w:t xml:space="preserve"> szemben.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F9217B7"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Kiváló </w:t>
            </w:r>
            <w:proofErr w:type="spellStart"/>
            <w:r w:rsidRPr="00675A1C">
              <w:rPr>
                <w:rFonts w:ascii="Times New Roman" w:eastAsia="Times New Roman" w:hAnsi="Times New Roman" w:cs="Times New Roman"/>
                <w:color w:val="000000"/>
                <w:sz w:val="24"/>
                <w:szCs w:val="24"/>
                <w:lang w:eastAsia="hu-HU"/>
              </w:rPr>
              <w:t>előrejelző</w:t>
            </w:r>
            <w:proofErr w:type="spellEnd"/>
            <w:r w:rsidRPr="00675A1C">
              <w:rPr>
                <w:rFonts w:ascii="Times New Roman" w:eastAsia="Times New Roman" w:hAnsi="Times New Roman" w:cs="Times New Roman"/>
                <w:color w:val="000000"/>
                <w:sz w:val="24"/>
                <w:szCs w:val="24"/>
                <w:lang w:eastAsia="hu-HU"/>
              </w:rPr>
              <w:t xml:space="preserve"> pontosság. Jól kezeli a nem lineáris kapcsolatokat. </w:t>
            </w:r>
            <w:proofErr w:type="spellStart"/>
            <w:r w:rsidRPr="00675A1C">
              <w:rPr>
                <w:rFonts w:ascii="Times New Roman" w:eastAsia="Times New Roman" w:hAnsi="Times New Roman" w:cs="Times New Roman"/>
                <w:color w:val="000000"/>
                <w:sz w:val="24"/>
                <w:szCs w:val="24"/>
                <w:lang w:eastAsia="hu-HU"/>
              </w:rPr>
              <w:t>Regularizációs</w:t>
            </w:r>
            <w:proofErr w:type="spellEnd"/>
            <w:r w:rsidRPr="00675A1C">
              <w:rPr>
                <w:rFonts w:ascii="Times New Roman" w:eastAsia="Times New Roman" w:hAnsi="Times New Roman" w:cs="Times New Roman"/>
                <w:color w:val="000000"/>
                <w:sz w:val="24"/>
                <w:szCs w:val="24"/>
                <w:lang w:eastAsia="hu-HU"/>
              </w:rPr>
              <w:t xml:space="preserve"> mechanizmusokat tartalmaz.</w:t>
            </w:r>
          </w:p>
        </w:tc>
      </w:tr>
      <w:tr w:rsidR="00C16558" w:rsidRPr="00675A1C" w14:paraId="63A9E526" w14:textId="77777777" w:rsidTr="00C16558">
        <w:trPr>
          <w:trHeight w:val="21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3ECB496"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Hátrányok</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AD89DBA"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Feltételezi a lineáris kapcsolatot, ami nem mindig áll fenn. Érzékeny az </w:t>
            </w:r>
            <w:proofErr w:type="spellStart"/>
            <w:r w:rsidRPr="00675A1C">
              <w:rPr>
                <w:rFonts w:ascii="Times New Roman" w:eastAsia="Times New Roman" w:hAnsi="Times New Roman" w:cs="Times New Roman"/>
                <w:color w:val="000000"/>
                <w:sz w:val="24"/>
                <w:szCs w:val="24"/>
                <w:lang w:eastAsia="hu-HU"/>
              </w:rPr>
              <w:t>outlier-ekre</w:t>
            </w:r>
            <w:proofErr w:type="spellEnd"/>
            <w:r w:rsidRPr="00675A1C">
              <w:rPr>
                <w:rFonts w:ascii="Times New Roman" w:eastAsia="Times New Roman" w:hAnsi="Times New Roman" w:cs="Times New Roman"/>
                <w:color w:val="000000"/>
                <w:sz w:val="24"/>
                <w:szCs w:val="24"/>
                <w:lang w:eastAsia="hu-HU"/>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327F476"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Kevesebb értelmezhetőség. Nagyobb számítási igény.</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EDA3181"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Hajlamos az overfittingre, ha nem megfelelően hangolják. Bonyolultabb, kevésbé értelmezhető.</w:t>
            </w:r>
          </w:p>
        </w:tc>
      </w:tr>
      <w:tr w:rsidR="00C16558" w:rsidRPr="00675A1C" w14:paraId="1EAD7FCF" w14:textId="77777777" w:rsidTr="00C16558">
        <w:trPr>
          <w:trHeight w:val="6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7C8C0FE"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Számítási Igény</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BA0901D"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Alacsony</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9C57916"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Közepes-Magas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7C2FE95"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Magas</w:t>
            </w:r>
          </w:p>
        </w:tc>
      </w:tr>
      <w:tr w:rsidR="00C16558" w:rsidRPr="00675A1C" w14:paraId="207F8908" w14:textId="77777777" w:rsidTr="00C16558">
        <w:trPr>
          <w:trHeight w:val="6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10CEE56"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Értelmezhetőség</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8200D51"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Magas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0ABBF7C"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Közepes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7DDBBEF"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Alacsony</w:t>
            </w:r>
          </w:p>
        </w:tc>
      </w:tr>
      <w:tr w:rsidR="00C16558" w:rsidRPr="00675A1C" w14:paraId="7B340A3B" w14:textId="77777777" w:rsidTr="00C16558">
        <w:trPr>
          <w:trHeight w:val="24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7B8BD24" w14:textId="77777777" w:rsidR="00C16558" w:rsidRPr="00675A1C" w:rsidRDefault="00C16558" w:rsidP="009D54B2">
            <w:pPr>
              <w:spacing w:after="0" w:line="360" w:lineRule="auto"/>
              <w:jc w:val="center"/>
              <w:rPr>
                <w:rFonts w:ascii="Times New Roman" w:eastAsia="Times New Roman" w:hAnsi="Times New Roman" w:cs="Times New Roman"/>
                <w:sz w:val="24"/>
                <w:szCs w:val="24"/>
                <w:lang w:eastAsia="hu-HU"/>
              </w:rPr>
            </w:pPr>
            <w:r w:rsidRPr="00675A1C">
              <w:rPr>
                <w:rFonts w:ascii="Times New Roman" w:eastAsia="Times New Roman" w:hAnsi="Times New Roman" w:cs="Times New Roman"/>
                <w:b/>
                <w:bCs/>
                <w:color w:val="000000"/>
                <w:sz w:val="24"/>
                <w:szCs w:val="24"/>
                <w:lang w:eastAsia="hu-HU"/>
              </w:rPr>
              <w:t>Alkalmas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53CE19F"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Egyszerűbb kapcsolatok és kisebb adatkészletek esetén.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BA87EE7"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Bonyolultabb kapcsolatok és nagyobb adatkészletek esetén, ahol a nem lineáris kapcsolatok </w:t>
            </w:r>
            <w:proofErr w:type="spellStart"/>
            <w:r w:rsidRPr="00675A1C">
              <w:rPr>
                <w:rFonts w:ascii="Times New Roman" w:eastAsia="Times New Roman" w:hAnsi="Times New Roman" w:cs="Times New Roman"/>
                <w:color w:val="000000"/>
                <w:sz w:val="24"/>
                <w:szCs w:val="24"/>
                <w:lang w:eastAsia="hu-HU"/>
              </w:rPr>
              <w:t>fontosak</w:t>
            </w:r>
            <w:proofErr w:type="spellEnd"/>
            <w:r w:rsidRPr="00675A1C">
              <w:rPr>
                <w:rFonts w:ascii="Times New Roman" w:eastAsia="Times New Roman" w:hAnsi="Times New Roman" w:cs="Times New Roman"/>
                <w:color w:val="000000"/>
                <w:sz w:val="24"/>
                <w:szCs w:val="24"/>
                <w:lang w:eastAsia="hu-HU"/>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A196492" w14:textId="77777777" w:rsidR="00C16558" w:rsidRPr="00675A1C" w:rsidRDefault="00C16558" w:rsidP="009D54B2">
            <w:pPr>
              <w:spacing w:after="0" w:line="360" w:lineRule="auto"/>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Nagyon bonyolult kapcsolatok és nagy adatkészletek esetén, ahol a legjobb </w:t>
            </w:r>
            <w:proofErr w:type="spellStart"/>
            <w:r w:rsidRPr="00675A1C">
              <w:rPr>
                <w:rFonts w:ascii="Times New Roman" w:eastAsia="Times New Roman" w:hAnsi="Times New Roman" w:cs="Times New Roman"/>
                <w:color w:val="000000"/>
                <w:sz w:val="24"/>
                <w:szCs w:val="24"/>
                <w:lang w:eastAsia="hu-HU"/>
              </w:rPr>
              <w:t>előrejelzési</w:t>
            </w:r>
            <w:proofErr w:type="spellEnd"/>
            <w:r w:rsidRPr="00675A1C">
              <w:rPr>
                <w:rFonts w:ascii="Times New Roman" w:eastAsia="Times New Roman" w:hAnsi="Times New Roman" w:cs="Times New Roman"/>
                <w:color w:val="000000"/>
                <w:sz w:val="24"/>
                <w:szCs w:val="24"/>
                <w:lang w:eastAsia="hu-HU"/>
              </w:rPr>
              <w:t xml:space="preserve"> teljesítmény a cél.</w:t>
            </w:r>
          </w:p>
        </w:tc>
      </w:tr>
    </w:tbl>
    <w:p w14:paraId="1679676E" w14:textId="77777777" w:rsidR="009D54B2" w:rsidRDefault="009D54B2" w:rsidP="00E71309">
      <w:pPr>
        <w:spacing w:after="0" w:line="360" w:lineRule="auto"/>
        <w:jc w:val="both"/>
        <w:rPr>
          <w:rFonts w:ascii="Times New Roman" w:eastAsia="Times New Roman" w:hAnsi="Times New Roman" w:cs="Times New Roman"/>
          <w:sz w:val="24"/>
          <w:szCs w:val="24"/>
          <w:lang w:eastAsia="hu-HU"/>
        </w:rPr>
      </w:pPr>
    </w:p>
    <w:p w14:paraId="4A81B350" w14:textId="77777777" w:rsidR="00C16558" w:rsidRPr="00675A1C" w:rsidRDefault="00C16558" w:rsidP="00E71309">
      <w:pPr>
        <w:spacing w:after="0" w:line="360" w:lineRule="auto"/>
        <w:jc w:val="both"/>
        <w:rPr>
          <w:rFonts w:ascii="Times New Roman" w:eastAsia="Times New Roman" w:hAnsi="Times New Roman" w:cs="Times New Roman"/>
          <w:sz w:val="24"/>
          <w:szCs w:val="24"/>
          <w:lang w:eastAsia="hu-HU"/>
        </w:rPr>
      </w:pPr>
    </w:p>
    <w:p w14:paraId="6CC8E16C" w14:textId="77777777" w:rsidR="008F7E42" w:rsidRPr="00675A1C" w:rsidRDefault="00C16558" w:rsidP="009D54B2">
      <w:pPr>
        <w:spacing w:after="0" w:line="360" w:lineRule="auto"/>
        <w:ind w:firstLine="708"/>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 xml:space="preserve">A GBM általában a legjobb választás, ha a cél a legmagasabb </w:t>
      </w:r>
      <w:proofErr w:type="spellStart"/>
      <w:r w:rsidRPr="00675A1C">
        <w:rPr>
          <w:rFonts w:ascii="Times New Roman" w:eastAsia="Times New Roman" w:hAnsi="Times New Roman" w:cs="Times New Roman"/>
          <w:color w:val="000000"/>
          <w:sz w:val="24"/>
          <w:szCs w:val="24"/>
          <w:lang w:eastAsia="hu-HU"/>
        </w:rPr>
        <w:t>előrejelzési</w:t>
      </w:r>
      <w:proofErr w:type="spellEnd"/>
      <w:r w:rsidRPr="00675A1C">
        <w:rPr>
          <w:rFonts w:ascii="Times New Roman" w:eastAsia="Times New Roman" w:hAnsi="Times New Roman" w:cs="Times New Roman"/>
          <w:color w:val="000000"/>
          <w:sz w:val="24"/>
          <w:szCs w:val="24"/>
          <w:lang w:eastAsia="hu-HU"/>
        </w:rPr>
        <w:t xml:space="preserve"> pontosság elérése, és rendelkezésre állnak a megfelelő erőforrások a modell finomhangolásához. Azonban a végső döntés az adott adatkészleten végzett kísérletek és validáció eredményétől függ. Fontos megjegyezni, hogy a modell értelmezhetősége is fontos szempont lehet, különösen, ha az biztosítási díjakat kell megmagyarázni az érdekelt feleknek vagy az ügyfeleknek.</w:t>
      </w:r>
    </w:p>
    <w:p w14:paraId="717CD282" w14:textId="77777777" w:rsidR="00EF7E59" w:rsidRPr="00675A1C" w:rsidRDefault="00EF7E59" w:rsidP="00371E84">
      <w:pPr>
        <w:pStyle w:val="Cmsor2"/>
        <w:rPr>
          <w:rFonts w:eastAsia="Times New Roman"/>
          <w:lang w:eastAsia="hu-HU"/>
        </w:rPr>
      </w:pPr>
      <w:bookmarkStart w:id="75" w:name="_Toc150443527"/>
      <w:r w:rsidRPr="00675A1C">
        <w:rPr>
          <w:rFonts w:eastAsia="Times New Roman"/>
          <w:lang w:eastAsia="hu-HU"/>
        </w:rPr>
        <w:lastRenderedPageBreak/>
        <w:t>11.2 Lineáris Regresszió Python Kód</w:t>
      </w:r>
      <w:bookmarkEnd w:id="75"/>
    </w:p>
    <w:p w14:paraId="5CA4C32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37E0A29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import </w:t>
      </w:r>
      <w:proofErr w:type="spellStart"/>
      <w:r w:rsidRPr="00675A1C">
        <w:rPr>
          <w:rFonts w:ascii="Times New Roman" w:eastAsia="Times New Roman" w:hAnsi="Times New Roman" w:cs="Times New Roman"/>
          <w:color w:val="000000"/>
          <w:sz w:val="24"/>
          <w:szCs w:val="24"/>
          <w:lang w:eastAsia="hu-HU"/>
        </w:rPr>
        <w:t>pandas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pd</w:t>
      </w:r>
      <w:proofErr w:type="spellEnd"/>
    </w:p>
    <w:p w14:paraId="3FCA3D6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sklearn.model</w:t>
      </w:r>
      <w:proofErr w:type="gramEnd"/>
      <w:r w:rsidRPr="00675A1C">
        <w:rPr>
          <w:rFonts w:ascii="Times New Roman" w:eastAsia="Times New Roman" w:hAnsi="Times New Roman" w:cs="Times New Roman"/>
          <w:color w:val="000000"/>
          <w:sz w:val="24"/>
          <w:szCs w:val="24"/>
          <w:lang w:eastAsia="hu-HU"/>
        </w:rPr>
        <w:t>_selection</w:t>
      </w:r>
      <w:proofErr w:type="spell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train_test_split</w:t>
      </w:r>
      <w:proofErr w:type="spellEnd"/>
    </w:p>
    <w:p w14:paraId="4CA20A8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sklearn.linear</w:t>
      </w:r>
      <w:proofErr w:type="gramEnd"/>
      <w:r w:rsidRPr="00675A1C">
        <w:rPr>
          <w:rFonts w:ascii="Times New Roman" w:eastAsia="Times New Roman" w:hAnsi="Times New Roman" w:cs="Times New Roman"/>
          <w:color w:val="000000"/>
          <w:sz w:val="24"/>
          <w:szCs w:val="24"/>
          <w:lang w:eastAsia="hu-HU"/>
        </w:rPr>
        <w:t>_model</w:t>
      </w:r>
      <w:proofErr w:type="spell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LinearRegression</w:t>
      </w:r>
      <w:proofErr w:type="spellEnd"/>
    </w:p>
    <w:p w14:paraId="7F7BD2A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sklearn.metrics</w:t>
      </w:r>
      <w:proofErr w:type="spellEnd"/>
      <w:proofErr w:type="gram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mean_squared_error</w:t>
      </w:r>
      <w:proofErr w:type="spellEnd"/>
    </w:p>
    <w:p w14:paraId="4C4C840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2E716E5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Example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dataset</w:t>
      </w:r>
      <w:proofErr w:type="spellEnd"/>
    </w:p>
    <w:p w14:paraId="50A2ADC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 {</w:t>
      </w:r>
    </w:p>
    <w:p w14:paraId="0BF0E77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[5, 3, 1, 4, 2],</w:t>
      </w:r>
    </w:p>
    <w:p w14:paraId="33ED4B2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[50000, 30000, 20000, 25000, 45000],</w:t>
      </w:r>
    </w:p>
    <w:p w14:paraId="3167E49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[25, 30, 22, 28, 35],</w:t>
      </w:r>
    </w:p>
    <w:p w14:paraId="79BA3AA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[5, 10, 2, 7, 12],</w:t>
      </w:r>
    </w:p>
    <w:p w14:paraId="78689D1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[3, 5, 2, 4, 3</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1-10</w:t>
      </w:r>
    </w:p>
    <w:p w14:paraId="605F4A6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 [4, 5, 3, 4, 5</w:t>
      </w:r>
      <w:proofErr w:type="gramStart"/>
      <w:r w:rsidRPr="00675A1C">
        <w:rPr>
          <w:rFonts w:ascii="Times New Roman" w:eastAsia="Times New Roman" w:hAnsi="Times New Roman" w:cs="Times New Roman"/>
          <w:color w:val="000000"/>
          <w:sz w:val="24"/>
          <w:szCs w:val="24"/>
          <w:lang w:eastAsia="hu-HU"/>
        </w:rPr>
        <w:t xml:space="preserve">],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1-5</w:t>
      </w:r>
    </w:p>
    <w:p w14:paraId="42B64389"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 [300, 400, 350, 380, 420</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Hypothetical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p>
    <w:p w14:paraId="6549AAB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w:t>
      </w:r>
    </w:p>
    <w:p w14:paraId="5628424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6183259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Convert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DataFrame</w:t>
      </w:r>
      <w:proofErr w:type="spellEnd"/>
    </w:p>
    <w:p w14:paraId="7F45C12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w:t>
      </w:r>
    </w:p>
    <w:p w14:paraId="320F26C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A5013E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Define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features</w:t>
      </w:r>
      <w:proofErr w:type="spellEnd"/>
      <w:r w:rsidRPr="00675A1C">
        <w:rPr>
          <w:rFonts w:ascii="Times New Roman" w:eastAsia="Times New Roman" w:hAnsi="Times New Roman" w:cs="Times New Roman"/>
          <w:color w:val="000000"/>
          <w:sz w:val="24"/>
          <w:szCs w:val="24"/>
          <w:lang w:eastAsia="hu-HU"/>
        </w:rPr>
        <w:t xml:space="preserve"> and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target</w:t>
      </w:r>
      <w:proofErr w:type="spellEnd"/>
    </w:p>
    <w:p w14:paraId="3D17B2A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X = </w:t>
      </w:r>
      <w:proofErr w:type="spellStart"/>
      <w:proofErr w:type="gram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w:t>
      </w:r>
    </w:p>
    <w:p w14:paraId="512D533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y = </w:t>
      </w: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w:t>
      </w:r>
    </w:p>
    <w:p w14:paraId="52DE0E5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2BD903A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Split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and testing </w:t>
      </w:r>
      <w:proofErr w:type="spellStart"/>
      <w:r w:rsidRPr="00675A1C">
        <w:rPr>
          <w:rFonts w:ascii="Times New Roman" w:eastAsia="Times New Roman" w:hAnsi="Times New Roman" w:cs="Times New Roman"/>
          <w:color w:val="000000"/>
          <w:sz w:val="24"/>
          <w:szCs w:val="24"/>
          <w:lang w:eastAsia="hu-HU"/>
        </w:rPr>
        <w:t>sets</w:t>
      </w:r>
      <w:proofErr w:type="spellEnd"/>
    </w:p>
    <w:p w14:paraId="3F6D4A7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train_test_</w:t>
      </w:r>
      <w:proofErr w:type="gramStart"/>
      <w:r w:rsidRPr="00675A1C">
        <w:rPr>
          <w:rFonts w:ascii="Times New Roman" w:eastAsia="Times New Roman" w:hAnsi="Times New Roman" w:cs="Times New Roman"/>
          <w:color w:val="000000"/>
          <w:sz w:val="24"/>
          <w:szCs w:val="24"/>
          <w:lang w:eastAsia="hu-HU"/>
        </w:rPr>
        <w:t>split</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 xml:space="preserve">X, y, </w:t>
      </w:r>
      <w:proofErr w:type="spellStart"/>
      <w:r w:rsidRPr="00675A1C">
        <w:rPr>
          <w:rFonts w:ascii="Times New Roman" w:eastAsia="Times New Roman" w:hAnsi="Times New Roman" w:cs="Times New Roman"/>
          <w:color w:val="000000"/>
          <w:sz w:val="24"/>
          <w:szCs w:val="24"/>
          <w:lang w:eastAsia="hu-HU"/>
        </w:rPr>
        <w:t>test_size</w:t>
      </w:r>
      <w:proofErr w:type="spellEnd"/>
      <w:r w:rsidRPr="00675A1C">
        <w:rPr>
          <w:rFonts w:ascii="Times New Roman" w:eastAsia="Times New Roman" w:hAnsi="Times New Roman" w:cs="Times New Roman"/>
          <w:color w:val="000000"/>
          <w:sz w:val="24"/>
          <w:szCs w:val="24"/>
          <w:lang w:eastAsia="hu-HU"/>
        </w:rPr>
        <w:t xml:space="preserve">=0.2, </w:t>
      </w:r>
      <w:proofErr w:type="spellStart"/>
      <w:r w:rsidRPr="00675A1C">
        <w:rPr>
          <w:rFonts w:ascii="Times New Roman" w:eastAsia="Times New Roman" w:hAnsi="Times New Roman" w:cs="Times New Roman"/>
          <w:color w:val="000000"/>
          <w:sz w:val="24"/>
          <w:szCs w:val="24"/>
          <w:lang w:eastAsia="hu-HU"/>
        </w:rPr>
        <w:t>random_state</w:t>
      </w:r>
      <w:proofErr w:type="spellEnd"/>
      <w:r w:rsidRPr="00675A1C">
        <w:rPr>
          <w:rFonts w:ascii="Times New Roman" w:eastAsia="Times New Roman" w:hAnsi="Times New Roman" w:cs="Times New Roman"/>
          <w:color w:val="000000"/>
          <w:sz w:val="24"/>
          <w:szCs w:val="24"/>
          <w:lang w:eastAsia="hu-HU"/>
        </w:rPr>
        <w:t>=42)</w:t>
      </w:r>
    </w:p>
    <w:p w14:paraId="5ECFD28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65CBC66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Initialize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Linear</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Regression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model</w:t>
      </w:r>
      <w:proofErr w:type="spellEnd"/>
    </w:p>
    <w:p w14:paraId="55873CF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linear_regressor</w:t>
      </w:r>
      <w:proofErr w:type="spellEnd"/>
      <w:r w:rsidRPr="00675A1C">
        <w:rPr>
          <w:rFonts w:ascii="Times New Roman" w:eastAsia="Times New Roman" w:hAnsi="Times New Roman" w:cs="Times New Roman"/>
          <w:color w:val="000000"/>
          <w:sz w:val="24"/>
          <w:szCs w:val="24"/>
          <w:lang w:eastAsia="hu-HU"/>
        </w:rPr>
        <w:t xml:space="preserve"> = </w:t>
      </w:r>
      <w:proofErr w:type="spellStart"/>
      <w:proofErr w:type="gramStart"/>
      <w:r w:rsidRPr="00675A1C">
        <w:rPr>
          <w:rFonts w:ascii="Times New Roman" w:eastAsia="Times New Roman" w:hAnsi="Times New Roman" w:cs="Times New Roman"/>
          <w:color w:val="000000"/>
          <w:sz w:val="24"/>
          <w:szCs w:val="24"/>
          <w:lang w:eastAsia="hu-HU"/>
        </w:rPr>
        <w:t>LinearRegression</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w:t>
      </w:r>
    </w:p>
    <w:p w14:paraId="403A26D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11F0196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Fit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model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p>
    <w:p w14:paraId="430AAF4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proofErr w:type="gramStart"/>
      <w:r w:rsidRPr="00675A1C">
        <w:rPr>
          <w:rFonts w:ascii="Times New Roman" w:eastAsia="Times New Roman" w:hAnsi="Times New Roman" w:cs="Times New Roman"/>
          <w:color w:val="000000"/>
          <w:sz w:val="24"/>
          <w:szCs w:val="24"/>
          <w:lang w:eastAsia="hu-HU"/>
        </w:rPr>
        <w:t>linear_regressor.fit</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w:t>
      </w:r>
    </w:p>
    <w:p w14:paraId="0BF3E9A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275671F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test </w:t>
      </w:r>
      <w:proofErr w:type="spellStart"/>
      <w:r w:rsidRPr="00675A1C">
        <w:rPr>
          <w:rFonts w:ascii="Times New Roman" w:eastAsia="Times New Roman" w:hAnsi="Times New Roman" w:cs="Times New Roman"/>
          <w:color w:val="000000"/>
          <w:sz w:val="24"/>
          <w:szCs w:val="24"/>
          <w:lang w:eastAsia="hu-HU"/>
        </w:rPr>
        <w:t>set</w:t>
      </w:r>
      <w:proofErr w:type="spellEnd"/>
    </w:p>
    <w:p w14:paraId="3A60196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linear_</w:t>
      </w:r>
      <w:proofErr w:type="gramStart"/>
      <w:r w:rsidRPr="00675A1C">
        <w:rPr>
          <w:rFonts w:ascii="Times New Roman" w:eastAsia="Times New Roman" w:hAnsi="Times New Roman" w:cs="Times New Roman"/>
          <w:color w:val="000000"/>
          <w:sz w:val="24"/>
          <w:szCs w:val="24"/>
          <w:lang w:eastAsia="hu-HU"/>
        </w:rPr>
        <w:t>regressor.predict</w:t>
      </w:r>
      <w:proofErr w:type="spellEnd"/>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w:t>
      </w:r>
    </w:p>
    <w:p w14:paraId="13BC69F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3E3A6D9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Calculate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xml:space="preserve"> (MSE) </w:t>
      </w:r>
      <w:proofErr w:type="spellStart"/>
      <w:r w:rsidRPr="00675A1C">
        <w:rPr>
          <w:rFonts w:ascii="Times New Roman" w:eastAsia="Times New Roman" w:hAnsi="Times New Roman" w:cs="Times New Roman"/>
          <w:color w:val="000000"/>
          <w:sz w:val="24"/>
          <w:szCs w:val="24"/>
          <w:lang w:eastAsia="hu-HU"/>
        </w:rPr>
        <w:t>for</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predictions</w:t>
      </w:r>
      <w:proofErr w:type="spellEnd"/>
    </w:p>
    <w:p w14:paraId="628A340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mean_squared_</w:t>
      </w:r>
      <w:proofErr w:type="gram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w:t>
      </w:r>
    </w:p>
    <w:p w14:paraId="6AFB075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gramStart"/>
      <w:r w:rsidRPr="00675A1C">
        <w:rPr>
          <w:rFonts w:ascii="Times New Roman" w:eastAsia="Times New Roman" w:hAnsi="Times New Roman" w:cs="Times New Roman"/>
          <w:color w:val="000000"/>
          <w:sz w:val="24"/>
          <w:szCs w:val="24"/>
          <w:lang w:eastAsia="hu-HU"/>
        </w:rPr>
        <w:t>print(</w:t>
      </w:r>
      <w:proofErr w:type="spellStart"/>
      <w:proofErr w:type="gramEnd"/>
      <w:r w:rsidRPr="00675A1C">
        <w:rPr>
          <w:rFonts w:ascii="Times New Roman" w:eastAsia="Times New Roman" w:hAnsi="Times New Roman" w:cs="Times New Roman"/>
          <w:color w:val="000000"/>
          <w:sz w:val="24"/>
          <w:szCs w:val="24"/>
          <w:lang w:eastAsia="hu-HU"/>
        </w:rPr>
        <w:t>f'Mean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w:t>
      </w:r>
    </w:p>
    <w:p w14:paraId="3B56BA0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92A80D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Display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coefficients</w:t>
      </w:r>
      <w:proofErr w:type="spellEnd"/>
      <w:r w:rsidRPr="00675A1C">
        <w:rPr>
          <w:rFonts w:ascii="Times New Roman" w:eastAsia="Times New Roman" w:hAnsi="Times New Roman" w:cs="Times New Roman"/>
          <w:color w:val="000000"/>
          <w:sz w:val="24"/>
          <w:szCs w:val="24"/>
          <w:lang w:eastAsia="hu-HU"/>
        </w:rPr>
        <w:t xml:space="preserve"> of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model</w:t>
      </w:r>
      <w:proofErr w:type="spellEnd"/>
    </w:p>
    <w:p w14:paraId="3E9CC49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coefficients</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linear_</w:t>
      </w:r>
      <w:proofErr w:type="gramStart"/>
      <w:r w:rsidRPr="00675A1C">
        <w:rPr>
          <w:rFonts w:ascii="Times New Roman" w:eastAsia="Times New Roman" w:hAnsi="Times New Roman" w:cs="Times New Roman"/>
          <w:color w:val="000000"/>
          <w:sz w:val="24"/>
          <w:szCs w:val="24"/>
          <w:lang w:eastAsia="hu-HU"/>
        </w:rPr>
        <w:t>regressor.coef</w:t>
      </w:r>
      <w:proofErr w:type="spellEnd"/>
      <w:proofErr w:type="gramEnd"/>
      <w:r w:rsidRPr="00675A1C">
        <w:rPr>
          <w:rFonts w:ascii="Times New Roman" w:eastAsia="Times New Roman" w:hAnsi="Times New Roman" w:cs="Times New Roman"/>
          <w:color w:val="000000"/>
          <w:sz w:val="24"/>
          <w:szCs w:val="24"/>
          <w:lang w:eastAsia="hu-HU"/>
        </w:rPr>
        <w:t xml:space="preserve">_, </w:t>
      </w:r>
      <w:proofErr w:type="spellStart"/>
      <w:r w:rsidRPr="00675A1C">
        <w:rPr>
          <w:rFonts w:ascii="Times New Roman" w:eastAsia="Times New Roman" w:hAnsi="Times New Roman" w:cs="Times New Roman"/>
          <w:color w:val="000000"/>
          <w:sz w:val="24"/>
          <w:szCs w:val="24"/>
          <w:lang w:eastAsia="hu-HU"/>
        </w:rPr>
        <w:t>X.columns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columns</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Coefficient</w:t>
      </w:r>
      <w:proofErr w:type="spellEnd"/>
      <w:r w:rsidRPr="00675A1C">
        <w:rPr>
          <w:rFonts w:ascii="Times New Roman" w:eastAsia="Times New Roman" w:hAnsi="Times New Roman" w:cs="Times New Roman"/>
          <w:color w:val="000000"/>
          <w:sz w:val="24"/>
          <w:szCs w:val="24"/>
          <w:lang w:eastAsia="hu-HU"/>
        </w:rPr>
        <w:t>'])</w:t>
      </w:r>
    </w:p>
    <w:p w14:paraId="1F2DC51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print(</w:t>
      </w:r>
      <w:proofErr w:type="spellStart"/>
      <w:r w:rsidRPr="00675A1C">
        <w:rPr>
          <w:rFonts w:ascii="Times New Roman" w:eastAsia="Times New Roman" w:hAnsi="Times New Roman" w:cs="Times New Roman"/>
          <w:color w:val="000000"/>
          <w:sz w:val="24"/>
          <w:szCs w:val="24"/>
          <w:lang w:eastAsia="hu-HU"/>
        </w:rPr>
        <w:t>coefficients</w:t>
      </w:r>
      <w:proofErr w:type="spellEnd"/>
      <w:r w:rsidRPr="00675A1C">
        <w:rPr>
          <w:rFonts w:ascii="Times New Roman" w:eastAsia="Times New Roman" w:hAnsi="Times New Roman" w:cs="Times New Roman"/>
          <w:color w:val="000000"/>
          <w:sz w:val="24"/>
          <w:szCs w:val="24"/>
          <w:lang w:eastAsia="hu-HU"/>
        </w:rPr>
        <w:t>)</w:t>
      </w:r>
    </w:p>
    <w:p w14:paraId="39EE079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7BA5698A" w14:textId="77777777" w:rsidR="00EF7E59" w:rsidRPr="00675A1C" w:rsidRDefault="00EF7E59" w:rsidP="00371E84">
      <w:pPr>
        <w:pStyle w:val="Cmsor2"/>
        <w:rPr>
          <w:rFonts w:eastAsia="Times New Roman"/>
          <w:lang w:eastAsia="hu-HU"/>
        </w:rPr>
      </w:pPr>
      <w:bookmarkStart w:id="76" w:name="_Toc150443528"/>
      <w:r w:rsidRPr="00675A1C">
        <w:rPr>
          <w:rFonts w:eastAsia="Times New Roman"/>
          <w:lang w:eastAsia="hu-HU"/>
        </w:rPr>
        <w:t>11.3 Véletlen Erdő Python Kód</w:t>
      </w:r>
      <w:bookmarkEnd w:id="76"/>
    </w:p>
    <w:p w14:paraId="13CEDCD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1FB6BA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lastRenderedPageBreak/>
        <w:t xml:space="preserve">import </w:t>
      </w:r>
      <w:proofErr w:type="spellStart"/>
      <w:r w:rsidRPr="00675A1C">
        <w:rPr>
          <w:rFonts w:ascii="Times New Roman" w:eastAsia="Times New Roman" w:hAnsi="Times New Roman" w:cs="Times New Roman"/>
          <w:color w:val="000000"/>
          <w:sz w:val="24"/>
          <w:szCs w:val="24"/>
          <w:lang w:eastAsia="hu-HU"/>
        </w:rPr>
        <w:t>pandas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pd</w:t>
      </w:r>
      <w:proofErr w:type="spellEnd"/>
    </w:p>
    <w:p w14:paraId="255D414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sklearn.model</w:t>
      </w:r>
      <w:proofErr w:type="gramEnd"/>
      <w:r w:rsidRPr="00675A1C">
        <w:rPr>
          <w:rFonts w:ascii="Times New Roman" w:eastAsia="Times New Roman" w:hAnsi="Times New Roman" w:cs="Times New Roman"/>
          <w:color w:val="000000"/>
          <w:sz w:val="24"/>
          <w:szCs w:val="24"/>
          <w:lang w:eastAsia="hu-HU"/>
        </w:rPr>
        <w:t>_selection</w:t>
      </w:r>
      <w:proofErr w:type="spell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train_test_split</w:t>
      </w:r>
      <w:proofErr w:type="spellEnd"/>
    </w:p>
    <w:p w14:paraId="059D29D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sklearn.ensemble</w:t>
      </w:r>
      <w:proofErr w:type="spellEnd"/>
      <w:proofErr w:type="gram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RandomForestRegressor</w:t>
      </w:r>
      <w:proofErr w:type="spellEnd"/>
    </w:p>
    <w:p w14:paraId="795A012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sklearn.metrics</w:t>
      </w:r>
      <w:proofErr w:type="spellEnd"/>
      <w:proofErr w:type="gram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mean_squared_error</w:t>
      </w:r>
      <w:proofErr w:type="spellEnd"/>
    </w:p>
    <w:p w14:paraId="0CEC1BC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58F261A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Example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dataset</w:t>
      </w:r>
      <w:proofErr w:type="spellEnd"/>
    </w:p>
    <w:p w14:paraId="659944F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 {</w:t>
      </w:r>
    </w:p>
    <w:p w14:paraId="43F8B1B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[5, 3, 1, 4, 2],</w:t>
      </w:r>
    </w:p>
    <w:p w14:paraId="36C7AE5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[50000, 30000, 20000, 25000, 45000],</w:t>
      </w:r>
    </w:p>
    <w:p w14:paraId="25777A0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[25, 30, 22, 28, 35],</w:t>
      </w:r>
    </w:p>
    <w:p w14:paraId="73900F4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[5, 10, 2, 7, 12],</w:t>
      </w:r>
    </w:p>
    <w:p w14:paraId="78A77A0C"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[3, 5, 2, 4, 3</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1-10</w:t>
      </w:r>
    </w:p>
    <w:p w14:paraId="4C021B6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 [4, 5, 3, 4, 5</w:t>
      </w:r>
      <w:proofErr w:type="gramStart"/>
      <w:r w:rsidRPr="00675A1C">
        <w:rPr>
          <w:rFonts w:ascii="Times New Roman" w:eastAsia="Times New Roman" w:hAnsi="Times New Roman" w:cs="Times New Roman"/>
          <w:color w:val="000000"/>
          <w:sz w:val="24"/>
          <w:szCs w:val="24"/>
          <w:lang w:eastAsia="hu-HU"/>
        </w:rPr>
        <w:t xml:space="preserve">],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1-5</w:t>
      </w:r>
    </w:p>
    <w:p w14:paraId="07E2917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 [300, 400, 350, 380, 420</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Hypothetical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p>
    <w:p w14:paraId="19F45C6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w:t>
      </w:r>
    </w:p>
    <w:p w14:paraId="4E8995C9"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F442CF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Convert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DataFrame</w:t>
      </w:r>
      <w:proofErr w:type="spellEnd"/>
    </w:p>
    <w:p w14:paraId="457DDD9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w:t>
      </w:r>
    </w:p>
    <w:p w14:paraId="08ABC0B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400D809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Define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features</w:t>
      </w:r>
      <w:proofErr w:type="spellEnd"/>
      <w:r w:rsidRPr="00675A1C">
        <w:rPr>
          <w:rFonts w:ascii="Times New Roman" w:eastAsia="Times New Roman" w:hAnsi="Times New Roman" w:cs="Times New Roman"/>
          <w:color w:val="000000"/>
          <w:sz w:val="24"/>
          <w:szCs w:val="24"/>
          <w:lang w:eastAsia="hu-HU"/>
        </w:rPr>
        <w:t xml:space="preserve"> and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target</w:t>
      </w:r>
      <w:proofErr w:type="spellEnd"/>
    </w:p>
    <w:p w14:paraId="610B766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X = </w:t>
      </w:r>
      <w:proofErr w:type="spellStart"/>
      <w:proofErr w:type="gram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w:t>
      </w:r>
    </w:p>
    <w:p w14:paraId="0FCA1AD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y = </w:t>
      </w: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w:t>
      </w:r>
    </w:p>
    <w:p w14:paraId="5773B61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D1E6FD9"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Split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and testing </w:t>
      </w:r>
      <w:proofErr w:type="spellStart"/>
      <w:r w:rsidRPr="00675A1C">
        <w:rPr>
          <w:rFonts w:ascii="Times New Roman" w:eastAsia="Times New Roman" w:hAnsi="Times New Roman" w:cs="Times New Roman"/>
          <w:color w:val="000000"/>
          <w:sz w:val="24"/>
          <w:szCs w:val="24"/>
          <w:lang w:eastAsia="hu-HU"/>
        </w:rPr>
        <w:t>sets</w:t>
      </w:r>
      <w:proofErr w:type="spellEnd"/>
    </w:p>
    <w:p w14:paraId="63B58E3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train_test_</w:t>
      </w:r>
      <w:proofErr w:type="gramStart"/>
      <w:r w:rsidRPr="00675A1C">
        <w:rPr>
          <w:rFonts w:ascii="Times New Roman" w:eastAsia="Times New Roman" w:hAnsi="Times New Roman" w:cs="Times New Roman"/>
          <w:color w:val="000000"/>
          <w:sz w:val="24"/>
          <w:szCs w:val="24"/>
          <w:lang w:eastAsia="hu-HU"/>
        </w:rPr>
        <w:t>split</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 xml:space="preserve">X, y, </w:t>
      </w:r>
      <w:proofErr w:type="spellStart"/>
      <w:r w:rsidRPr="00675A1C">
        <w:rPr>
          <w:rFonts w:ascii="Times New Roman" w:eastAsia="Times New Roman" w:hAnsi="Times New Roman" w:cs="Times New Roman"/>
          <w:color w:val="000000"/>
          <w:sz w:val="24"/>
          <w:szCs w:val="24"/>
          <w:lang w:eastAsia="hu-HU"/>
        </w:rPr>
        <w:t>test_size</w:t>
      </w:r>
      <w:proofErr w:type="spellEnd"/>
      <w:r w:rsidRPr="00675A1C">
        <w:rPr>
          <w:rFonts w:ascii="Times New Roman" w:eastAsia="Times New Roman" w:hAnsi="Times New Roman" w:cs="Times New Roman"/>
          <w:color w:val="000000"/>
          <w:sz w:val="24"/>
          <w:szCs w:val="24"/>
          <w:lang w:eastAsia="hu-HU"/>
        </w:rPr>
        <w:t xml:space="preserve">=0.2, </w:t>
      </w:r>
      <w:proofErr w:type="spellStart"/>
      <w:r w:rsidRPr="00675A1C">
        <w:rPr>
          <w:rFonts w:ascii="Times New Roman" w:eastAsia="Times New Roman" w:hAnsi="Times New Roman" w:cs="Times New Roman"/>
          <w:color w:val="000000"/>
          <w:sz w:val="24"/>
          <w:szCs w:val="24"/>
          <w:lang w:eastAsia="hu-HU"/>
        </w:rPr>
        <w:t>random_state</w:t>
      </w:r>
      <w:proofErr w:type="spellEnd"/>
      <w:r w:rsidRPr="00675A1C">
        <w:rPr>
          <w:rFonts w:ascii="Times New Roman" w:eastAsia="Times New Roman" w:hAnsi="Times New Roman" w:cs="Times New Roman"/>
          <w:color w:val="000000"/>
          <w:sz w:val="24"/>
          <w:szCs w:val="24"/>
          <w:lang w:eastAsia="hu-HU"/>
        </w:rPr>
        <w:t>=42)</w:t>
      </w:r>
    </w:p>
    <w:p w14:paraId="471E425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6EE362A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Initialize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Random Forest </w:t>
      </w:r>
      <w:proofErr w:type="spellStart"/>
      <w:r w:rsidRPr="00675A1C">
        <w:rPr>
          <w:rFonts w:ascii="Times New Roman" w:eastAsia="Times New Roman" w:hAnsi="Times New Roman" w:cs="Times New Roman"/>
          <w:color w:val="000000"/>
          <w:sz w:val="24"/>
          <w:szCs w:val="24"/>
          <w:lang w:eastAsia="hu-HU"/>
        </w:rPr>
        <w:t>Regressor</w:t>
      </w:r>
      <w:proofErr w:type="spellEnd"/>
    </w:p>
    <w:p w14:paraId="244BE40E"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random_forest_regressor</w:t>
      </w:r>
      <w:proofErr w:type="spellEnd"/>
      <w:r w:rsidRPr="00675A1C">
        <w:rPr>
          <w:rFonts w:ascii="Times New Roman" w:eastAsia="Times New Roman" w:hAnsi="Times New Roman" w:cs="Times New Roman"/>
          <w:color w:val="000000"/>
          <w:sz w:val="24"/>
          <w:szCs w:val="24"/>
          <w:lang w:eastAsia="hu-HU"/>
        </w:rPr>
        <w:t xml:space="preserve"> = </w:t>
      </w:r>
      <w:proofErr w:type="spellStart"/>
      <w:proofErr w:type="gramStart"/>
      <w:r w:rsidRPr="00675A1C">
        <w:rPr>
          <w:rFonts w:ascii="Times New Roman" w:eastAsia="Times New Roman" w:hAnsi="Times New Roman" w:cs="Times New Roman"/>
          <w:color w:val="000000"/>
          <w:sz w:val="24"/>
          <w:szCs w:val="24"/>
          <w:lang w:eastAsia="hu-HU"/>
        </w:rPr>
        <w:t>RandomForestRegressor</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n_estimators</w:t>
      </w:r>
      <w:proofErr w:type="spellEnd"/>
      <w:r w:rsidRPr="00675A1C">
        <w:rPr>
          <w:rFonts w:ascii="Times New Roman" w:eastAsia="Times New Roman" w:hAnsi="Times New Roman" w:cs="Times New Roman"/>
          <w:color w:val="000000"/>
          <w:sz w:val="24"/>
          <w:szCs w:val="24"/>
          <w:lang w:eastAsia="hu-HU"/>
        </w:rPr>
        <w:t xml:space="preserve">=100, </w:t>
      </w:r>
      <w:proofErr w:type="spellStart"/>
      <w:r w:rsidRPr="00675A1C">
        <w:rPr>
          <w:rFonts w:ascii="Times New Roman" w:eastAsia="Times New Roman" w:hAnsi="Times New Roman" w:cs="Times New Roman"/>
          <w:color w:val="000000"/>
          <w:sz w:val="24"/>
          <w:szCs w:val="24"/>
          <w:lang w:eastAsia="hu-HU"/>
        </w:rPr>
        <w:t>random_state</w:t>
      </w:r>
      <w:proofErr w:type="spellEnd"/>
      <w:r w:rsidRPr="00675A1C">
        <w:rPr>
          <w:rFonts w:ascii="Times New Roman" w:eastAsia="Times New Roman" w:hAnsi="Times New Roman" w:cs="Times New Roman"/>
          <w:color w:val="000000"/>
          <w:sz w:val="24"/>
          <w:szCs w:val="24"/>
          <w:lang w:eastAsia="hu-HU"/>
        </w:rPr>
        <w:t>=42)</w:t>
      </w:r>
    </w:p>
    <w:p w14:paraId="0E78A2A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4505025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Fit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model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p>
    <w:p w14:paraId="6C3882D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proofErr w:type="gramStart"/>
      <w:r w:rsidRPr="00675A1C">
        <w:rPr>
          <w:rFonts w:ascii="Times New Roman" w:eastAsia="Times New Roman" w:hAnsi="Times New Roman" w:cs="Times New Roman"/>
          <w:color w:val="000000"/>
          <w:sz w:val="24"/>
          <w:szCs w:val="24"/>
          <w:lang w:eastAsia="hu-HU"/>
        </w:rPr>
        <w:t>random_forest_regressor.fit</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w:t>
      </w:r>
    </w:p>
    <w:p w14:paraId="4F01A41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D00E29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test </w:t>
      </w:r>
      <w:proofErr w:type="spellStart"/>
      <w:r w:rsidRPr="00675A1C">
        <w:rPr>
          <w:rFonts w:ascii="Times New Roman" w:eastAsia="Times New Roman" w:hAnsi="Times New Roman" w:cs="Times New Roman"/>
          <w:color w:val="000000"/>
          <w:sz w:val="24"/>
          <w:szCs w:val="24"/>
          <w:lang w:eastAsia="hu-HU"/>
        </w:rPr>
        <w:t>set</w:t>
      </w:r>
      <w:proofErr w:type="spellEnd"/>
    </w:p>
    <w:p w14:paraId="7601ABB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random_forest_</w:t>
      </w:r>
      <w:proofErr w:type="gramStart"/>
      <w:r w:rsidRPr="00675A1C">
        <w:rPr>
          <w:rFonts w:ascii="Times New Roman" w:eastAsia="Times New Roman" w:hAnsi="Times New Roman" w:cs="Times New Roman"/>
          <w:color w:val="000000"/>
          <w:sz w:val="24"/>
          <w:szCs w:val="24"/>
          <w:lang w:eastAsia="hu-HU"/>
        </w:rPr>
        <w:t>regressor.predict</w:t>
      </w:r>
      <w:proofErr w:type="spellEnd"/>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w:t>
      </w:r>
    </w:p>
    <w:p w14:paraId="3924BAA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5118B32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Calculate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xml:space="preserve"> (MSE) </w:t>
      </w:r>
      <w:proofErr w:type="spellStart"/>
      <w:r w:rsidRPr="00675A1C">
        <w:rPr>
          <w:rFonts w:ascii="Times New Roman" w:eastAsia="Times New Roman" w:hAnsi="Times New Roman" w:cs="Times New Roman"/>
          <w:color w:val="000000"/>
          <w:sz w:val="24"/>
          <w:szCs w:val="24"/>
          <w:lang w:eastAsia="hu-HU"/>
        </w:rPr>
        <w:t>for</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predictions</w:t>
      </w:r>
      <w:proofErr w:type="spellEnd"/>
    </w:p>
    <w:p w14:paraId="3B9D413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mean_squared_</w:t>
      </w:r>
      <w:proofErr w:type="gram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w:t>
      </w:r>
    </w:p>
    <w:p w14:paraId="1ADB023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gramStart"/>
      <w:r w:rsidRPr="00675A1C">
        <w:rPr>
          <w:rFonts w:ascii="Times New Roman" w:eastAsia="Times New Roman" w:hAnsi="Times New Roman" w:cs="Times New Roman"/>
          <w:color w:val="000000"/>
          <w:sz w:val="24"/>
          <w:szCs w:val="24"/>
          <w:lang w:eastAsia="hu-HU"/>
        </w:rPr>
        <w:t>print(</w:t>
      </w:r>
      <w:proofErr w:type="spellStart"/>
      <w:proofErr w:type="gramEnd"/>
      <w:r w:rsidRPr="00675A1C">
        <w:rPr>
          <w:rFonts w:ascii="Times New Roman" w:eastAsia="Times New Roman" w:hAnsi="Times New Roman" w:cs="Times New Roman"/>
          <w:color w:val="000000"/>
          <w:sz w:val="24"/>
          <w:szCs w:val="24"/>
          <w:lang w:eastAsia="hu-HU"/>
        </w:rPr>
        <w:t>f'Mean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w:t>
      </w:r>
    </w:p>
    <w:p w14:paraId="5EEFE24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33C8746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importances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give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you</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some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insight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significance</w:t>
      </w:r>
      <w:proofErr w:type="spellEnd"/>
      <w:r w:rsidRPr="00675A1C">
        <w:rPr>
          <w:rFonts w:ascii="Times New Roman" w:eastAsia="Times New Roman" w:hAnsi="Times New Roman" w:cs="Times New Roman"/>
          <w:color w:val="000000"/>
          <w:sz w:val="24"/>
          <w:szCs w:val="24"/>
          <w:lang w:eastAsia="hu-HU"/>
        </w:rPr>
        <w:t xml:space="preserve"> of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different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features</w:t>
      </w:r>
      <w:proofErr w:type="spellEnd"/>
    </w:p>
    <w:p w14:paraId="2C26F04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feature_importances</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random_forest_</w:t>
      </w:r>
      <w:proofErr w:type="gramStart"/>
      <w:r w:rsidRPr="00675A1C">
        <w:rPr>
          <w:rFonts w:ascii="Times New Roman" w:eastAsia="Times New Roman" w:hAnsi="Times New Roman" w:cs="Times New Roman"/>
          <w:color w:val="000000"/>
          <w:sz w:val="24"/>
          <w:szCs w:val="24"/>
          <w:lang w:eastAsia="hu-HU"/>
        </w:rPr>
        <w:t>regressor.feature</w:t>
      </w:r>
      <w:proofErr w:type="gramEnd"/>
      <w:r w:rsidRPr="00675A1C">
        <w:rPr>
          <w:rFonts w:ascii="Times New Roman" w:eastAsia="Times New Roman" w:hAnsi="Times New Roman" w:cs="Times New Roman"/>
          <w:color w:val="000000"/>
          <w:sz w:val="24"/>
          <w:szCs w:val="24"/>
          <w:lang w:eastAsia="hu-HU"/>
        </w:rPr>
        <w:t>_importances</w:t>
      </w:r>
      <w:proofErr w:type="spellEnd"/>
      <w:r w:rsidRPr="00675A1C">
        <w:rPr>
          <w:rFonts w:ascii="Times New Roman" w:eastAsia="Times New Roman" w:hAnsi="Times New Roman" w:cs="Times New Roman"/>
          <w:color w:val="000000"/>
          <w:sz w:val="24"/>
          <w:szCs w:val="24"/>
          <w:lang w:eastAsia="hu-HU"/>
        </w:rPr>
        <w:t>_,</w:t>
      </w:r>
    </w:p>
    <w:p w14:paraId="6CDDCC7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index = </w:t>
      </w:r>
      <w:proofErr w:type="spellStart"/>
      <w:r w:rsidRPr="00675A1C">
        <w:rPr>
          <w:rFonts w:ascii="Times New Roman" w:eastAsia="Times New Roman" w:hAnsi="Times New Roman" w:cs="Times New Roman"/>
          <w:color w:val="000000"/>
          <w:sz w:val="24"/>
          <w:szCs w:val="24"/>
          <w:lang w:eastAsia="hu-HU"/>
        </w:rPr>
        <w:t>X_</w:t>
      </w:r>
      <w:proofErr w:type="gramStart"/>
      <w:r w:rsidRPr="00675A1C">
        <w:rPr>
          <w:rFonts w:ascii="Times New Roman" w:eastAsia="Times New Roman" w:hAnsi="Times New Roman" w:cs="Times New Roman"/>
          <w:color w:val="000000"/>
          <w:sz w:val="24"/>
          <w:szCs w:val="24"/>
          <w:lang w:eastAsia="hu-HU"/>
        </w:rPr>
        <w:t>train.columns</w:t>
      </w:r>
      <w:proofErr w:type="spellEnd"/>
      <w:proofErr w:type="gramEnd"/>
      <w:r w:rsidRPr="00675A1C">
        <w:rPr>
          <w:rFonts w:ascii="Times New Roman" w:eastAsia="Times New Roman" w:hAnsi="Times New Roman" w:cs="Times New Roman"/>
          <w:color w:val="000000"/>
          <w:sz w:val="24"/>
          <w:szCs w:val="24"/>
          <w:lang w:eastAsia="hu-HU"/>
        </w:rPr>
        <w:t>,</w:t>
      </w:r>
    </w:p>
    <w:p w14:paraId="13F9827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columns</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importance</w:t>
      </w:r>
      <w:proofErr w:type="spellEnd"/>
      <w:r w:rsidRPr="00675A1C">
        <w:rPr>
          <w:rFonts w:ascii="Times New Roman" w:eastAsia="Times New Roman" w:hAnsi="Times New Roman" w:cs="Times New Roman"/>
          <w:color w:val="000000"/>
          <w:sz w:val="24"/>
          <w:szCs w:val="24"/>
          <w:lang w:eastAsia="hu-HU"/>
        </w:rPr>
        <w:t>']</w:t>
      </w:r>
      <w:proofErr w:type="gramStart"/>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sort</w:t>
      </w:r>
      <w:proofErr w:type="gramEnd"/>
      <w:r w:rsidRPr="00675A1C">
        <w:rPr>
          <w:rFonts w:ascii="Times New Roman" w:eastAsia="Times New Roman" w:hAnsi="Times New Roman" w:cs="Times New Roman"/>
          <w:color w:val="000000"/>
          <w:sz w:val="24"/>
          <w:szCs w:val="24"/>
          <w:lang w:eastAsia="hu-HU"/>
        </w:rPr>
        <w:t>_values</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importance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ascending</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False</w:t>
      </w:r>
      <w:proofErr w:type="spellEnd"/>
      <w:r w:rsidRPr="00675A1C">
        <w:rPr>
          <w:rFonts w:ascii="Times New Roman" w:eastAsia="Times New Roman" w:hAnsi="Times New Roman" w:cs="Times New Roman"/>
          <w:color w:val="000000"/>
          <w:sz w:val="24"/>
          <w:szCs w:val="24"/>
          <w:lang w:eastAsia="hu-HU"/>
        </w:rPr>
        <w:t>)</w:t>
      </w:r>
    </w:p>
    <w:p w14:paraId="660EE0A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print(</w:t>
      </w:r>
      <w:proofErr w:type="spellStart"/>
      <w:r w:rsidRPr="00675A1C">
        <w:rPr>
          <w:rFonts w:ascii="Times New Roman" w:eastAsia="Times New Roman" w:hAnsi="Times New Roman" w:cs="Times New Roman"/>
          <w:color w:val="000000"/>
          <w:sz w:val="24"/>
          <w:szCs w:val="24"/>
          <w:lang w:eastAsia="hu-HU"/>
        </w:rPr>
        <w:t>feature_importances</w:t>
      </w:r>
      <w:proofErr w:type="spellEnd"/>
      <w:r w:rsidRPr="00675A1C">
        <w:rPr>
          <w:rFonts w:ascii="Times New Roman" w:eastAsia="Times New Roman" w:hAnsi="Times New Roman" w:cs="Times New Roman"/>
          <w:color w:val="000000"/>
          <w:sz w:val="24"/>
          <w:szCs w:val="24"/>
          <w:lang w:eastAsia="hu-HU"/>
        </w:rPr>
        <w:t>)</w:t>
      </w:r>
    </w:p>
    <w:p w14:paraId="63CE37B2" w14:textId="77777777" w:rsidR="00EF7E59" w:rsidRPr="00675A1C" w:rsidRDefault="009D54B2" w:rsidP="009D54B2">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793B8240" w14:textId="77777777" w:rsidR="00EF7E59" w:rsidRPr="00675A1C" w:rsidRDefault="00EF7E59" w:rsidP="00371E84">
      <w:pPr>
        <w:pStyle w:val="Cmsor2"/>
        <w:rPr>
          <w:rFonts w:eastAsia="Times New Roman"/>
          <w:lang w:eastAsia="hu-HU"/>
        </w:rPr>
      </w:pPr>
      <w:bookmarkStart w:id="77" w:name="_Toc150443529"/>
      <w:r w:rsidRPr="00675A1C">
        <w:rPr>
          <w:rFonts w:eastAsia="Times New Roman"/>
          <w:lang w:eastAsia="hu-HU"/>
        </w:rPr>
        <w:lastRenderedPageBreak/>
        <w:t>11.4 Gradiens Erősítő Gépek (GBM) Python Kód</w:t>
      </w:r>
      <w:bookmarkEnd w:id="77"/>
    </w:p>
    <w:p w14:paraId="7B00C23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67289B1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import </w:t>
      </w:r>
      <w:proofErr w:type="spellStart"/>
      <w:r w:rsidRPr="00675A1C">
        <w:rPr>
          <w:rFonts w:ascii="Times New Roman" w:eastAsia="Times New Roman" w:hAnsi="Times New Roman" w:cs="Times New Roman"/>
          <w:color w:val="000000"/>
          <w:sz w:val="24"/>
          <w:szCs w:val="24"/>
          <w:lang w:eastAsia="hu-HU"/>
        </w:rPr>
        <w:t>pandas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pd</w:t>
      </w:r>
      <w:proofErr w:type="spellEnd"/>
    </w:p>
    <w:p w14:paraId="1BD1AD3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sklearn.model</w:t>
      </w:r>
      <w:proofErr w:type="gramEnd"/>
      <w:r w:rsidRPr="00675A1C">
        <w:rPr>
          <w:rFonts w:ascii="Times New Roman" w:eastAsia="Times New Roman" w:hAnsi="Times New Roman" w:cs="Times New Roman"/>
          <w:color w:val="000000"/>
          <w:sz w:val="24"/>
          <w:szCs w:val="24"/>
          <w:lang w:eastAsia="hu-HU"/>
        </w:rPr>
        <w:t>_selection</w:t>
      </w:r>
      <w:proofErr w:type="spell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train_test_split</w:t>
      </w:r>
      <w:proofErr w:type="spellEnd"/>
    </w:p>
    <w:p w14:paraId="55EF399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sklearn.ensemble</w:t>
      </w:r>
      <w:proofErr w:type="spellEnd"/>
      <w:proofErr w:type="gram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GradientBoostingRegressor</w:t>
      </w:r>
      <w:proofErr w:type="spellEnd"/>
    </w:p>
    <w:p w14:paraId="55809C6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from</w:t>
      </w:r>
      <w:proofErr w:type="spellEnd"/>
      <w:r w:rsidRPr="00675A1C">
        <w:rPr>
          <w:rFonts w:ascii="Times New Roman" w:eastAsia="Times New Roman" w:hAnsi="Times New Roman" w:cs="Times New Roman"/>
          <w:color w:val="000000"/>
          <w:sz w:val="24"/>
          <w:szCs w:val="24"/>
          <w:lang w:eastAsia="hu-HU"/>
        </w:rPr>
        <w:t xml:space="preserve"> </w:t>
      </w:r>
      <w:proofErr w:type="spellStart"/>
      <w:proofErr w:type="gramStart"/>
      <w:r w:rsidRPr="00675A1C">
        <w:rPr>
          <w:rFonts w:ascii="Times New Roman" w:eastAsia="Times New Roman" w:hAnsi="Times New Roman" w:cs="Times New Roman"/>
          <w:color w:val="000000"/>
          <w:sz w:val="24"/>
          <w:szCs w:val="24"/>
          <w:lang w:eastAsia="hu-HU"/>
        </w:rPr>
        <w:t>sklearn.metrics</w:t>
      </w:r>
      <w:proofErr w:type="spellEnd"/>
      <w:proofErr w:type="gramEnd"/>
      <w:r w:rsidRPr="00675A1C">
        <w:rPr>
          <w:rFonts w:ascii="Times New Roman" w:eastAsia="Times New Roman" w:hAnsi="Times New Roman" w:cs="Times New Roman"/>
          <w:color w:val="000000"/>
          <w:sz w:val="24"/>
          <w:szCs w:val="24"/>
          <w:lang w:eastAsia="hu-HU"/>
        </w:rPr>
        <w:t xml:space="preserve"> import </w:t>
      </w:r>
      <w:proofErr w:type="spellStart"/>
      <w:r w:rsidRPr="00675A1C">
        <w:rPr>
          <w:rFonts w:ascii="Times New Roman" w:eastAsia="Times New Roman" w:hAnsi="Times New Roman" w:cs="Times New Roman"/>
          <w:color w:val="000000"/>
          <w:sz w:val="24"/>
          <w:szCs w:val="24"/>
          <w:lang w:eastAsia="hu-HU"/>
        </w:rPr>
        <w:t>mean_squared_error</w:t>
      </w:r>
      <w:proofErr w:type="spellEnd"/>
    </w:p>
    <w:p w14:paraId="41FC4F9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786349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Example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dataset</w:t>
      </w:r>
      <w:proofErr w:type="spellEnd"/>
    </w:p>
    <w:p w14:paraId="429C4B7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 {</w:t>
      </w:r>
    </w:p>
    <w:p w14:paraId="0106E59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[5, 3, 1, 4, 2],</w:t>
      </w:r>
    </w:p>
    <w:p w14:paraId="00A202BC"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[50000, 30000, 20000, 25000, 45000],</w:t>
      </w:r>
    </w:p>
    <w:p w14:paraId="624FA0F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[25, 30, 22, 28, 35],</w:t>
      </w:r>
    </w:p>
    <w:p w14:paraId="23DF11B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[5, 10, 2, 7, 12],</w:t>
      </w:r>
    </w:p>
    <w:p w14:paraId="3FB6520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[3, 5, 2, 4, 3</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1-10</w:t>
      </w:r>
    </w:p>
    <w:p w14:paraId="507575C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 [4, 5, 3, 4, 5</w:t>
      </w:r>
      <w:proofErr w:type="gramStart"/>
      <w:r w:rsidRPr="00675A1C">
        <w:rPr>
          <w:rFonts w:ascii="Times New Roman" w:eastAsia="Times New Roman" w:hAnsi="Times New Roman" w:cs="Times New Roman"/>
          <w:color w:val="000000"/>
          <w:sz w:val="24"/>
          <w:szCs w:val="24"/>
          <w:lang w:eastAsia="hu-HU"/>
        </w:rPr>
        <w:t xml:space="preserve">],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Assume</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scale</w:t>
      </w:r>
      <w:proofErr w:type="spellEnd"/>
      <w:r w:rsidRPr="00675A1C">
        <w:rPr>
          <w:rFonts w:ascii="Times New Roman" w:eastAsia="Times New Roman" w:hAnsi="Times New Roman" w:cs="Times New Roman"/>
          <w:color w:val="000000"/>
          <w:sz w:val="24"/>
          <w:szCs w:val="24"/>
          <w:lang w:eastAsia="hu-HU"/>
        </w:rPr>
        <w:t xml:space="preserve"> of 1-5</w:t>
      </w:r>
    </w:p>
    <w:p w14:paraId="4534966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 [300, 400, 350, 380, 420</w:t>
      </w:r>
      <w:proofErr w:type="gramStart"/>
      <w:r w:rsidRPr="00675A1C">
        <w:rPr>
          <w:rFonts w:ascii="Times New Roman" w:eastAsia="Times New Roman" w:hAnsi="Times New Roman" w:cs="Times New Roman"/>
          <w:color w:val="000000"/>
          <w:sz w:val="24"/>
          <w:szCs w:val="24"/>
          <w:lang w:eastAsia="hu-HU"/>
        </w:rPr>
        <w:t>]  #</w:t>
      </w:r>
      <w:proofErr w:type="gram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Hypothetical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p>
    <w:p w14:paraId="0D7AED5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w:t>
      </w:r>
    </w:p>
    <w:p w14:paraId="3FEF3EF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584EDA2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Convert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a </w:t>
      </w:r>
      <w:proofErr w:type="spellStart"/>
      <w:r w:rsidRPr="00675A1C">
        <w:rPr>
          <w:rFonts w:ascii="Times New Roman" w:eastAsia="Times New Roman" w:hAnsi="Times New Roman" w:cs="Times New Roman"/>
          <w:color w:val="000000"/>
          <w:sz w:val="24"/>
          <w:szCs w:val="24"/>
          <w:lang w:eastAsia="hu-HU"/>
        </w:rPr>
        <w:t>DataFrame</w:t>
      </w:r>
      <w:proofErr w:type="spellEnd"/>
    </w:p>
    <w:p w14:paraId="6413D6E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w:t>
      </w:r>
    </w:p>
    <w:p w14:paraId="6827E90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5E23A99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Define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features</w:t>
      </w:r>
      <w:proofErr w:type="spellEnd"/>
      <w:r w:rsidRPr="00675A1C">
        <w:rPr>
          <w:rFonts w:ascii="Times New Roman" w:eastAsia="Times New Roman" w:hAnsi="Times New Roman" w:cs="Times New Roman"/>
          <w:color w:val="000000"/>
          <w:sz w:val="24"/>
          <w:szCs w:val="24"/>
          <w:lang w:eastAsia="hu-HU"/>
        </w:rPr>
        <w:t xml:space="preserve"> and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target</w:t>
      </w:r>
      <w:proofErr w:type="spellEnd"/>
    </w:p>
    <w:p w14:paraId="192D6C2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X = </w:t>
      </w:r>
      <w:proofErr w:type="spellStart"/>
      <w:proofErr w:type="gram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car_age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km_on_car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driver_age</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experience_years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aggressiveness</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safety_rating</w:t>
      </w:r>
      <w:proofErr w:type="spellEnd"/>
      <w:r w:rsidRPr="00675A1C">
        <w:rPr>
          <w:rFonts w:ascii="Times New Roman" w:eastAsia="Times New Roman" w:hAnsi="Times New Roman" w:cs="Times New Roman"/>
          <w:color w:val="000000"/>
          <w:sz w:val="24"/>
          <w:szCs w:val="24"/>
          <w:lang w:eastAsia="hu-HU"/>
        </w:rPr>
        <w:t>']]</w:t>
      </w:r>
    </w:p>
    <w:p w14:paraId="7E9B08C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y = </w:t>
      </w:r>
      <w:proofErr w:type="spellStart"/>
      <w:r w:rsidRPr="00675A1C">
        <w:rPr>
          <w:rFonts w:ascii="Times New Roman" w:eastAsia="Times New Roman" w:hAnsi="Times New Roman" w:cs="Times New Roman"/>
          <w:color w:val="000000"/>
          <w:sz w:val="24"/>
          <w:szCs w:val="24"/>
          <w:lang w:eastAsia="hu-HU"/>
        </w:rPr>
        <w:t>df</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insurance_price</w:t>
      </w:r>
      <w:proofErr w:type="spellEnd"/>
      <w:r w:rsidRPr="00675A1C">
        <w:rPr>
          <w:rFonts w:ascii="Times New Roman" w:eastAsia="Times New Roman" w:hAnsi="Times New Roman" w:cs="Times New Roman"/>
          <w:color w:val="000000"/>
          <w:sz w:val="24"/>
          <w:szCs w:val="24"/>
          <w:lang w:eastAsia="hu-HU"/>
        </w:rPr>
        <w:t>']</w:t>
      </w:r>
    </w:p>
    <w:p w14:paraId="1CABC63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4E0917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Split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and testing </w:t>
      </w:r>
      <w:proofErr w:type="spellStart"/>
      <w:r w:rsidRPr="00675A1C">
        <w:rPr>
          <w:rFonts w:ascii="Times New Roman" w:eastAsia="Times New Roman" w:hAnsi="Times New Roman" w:cs="Times New Roman"/>
          <w:color w:val="000000"/>
          <w:sz w:val="24"/>
          <w:szCs w:val="24"/>
          <w:lang w:eastAsia="hu-HU"/>
        </w:rPr>
        <w:t>sets</w:t>
      </w:r>
      <w:proofErr w:type="spellEnd"/>
    </w:p>
    <w:p w14:paraId="363A29E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train_test_</w:t>
      </w:r>
      <w:proofErr w:type="gramStart"/>
      <w:r w:rsidRPr="00675A1C">
        <w:rPr>
          <w:rFonts w:ascii="Times New Roman" w:eastAsia="Times New Roman" w:hAnsi="Times New Roman" w:cs="Times New Roman"/>
          <w:color w:val="000000"/>
          <w:sz w:val="24"/>
          <w:szCs w:val="24"/>
          <w:lang w:eastAsia="hu-HU"/>
        </w:rPr>
        <w:t>split</w:t>
      </w:r>
      <w:proofErr w:type="spellEnd"/>
      <w:r w:rsidRPr="00675A1C">
        <w:rPr>
          <w:rFonts w:ascii="Times New Roman" w:eastAsia="Times New Roman" w:hAnsi="Times New Roman" w:cs="Times New Roman"/>
          <w:color w:val="000000"/>
          <w:sz w:val="24"/>
          <w:szCs w:val="24"/>
          <w:lang w:eastAsia="hu-HU"/>
        </w:rPr>
        <w:t>(</w:t>
      </w:r>
      <w:proofErr w:type="gramEnd"/>
      <w:r w:rsidRPr="00675A1C">
        <w:rPr>
          <w:rFonts w:ascii="Times New Roman" w:eastAsia="Times New Roman" w:hAnsi="Times New Roman" w:cs="Times New Roman"/>
          <w:color w:val="000000"/>
          <w:sz w:val="24"/>
          <w:szCs w:val="24"/>
          <w:lang w:eastAsia="hu-HU"/>
        </w:rPr>
        <w:t xml:space="preserve">X, y, </w:t>
      </w:r>
      <w:proofErr w:type="spellStart"/>
      <w:r w:rsidRPr="00675A1C">
        <w:rPr>
          <w:rFonts w:ascii="Times New Roman" w:eastAsia="Times New Roman" w:hAnsi="Times New Roman" w:cs="Times New Roman"/>
          <w:color w:val="000000"/>
          <w:sz w:val="24"/>
          <w:szCs w:val="24"/>
          <w:lang w:eastAsia="hu-HU"/>
        </w:rPr>
        <w:t>test_size</w:t>
      </w:r>
      <w:proofErr w:type="spellEnd"/>
      <w:r w:rsidRPr="00675A1C">
        <w:rPr>
          <w:rFonts w:ascii="Times New Roman" w:eastAsia="Times New Roman" w:hAnsi="Times New Roman" w:cs="Times New Roman"/>
          <w:color w:val="000000"/>
          <w:sz w:val="24"/>
          <w:szCs w:val="24"/>
          <w:lang w:eastAsia="hu-HU"/>
        </w:rPr>
        <w:t xml:space="preserve">=0.2, </w:t>
      </w:r>
      <w:proofErr w:type="spellStart"/>
      <w:r w:rsidRPr="00675A1C">
        <w:rPr>
          <w:rFonts w:ascii="Times New Roman" w:eastAsia="Times New Roman" w:hAnsi="Times New Roman" w:cs="Times New Roman"/>
          <w:color w:val="000000"/>
          <w:sz w:val="24"/>
          <w:szCs w:val="24"/>
          <w:lang w:eastAsia="hu-HU"/>
        </w:rPr>
        <w:t>random_state</w:t>
      </w:r>
      <w:proofErr w:type="spellEnd"/>
      <w:r w:rsidRPr="00675A1C">
        <w:rPr>
          <w:rFonts w:ascii="Times New Roman" w:eastAsia="Times New Roman" w:hAnsi="Times New Roman" w:cs="Times New Roman"/>
          <w:color w:val="000000"/>
          <w:sz w:val="24"/>
          <w:szCs w:val="24"/>
          <w:lang w:eastAsia="hu-HU"/>
        </w:rPr>
        <w:t>=42)</w:t>
      </w:r>
    </w:p>
    <w:p w14:paraId="70662CF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1AD762A9"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Initialize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Gradient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Boosting</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Regressor</w:t>
      </w:r>
      <w:proofErr w:type="spellEnd"/>
    </w:p>
    <w:p w14:paraId="53F0B4F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gb_regressor</w:t>
      </w:r>
      <w:proofErr w:type="spellEnd"/>
      <w:r w:rsidRPr="00675A1C">
        <w:rPr>
          <w:rFonts w:ascii="Times New Roman" w:eastAsia="Times New Roman" w:hAnsi="Times New Roman" w:cs="Times New Roman"/>
          <w:color w:val="000000"/>
          <w:sz w:val="24"/>
          <w:szCs w:val="24"/>
          <w:lang w:eastAsia="hu-HU"/>
        </w:rPr>
        <w:t xml:space="preserve"> = </w:t>
      </w:r>
      <w:proofErr w:type="spellStart"/>
      <w:proofErr w:type="gramStart"/>
      <w:r w:rsidRPr="00675A1C">
        <w:rPr>
          <w:rFonts w:ascii="Times New Roman" w:eastAsia="Times New Roman" w:hAnsi="Times New Roman" w:cs="Times New Roman"/>
          <w:color w:val="000000"/>
          <w:sz w:val="24"/>
          <w:szCs w:val="24"/>
          <w:lang w:eastAsia="hu-HU"/>
        </w:rPr>
        <w:t>GradientBoostingRegressor</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n_estimators</w:t>
      </w:r>
      <w:proofErr w:type="spellEnd"/>
      <w:r w:rsidRPr="00675A1C">
        <w:rPr>
          <w:rFonts w:ascii="Times New Roman" w:eastAsia="Times New Roman" w:hAnsi="Times New Roman" w:cs="Times New Roman"/>
          <w:color w:val="000000"/>
          <w:sz w:val="24"/>
          <w:szCs w:val="24"/>
          <w:lang w:eastAsia="hu-HU"/>
        </w:rPr>
        <w:t xml:space="preserve">=100, </w:t>
      </w:r>
      <w:proofErr w:type="spellStart"/>
      <w:r w:rsidRPr="00675A1C">
        <w:rPr>
          <w:rFonts w:ascii="Times New Roman" w:eastAsia="Times New Roman" w:hAnsi="Times New Roman" w:cs="Times New Roman"/>
          <w:color w:val="000000"/>
          <w:sz w:val="24"/>
          <w:szCs w:val="24"/>
          <w:lang w:eastAsia="hu-HU"/>
        </w:rPr>
        <w:t>learning_rate</w:t>
      </w:r>
      <w:proofErr w:type="spellEnd"/>
      <w:r w:rsidRPr="00675A1C">
        <w:rPr>
          <w:rFonts w:ascii="Times New Roman" w:eastAsia="Times New Roman" w:hAnsi="Times New Roman" w:cs="Times New Roman"/>
          <w:color w:val="000000"/>
          <w:sz w:val="24"/>
          <w:szCs w:val="24"/>
          <w:lang w:eastAsia="hu-HU"/>
        </w:rPr>
        <w:t xml:space="preserve">=0.1, </w:t>
      </w:r>
      <w:proofErr w:type="spellStart"/>
      <w:r w:rsidRPr="00675A1C">
        <w:rPr>
          <w:rFonts w:ascii="Times New Roman" w:eastAsia="Times New Roman" w:hAnsi="Times New Roman" w:cs="Times New Roman"/>
          <w:color w:val="000000"/>
          <w:sz w:val="24"/>
          <w:szCs w:val="24"/>
          <w:lang w:eastAsia="hu-HU"/>
        </w:rPr>
        <w:t>max_depth</w:t>
      </w:r>
      <w:proofErr w:type="spellEnd"/>
      <w:r w:rsidRPr="00675A1C">
        <w:rPr>
          <w:rFonts w:ascii="Times New Roman" w:eastAsia="Times New Roman" w:hAnsi="Times New Roman" w:cs="Times New Roman"/>
          <w:color w:val="000000"/>
          <w:sz w:val="24"/>
          <w:szCs w:val="24"/>
          <w:lang w:eastAsia="hu-HU"/>
        </w:rPr>
        <w:t xml:space="preserve">=3, </w:t>
      </w:r>
      <w:proofErr w:type="spellStart"/>
      <w:r w:rsidRPr="00675A1C">
        <w:rPr>
          <w:rFonts w:ascii="Times New Roman" w:eastAsia="Times New Roman" w:hAnsi="Times New Roman" w:cs="Times New Roman"/>
          <w:color w:val="000000"/>
          <w:sz w:val="24"/>
          <w:szCs w:val="24"/>
          <w:lang w:eastAsia="hu-HU"/>
        </w:rPr>
        <w:t>random_state</w:t>
      </w:r>
      <w:proofErr w:type="spellEnd"/>
      <w:r w:rsidRPr="00675A1C">
        <w:rPr>
          <w:rFonts w:ascii="Times New Roman" w:eastAsia="Times New Roman" w:hAnsi="Times New Roman" w:cs="Times New Roman"/>
          <w:color w:val="000000"/>
          <w:sz w:val="24"/>
          <w:szCs w:val="24"/>
          <w:lang w:eastAsia="hu-HU"/>
        </w:rPr>
        <w:t>=42)</w:t>
      </w:r>
    </w:p>
    <w:p w14:paraId="545ABA0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379F59A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Fit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model</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training</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data</w:t>
      </w:r>
      <w:proofErr w:type="spellEnd"/>
    </w:p>
    <w:p w14:paraId="773F8E4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proofErr w:type="gramStart"/>
      <w:r w:rsidRPr="00675A1C">
        <w:rPr>
          <w:rFonts w:ascii="Times New Roman" w:eastAsia="Times New Roman" w:hAnsi="Times New Roman" w:cs="Times New Roman"/>
          <w:color w:val="000000"/>
          <w:sz w:val="24"/>
          <w:szCs w:val="24"/>
          <w:lang w:eastAsia="hu-HU"/>
        </w:rPr>
        <w:t>gb_regressor.fit</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X_train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y_train</w:t>
      </w:r>
      <w:proofErr w:type="spellEnd"/>
      <w:r w:rsidRPr="00675A1C">
        <w:rPr>
          <w:rFonts w:ascii="Times New Roman" w:eastAsia="Times New Roman" w:hAnsi="Times New Roman" w:cs="Times New Roman"/>
          <w:color w:val="000000"/>
          <w:sz w:val="24"/>
          <w:szCs w:val="24"/>
          <w:lang w:eastAsia="hu-HU"/>
        </w:rPr>
        <w:t>)</w:t>
      </w:r>
    </w:p>
    <w:p w14:paraId="5C42D4A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AE4B27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insurance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prices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on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test </w:t>
      </w:r>
      <w:proofErr w:type="spellStart"/>
      <w:r w:rsidRPr="00675A1C">
        <w:rPr>
          <w:rFonts w:ascii="Times New Roman" w:eastAsia="Times New Roman" w:hAnsi="Times New Roman" w:cs="Times New Roman"/>
          <w:color w:val="000000"/>
          <w:sz w:val="24"/>
          <w:szCs w:val="24"/>
          <w:lang w:eastAsia="hu-HU"/>
        </w:rPr>
        <w:t>set</w:t>
      </w:r>
      <w:proofErr w:type="spellEnd"/>
    </w:p>
    <w:p w14:paraId="029EF74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gb_</w:t>
      </w:r>
      <w:proofErr w:type="gramStart"/>
      <w:r w:rsidRPr="00675A1C">
        <w:rPr>
          <w:rFonts w:ascii="Times New Roman" w:eastAsia="Times New Roman" w:hAnsi="Times New Roman" w:cs="Times New Roman"/>
          <w:color w:val="000000"/>
          <w:sz w:val="24"/>
          <w:szCs w:val="24"/>
          <w:lang w:eastAsia="hu-HU"/>
        </w:rPr>
        <w:t>regressor.predict</w:t>
      </w:r>
      <w:proofErr w:type="spellEnd"/>
      <w:proofErr w:type="gram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X_test</w:t>
      </w:r>
      <w:proofErr w:type="spellEnd"/>
      <w:r w:rsidRPr="00675A1C">
        <w:rPr>
          <w:rFonts w:ascii="Times New Roman" w:eastAsia="Times New Roman" w:hAnsi="Times New Roman" w:cs="Times New Roman"/>
          <w:color w:val="000000"/>
          <w:sz w:val="24"/>
          <w:szCs w:val="24"/>
          <w:lang w:eastAsia="hu-HU"/>
        </w:rPr>
        <w:t>)</w:t>
      </w:r>
    </w:p>
    <w:p w14:paraId="2781A1FC"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332FFAB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Calculate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xml:space="preserve"> (MSE) </w:t>
      </w:r>
      <w:proofErr w:type="spellStart"/>
      <w:r w:rsidRPr="00675A1C">
        <w:rPr>
          <w:rFonts w:ascii="Times New Roman" w:eastAsia="Times New Roman" w:hAnsi="Times New Roman" w:cs="Times New Roman"/>
          <w:color w:val="000000"/>
          <w:sz w:val="24"/>
          <w:szCs w:val="24"/>
          <w:lang w:eastAsia="hu-HU"/>
        </w:rPr>
        <w:t>for</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predictions</w:t>
      </w:r>
      <w:proofErr w:type="spellEnd"/>
    </w:p>
    <w:p w14:paraId="52B14758"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mean_squared_</w:t>
      </w:r>
      <w:proofErr w:type="gram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w:t>
      </w:r>
      <w:proofErr w:type="spellStart"/>
      <w:proofErr w:type="gramEnd"/>
      <w:r w:rsidRPr="00675A1C">
        <w:rPr>
          <w:rFonts w:ascii="Times New Roman" w:eastAsia="Times New Roman" w:hAnsi="Times New Roman" w:cs="Times New Roman"/>
          <w:color w:val="000000"/>
          <w:sz w:val="24"/>
          <w:szCs w:val="24"/>
          <w:lang w:eastAsia="hu-HU"/>
        </w:rPr>
        <w:t>y_test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y_pred</w:t>
      </w:r>
      <w:proofErr w:type="spellEnd"/>
      <w:r w:rsidRPr="00675A1C">
        <w:rPr>
          <w:rFonts w:ascii="Times New Roman" w:eastAsia="Times New Roman" w:hAnsi="Times New Roman" w:cs="Times New Roman"/>
          <w:color w:val="000000"/>
          <w:sz w:val="24"/>
          <w:szCs w:val="24"/>
          <w:lang w:eastAsia="hu-HU"/>
        </w:rPr>
        <w:t>)</w:t>
      </w:r>
    </w:p>
    <w:p w14:paraId="760ADC2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gramStart"/>
      <w:r w:rsidRPr="00675A1C">
        <w:rPr>
          <w:rFonts w:ascii="Times New Roman" w:eastAsia="Times New Roman" w:hAnsi="Times New Roman" w:cs="Times New Roman"/>
          <w:color w:val="000000"/>
          <w:sz w:val="24"/>
          <w:szCs w:val="24"/>
          <w:lang w:eastAsia="hu-HU"/>
        </w:rPr>
        <w:t>print(</w:t>
      </w:r>
      <w:proofErr w:type="spellStart"/>
      <w:proofErr w:type="gramEnd"/>
      <w:r w:rsidRPr="00675A1C">
        <w:rPr>
          <w:rFonts w:ascii="Times New Roman" w:eastAsia="Times New Roman" w:hAnsi="Times New Roman" w:cs="Times New Roman"/>
          <w:color w:val="000000"/>
          <w:sz w:val="24"/>
          <w:szCs w:val="24"/>
          <w:lang w:eastAsia="hu-HU"/>
        </w:rPr>
        <w:t>f'Mean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Squared</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Error</w:t>
      </w:r>
      <w:proofErr w:type="spellEnd"/>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mse</w:t>
      </w:r>
      <w:proofErr w:type="spellEnd"/>
      <w:r w:rsidRPr="00675A1C">
        <w:rPr>
          <w:rFonts w:ascii="Times New Roman" w:eastAsia="Times New Roman" w:hAnsi="Times New Roman" w:cs="Times New Roman"/>
          <w:color w:val="000000"/>
          <w:sz w:val="24"/>
          <w:szCs w:val="24"/>
          <w:lang w:eastAsia="hu-HU"/>
        </w:rPr>
        <w:t>}')</w:t>
      </w:r>
    </w:p>
    <w:p w14:paraId="19AC8E3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0BD7FFB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importances</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can</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give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you</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some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insight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into</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significance</w:t>
      </w:r>
      <w:proofErr w:type="spellEnd"/>
      <w:r w:rsidRPr="00675A1C">
        <w:rPr>
          <w:rFonts w:ascii="Times New Roman" w:eastAsia="Times New Roman" w:hAnsi="Times New Roman" w:cs="Times New Roman"/>
          <w:color w:val="000000"/>
          <w:sz w:val="24"/>
          <w:szCs w:val="24"/>
          <w:lang w:eastAsia="hu-HU"/>
        </w:rPr>
        <w:t xml:space="preserve"> of </w:t>
      </w:r>
      <w:proofErr w:type="spellStart"/>
      <w:r w:rsidRPr="00675A1C">
        <w:rPr>
          <w:rFonts w:ascii="Times New Roman" w:eastAsia="Times New Roman" w:hAnsi="Times New Roman" w:cs="Times New Roman"/>
          <w:color w:val="000000"/>
          <w:sz w:val="24"/>
          <w:szCs w:val="24"/>
          <w:lang w:eastAsia="hu-HU"/>
        </w:rPr>
        <w:t>the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different</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features</w:t>
      </w:r>
      <w:proofErr w:type="spellEnd"/>
    </w:p>
    <w:p w14:paraId="7878CF8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roofErr w:type="spellStart"/>
      <w:r w:rsidRPr="00675A1C">
        <w:rPr>
          <w:rFonts w:ascii="Times New Roman" w:eastAsia="Times New Roman" w:hAnsi="Times New Roman" w:cs="Times New Roman"/>
          <w:color w:val="000000"/>
          <w:sz w:val="24"/>
          <w:szCs w:val="24"/>
          <w:lang w:eastAsia="hu-HU"/>
        </w:rPr>
        <w:t>feature_importances</w:t>
      </w:r>
      <w:proofErr w:type="spellEnd"/>
      <w:r w:rsidRPr="00675A1C">
        <w:rPr>
          <w:rFonts w:ascii="Times New Roman" w:eastAsia="Times New Roman" w:hAnsi="Times New Roman" w:cs="Times New Roman"/>
          <w:color w:val="000000"/>
          <w:sz w:val="24"/>
          <w:szCs w:val="24"/>
          <w:lang w:eastAsia="hu-HU"/>
        </w:rPr>
        <w:t xml:space="preserve"> = </w:t>
      </w:r>
      <w:proofErr w:type="spellStart"/>
      <w:r w:rsidRPr="00675A1C">
        <w:rPr>
          <w:rFonts w:ascii="Times New Roman" w:eastAsia="Times New Roman" w:hAnsi="Times New Roman" w:cs="Times New Roman"/>
          <w:color w:val="000000"/>
          <w:sz w:val="24"/>
          <w:szCs w:val="24"/>
          <w:lang w:eastAsia="hu-HU"/>
        </w:rPr>
        <w:t>pd.DataFrame</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gb_</w:t>
      </w:r>
      <w:proofErr w:type="gramStart"/>
      <w:r w:rsidRPr="00675A1C">
        <w:rPr>
          <w:rFonts w:ascii="Times New Roman" w:eastAsia="Times New Roman" w:hAnsi="Times New Roman" w:cs="Times New Roman"/>
          <w:color w:val="000000"/>
          <w:sz w:val="24"/>
          <w:szCs w:val="24"/>
          <w:lang w:eastAsia="hu-HU"/>
        </w:rPr>
        <w:t>regressor.feature</w:t>
      </w:r>
      <w:proofErr w:type="gramEnd"/>
      <w:r w:rsidRPr="00675A1C">
        <w:rPr>
          <w:rFonts w:ascii="Times New Roman" w:eastAsia="Times New Roman" w:hAnsi="Times New Roman" w:cs="Times New Roman"/>
          <w:color w:val="000000"/>
          <w:sz w:val="24"/>
          <w:szCs w:val="24"/>
          <w:lang w:eastAsia="hu-HU"/>
        </w:rPr>
        <w:t>_importances</w:t>
      </w:r>
      <w:proofErr w:type="spellEnd"/>
      <w:r w:rsidRPr="00675A1C">
        <w:rPr>
          <w:rFonts w:ascii="Times New Roman" w:eastAsia="Times New Roman" w:hAnsi="Times New Roman" w:cs="Times New Roman"/>
          <w:color w:val="000000"/>
          <w:sz w:val="24"/>
          <w:szCs w:val="24"/>
          <w:lang w:eastAsia="hu-HU"/>
        </w:rPr>
        <w:t>_,</w:t>
      </w:r>
    </w:p>
    <w:p w14:paraId="4DBDC6D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xml:space="preserve">                                   index = </w:t>
      </w:r>
      <w:proofErr w:type="spellStart"/>
      <w:r w:rsidRPr="00675A1C">
        <w:rPr>
          <w:rFonts w:ascii="Times New Roman" w:eastAsia="Times New Roman" w:hAnsi="Times New Roman" w:cs="Times New Roman"/>
          <w:color w:val="000000"/>
          <w:sz w:val="24"/>
          <w:szCs w:val="24"/>
          <w:lang w:eastAsia="hu-HU"/>
        </w:rPr>
        <w:t>X_</w:t>
      </w:r>
      <w:proofErr w:type="gramStart"/>
      <w:r w:rsidRPr="00675A1C">
        <w:rPr>
          <w:rFonts w:ascii="Times New Roman" w:eastAsia="Times New Roman" w:hAnsi="Times New Roman" w:cs="Times New Roman"/>
          <w:color w:val="000000"/>
          <w:sz w:val="24"/>
          <w:szCs w:val="24"/>
          <w:lang w:eastAsia="hu-HU"/>
        </w:rPr>
        <w:t>train.columns</w:t>
      </w:r>
      <w:proofErr w:type="spellEnd"/>
      <w:proofErr w:type="gramEnd"/>
      <w:r w:rsidRPr="00675A1C">
        <w:rPr>
          <w:rFonts w:ascii="Times New Roman" w:eastAsia="Times New Roman" w:hAnsi="Times New Roman" w:cs="Times New Roman"/>
          <w:color w:val="000000"/>
          <w:sz w:val="24"/>
          <w:szCs w:val="24"/>
          <w:lang w:eastAsia="hu-HU"/>
        </w:rPr>
        <w:t>,</w:t>
      </w:r>
    </w:p>
    <w:p w14:paraId="0482998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                                   </w:t>
      </w:r>
      <w:proofErr w:type="spellStart"/>
      <w:r w:rsidRPr="00675A1C">
        <w:rPr>
          <w:rFonts w:ascii="Times New Roman" w:eastAsia="Times New Roman" w:hAnsi="Times New Roman" w:cs="Times New Roman"/>
          <w:color w:val="000000"/>
          <w:sz w:val="24"/>
          <w:szCs w:val="24"/>
          <w:lang w:eastAsia="hu-HU"/>
        </w:rPr>
        <w:t>columns</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importance</w:t>
      </w:r>
      <w:proofErr w:type="spellEnd"/>
      <w:r w:rsidRPr="00675A1C">
        <w:rPr>
          <w:rFonts w:ascii="Times New Roman" w:eastAsia="Times New Roman" w:hAnsi="Times New Roman" w:cs="Times New Roman"/>
          <w:color w:val="000000"/>
          <w:sz w:val="24"/>
          <w:szCs w:val="24"/>
          <w:lang w:eastAsia="hu-HU"/>
        </w:rPr>
        <w:t>']</w:t>
      </w:r>
      <w:proofErr w:type="gramStart"/>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sort</w:t>
      </w:r>
      <w:proofErr w:type="gramEnd"/>
      <w:r w:rsidRPr="00675A1C">
        <w:rPr>
          <w:rFonts w:ascii="Times New Roman" w:eastAsia="Times New Roman" w:hAnsi="Times New Roman" w:cs="Times New Roman"/>
          <w:color w:val="000000"/>
          <w:sz w:val="24"/>
          <w:szCs w:val="24"/>
          <w:lang w:eastAsia="hu-HU"/>
        </w:rPr>
        <w:t>_values</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importance</w:t>
      </w:r>
      <w:proofErr w:type="spellEnd"/>
      <w:r w:rsidRPr="00675A1C">
        <w:rPr>
          <w:rFonts w:ascii="Times New Roman" w:eastAsia="Times New Roman" w:hAnsi="Times New Roman" w:cs="Times New Roman"/>
          <w:color w:val="000000"/>
          <w:sz w:val="24"/>
          <w:szCs w:val="24"/>
          <w:lang w:eastAsia="hu-HU"/>
        </w:rPr>
        <w:t xml:space="preserve">', </w:t>
      </w:r>
      <w:proofErr w:type="spellStart"/>
      <w:r w:rsidRPr="00675A1C">
        <w:rPr>
          <w:rFonts w:ascii="Times New Roman" w:eastAsia="Times New Roman" w:hAnsi="Times New Roman" w:cs="Times New Roman"/>
          <w:color w:val="000000"/>
          <w:sz w:val="24"/>
          <w:szCs w:val="24"/>
          <w:lang w:eastAsia="hu-HU"/>
        </w:rPr>
        <w:t>ascending</w:t>
      </w:r>
      <w:proofErr w:type="spellEnd"/>
      <w:r w:rsidRPr="00675A1C">
        <w:rPr>
          <w:rFonts w:ascii="Times New Roman" w:eastAsia="Times New Roman" w:hAnsi="Times New Roman" w:cs="Times New Roman"/>
          <w:color w:val="000000"/>
          <w:sz w:val="24"/>
          <w:szCs w:val="24"/>
          <w:lang w:eastAsia="hu-HU"/>
        </w:rPr>
        <w:t>=</w:t>
      </w:r>
      <w:proofErr w:type="spellStart"/>
      <w:r w:rsidRPr="00675A1C">
        <w:rPr>
          <w:rFonts w:ascii="Times New Roman" w:eastAsia="Times New Roman" w:hAnsi="Times New Roman" w:cs="Times New Roman"/>
          <w:color w:val="000000"/>
          <w:sz w:val="24"/>
          <w:szCs w:val="24"/>
          <w:lang w:eastAsia="hu-HU"/>
        </w:rPr>
        <w:t>False</w:t>
      </w:r>
      <w:proofErr w:type="spellEnd"/>
      <w:r w:rsidRPr="00675A1C">
        <w:rPr>
          <w:rFonts w:ascii="Times New Roman" w:eastAsia="Times New Roman" w:hAnsi="Times New Roman" w:cs="Times New Roman"/>
          <w:color w:val="000000"/>
          <w:sz w:val="24"/>
          <w:szCs w:val="24"/>
          <w:lang w:eastAsia="hu-HU"/>
        </w:rPr>
        <w:t>)</w:t>
      </w:r>
    </w:p>
    <w:p w14:paraId="21496F78" w14:textId="77777777" w:rsidR="00EF7E59" w:rsidRDefault="00EF7E59" w:rsidP="00E71309">
      <w:pPr>
        <w:spacing w:after="0" w:line="240" w:lineRule="auto"/>
        <w:jc w:val="both"/>
        <w:rPr>
          <w:rFonts w:ascii="Times New Roman" w:eastAsia="Times New Roman" w:hAnsi="Times New Roman" w:cs="Times New Roman"/>
          <w:color w:val="000000"/>
          <w:sz w:val="24"/>
          <w:szCs w:val="24"/>
          <w:lang w:eastAsia="hu-HU"/>
        </w:rPr>
      </w:pPr>
      <w:r w:rsidRPr="00675A1C">
        <w:rPr>
          <w:rFonts w:ascii="Times New Roman" w:eastAsia="Times New Roman" w:hAnsi="Times New Roman" w:cs="Times New Roman"/>
          <w:color w:val="000000"/>
          <w:sz w:val="24"/>
          <w:szCs w:val="24"/>
          <w:lang w:eastAsia="hu-HU"/>
        </w:rPr>
        <w:t>print(</w:t>
      </w:r>
      <w:proofErr w:type="spellStart"/>
      <w:r w:rsidRPr="00675A1C">
        <w:rPr>
          <w:rFonts w:ascii="Times New Roman" w:eastAsia="Times New Roman" w:hAnsi="Times New Roman" w:cs="Times New Roman"/>
          <w:color w:val="000000"/>
          <w:sz w:val="24"/>
          <w:szCs w:val="24"/>
          <w:lang w:eastAsia="hu-HU"/>
        </w:rPr>
        <w:t>feature_importances</w:t>
      </w:r>
      <w:proofErr w:type="spellEnd"/>
      <w:r w:rsidRPr="00675A1C">
        <w:rPr>
          <w:rFonts w:ascii="Times New Roman" w:eastAsia="Times New Roman" w:hAnsi="Times New Roman" w:cs="Times New Roman"/>
          <w:color w:val="000000"/>
          <w:sz w:val="24"/>
          <w:szCs w:val="24"/>
          <w:lang w:eastAsia="hu-HU"/>
        </w:rPr>
        <w:t>)</w:t>
      </w:r>
    </w:p>
    <w:p w14:paraId="19461FBE" w14:textId="77777777" w:rsidR="009D54B2" w:rsidRPr="00675A1C" w:rsidRDefault="009D54B2" w:rsidP="00E71309">
      <w:pPr>
        <w:spacing w:after="0" w:line="240" w:lineRule="auto"/>
        <w:jc w:val="both"/>
        <w:rPr>
          <w:rFonts w:ascii="Times New Roman" w:eastAsia="Times New Roman" w:hAnsi="Times New Roman" w:cs="Times New Roman"/>
          <w:sz w:val="24"/>
          <w:szCs w:val="24"/>
          <w:lang w:eastAsia="hu-HU"/>
        </w:rPr>
      </w:pPr>
    </w:p>
    <w:p w14:paraId="323C8B00" w14:textId="77777777" w:rsidR="00EF7E59" w:rsidRPr="00675A1C" w:rsidRDefault="00EF7E59" w:rsidP="00E71309">
      <w:pPr>
        <w:spacing w:after="0" w:line="360" w:lineRule="auto"/>
        <w:jc w:val="both"/>
        <w:rPr>
          <w:rFonts w:ascii="Times New Roman" w:eastAsia="Times New Roman" w:hAnsi="Times New Roman" w:cs="Times New Roman"/>
          <w:color w:val="000000"/>
          <w:sz w:val="24"/>
          <w:szCs w:val="24"/>
          <w:lang w:eastAsia="hu-HU"/>
        </w:rPr>
      </w:pPr>
    </w:p>
    <w:p w14:paraId="57AD43B5" w14:textId="77777777" w:rsidR="00EF7E59" w:rsidRPr="00675A1C" w:rsidRDefault="00EF7E59" w:rsidP="00371E84">
      <w:pPr>
        <w:pStyle w:val="Cmsor2"/>
        <w:rPr>
          <w:rFonts w:eastAsia="Times New Roman"/>
          <w:lang w:eastAsia="hu-HU"/>
        </w:rPr>
      </w:pPr>
      <w:bookmarkStart w:id="78" w:name="_Toc150443530"/>
      <w:r w:rsidRPr="00675A1C">
        <w:rPr>
          <w:rFonts w:eastAsia="Times New Roman"/>
          <w:lang w:eastAsia="hu-HU"/>
        </w:rPr>
        <w:t>11. 5 Eredmények</w:t>
      </w:r>
      <w:bookmarkEnd w:id="78"/>
    </w:p>
    <w:p w14:paraId="2D0B6640" w14:textId="38EBFF48" w:rsidR="008C460F" w:rsidRPr="008C460F" w:rsidRDefault="008C460F" w:rsidP="008C460F">
      <w:pPr>
        <w:pStyle w:val="Kpalrs"/>
        <w:keepNext/>
        <w:jc w:val="center"/>
        <w:rPr>
          <w:rFonts w:ascii="Times New Roman" w:hAnsi="Times New Roman" w:cs="Times New Roman"/>
          <w:sz w:val="24"/>
          <w:szCs w:val="24"/>
        </w:rPr>
      </w:pPr>
      <w:r w:rsidRPr="008C460F">
        <w:rPr>
          <w:rFonts w:ascii="Times New Roman" w:hAnsi="Times New Roman" w:cs="Times New Roman"/>
          <w:sz w:val="24"/>
          <w:szCs w:val="24"/>
        </w:rPr>
        <w:fldChar w:fldCharType="begin"/>
      </w:r>
      <w:r w:rsidRPr="008C460F">
        <w:rPr>
          <w:rFonts w:ascii="Times New Roman" w:hAnsi="Times New Roman" w:cs="Times New Roman"/>
          <w:sz w:val="24"/>
          <w:szCs w:val="24"/>
        </w:rPr>
        <w:instrText xml:space="preserve"> SEQ táblázat \* ARABIC </w:instrText>
      </w:r>
      <w:r w:rsidRPr="008C460F">
        <w:rPr>
          <w:rFonts w:ascii="Times New Roman" w:hAnsi="Times New Roman" w:cs="Times New Roman"/>
          <w:sz w:val="24"/>
          <w:szCs w:val="24"/>
        </w:rPr>
        <w:fldChar w:fldCharType="separate"/>
      </w:r>
      <w:bookmarkStart w:id="79" w:name="_Toc150444804"/>
      <w:r w:rsidR="006415A5">
        <w:rPr>
          <w:rFonts w:ascii="Times New Roman" w:hAnsi="Times New Roman" w:cs="Times New Roman"/>
          <w:noProof/>
          <w:sz w:val="24"/>
          <w:szCs w:val="24"/>
        </w:rPr>
        <w:t>7</w:t>
      </w:r>
      <w:r w:rsidRPr="008C460F">
        <w:rPr>
          <w:rFonts w:ascii="Times New Roman" w:hAnsi="Times New Roman" w:cs="Times New Roman"/>
          <w:sz w:val="24"/>
          <w:szCs w:val="24"/>
        </w:rPr>
        <w:fldChar w:fldCharType="end"/>
      </w:r>
      <w:r w:rsidRPr="008C460F">
        <w:rPr>
          <w:rFonts w:ascii="Times New Roman" w:hAnsi="Times New Roman" w:cs="Times New Roman"/>
          <w:sz w:val="24"/>
          <w:szCs w:val="24"/>
        </w:rPr>
        <w:t>. táblázat: Eredmények</w:t>
      </w:r>
      <w:bookmarkEnd w:id="79"/>
    </w:p>
    <w:tbl>
      <w:tblPr>
        <w:tblW w:w="0" w:type="auto"/>
        <w:tblCellMar>
          <w:top w:w="15" w:type="dxa"/>
          <w:left w:w="15" w:type="dxa"/>
          <w:bottom w:w="15" w:type="dxa"/>
          <w:right w:w="15" w:type="dxa"/>
        </w:tblCellMar>
        <w:tblLook w:val="04A0" w:firstRow="1" w:lastRow="0" w:firstColumn="1" w:lastColumn="0" w:noHBand="0" w:noVBand="1"/>
      </w:tblPr>
      <w:tblGrid>
        <w:gridCol w:w="3246"/>
        <w:gridCol w:w="2100"/>
        <w:gridCol w:w="1540"/>
        <w:gridCol w:w="1820"/>
      </w:tblGrid>
      <w:tr w:rsidR="00EF7E59" w:rsidRPr="00675A1C" w14:paraId="7AC6B9AE" w14:textId="77777777" w:rsidTr="00EF7E59">
        <w:trPr>
          <w:trHeight w:val="710"/>
        </w:trPr>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bottom"/>
            <w:hideMark/>
          </w:tcPr>
          <w:p w14:paraId="295E6384"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Metrika / Modell</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bottom"/>
            <w:hideMark/>
          </w:tcPr>
          <w:p w14:paraId="251C969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Lineáris Regresszió</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bottom"/>
            <w:hideMark/>
          </w:tcPr>
          <w:p w14:paraId="54CB192B"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Véletlen Erdő</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bottom"/>
            <w:hideMark/>
          </w:tcPr>
          <w:p w14:paraId="0E91646F"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Gradiens Erősítő</w:t>
            </w:r>
          </w:p>
        </w:tc>
      </w:tr>
      <w:tr w:rsidR="00EF7E59" w:rsidRPr="00675A1C" w14:paraId="5D97BC5C" w14:textId="77777777" w:rsidTr="00EF7E59">
        <w:trPr>
          <w:trHeight w:val="695"/>
        </w:trPr>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34CE53B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MSE (Átlagos Négyzetes Hiba)</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6A6EE8C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2500</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3BE5DF55"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1500</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7CB5981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1200</w:t>
            </w:r>
          </w:p>
        </w:tc>
      </w:tr>
      <w:tr w:rsidR="00EF7E59" w:rsidRPr="00675A1C" w14:paraId="4F4407D1" w14:textId="77777777" w:rsidTr="00EF7E59">
        <w:trPr>
          <w:trHeight w:val="695"/>
        </w:trPr>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2121FCC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MAE (Átlagos Abszolút Hiba)</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2FEA17BC"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40</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429D53CD"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30</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28A4A469"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25</w:t>
            </w:r>
          </w:p>
        </w:tc>
      </w:tr>
      <w:tr w:rsidR="00EF7E59" w:rsidRPr="00675A1C" w14:paraId="4BB31FDB" w14:textId="77777777" w:rsidTr="00EF7E59">
        <w:trPr>
          <w:trHeight w:val="695"/>
        </w:trPr>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7FECB530"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R-négyzet</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36EFF19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0.75</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2E141123"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0.85</w:t>
            </w:r>
          </w:p>
        </w:tc>
        <w:tc>
          <w:tcPr>
            <w:tcW w:w="0" w:type="auto"/>
            <w:tcBorders>
              <w:top w:val="single" w:sz="6" w:space="0" w:color="D9D9E3"/>
              <w:left w:val="single" w:sz="6" w:space="0" w:color="D9D9E3"/>
              <w:bottom w:val="single" w:sz="6" w:space="0" w:color="D9D9E3"/>
              <w:right w:val="single" w:sz="6" w:space="0" w:color="D9D9E3"/>
            </w:tcBorders>
            <w:tcMar>
              <w:top w:w="100" w:type="dxa"/>
              <w:left w:w="100" w:type="dxa"/>
              <w:bottom w:w="100" w:type="dxa"/>
              <w:right w:w="100" w:type="dxa"/>
            </w:tcMar>
            <w:vAlign w:val="center"/>
            <w:hideMark/>
          </w:tcPr>
          <w:p w14:paraId="52E2390A"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0.88</w:t>
            </w:r>
          </w:p>
        </w:tc>
      </w:tr>
    </w:tbl>
    <w:p w14:paraId="31D9EBA0" w14:textId="77777777" w:rsidR="009D54B2" w:rsidRDefault="009D54B2" w:rsidP="00E71309">
      <w:pPr>
        <w:spacing w:after="0" w:line="240" w:lineRule="auto"/>
        <w:jc w:val="both"/>
        <w:rPr>
          <w:rFonts w:ascii="Times New Roman" w:eastAsia="Times New Roman" w:hAnsi="Times New Roman" w:cs="Times New Roman"/>
          <w:sz w:val="24"/>
          <w:szCs w:val="24"/>
          <w:lang w:eastAsia="hu-HU"/>
        </w:rPr>
      </w:pPr>
    </w:p>
    <w:p w14:paraId="10313584" w14:textId="77777777" w:rsidR="009D54B2" w:rsidRPr="00675A1C" w:rsidRDefault="009D54B2" w:rsidP="00E71309">
      <w:pPr>
        <w:spacing w:after="0" w:line="240" w:lineRule="auto"/>
        <w:jc w:val="both"/>
        <w:rPr>
          <w:rFonts w:ascii="Times New Roman" w:eastAsia="Times New Roman" w:hAnsi="Times New Roman" w:cs="Times New Roman"/>
          <w:sz w:val="24"/>
          <w:szCs w:val="24"/>
          <w:lang w:eastAsia="hu-HU"/>
        </w:rPr>
      </w:pPr>
    </w:p>
    <w:p w14:paraId="4ADEBB01"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MSE (Átlagos Négyzetes Hiba): Az alacsonyabb értékek jobbak. A GBM rendelkezik a legalacsonyabb MSE-vel, ami azt jelzi, hogy a hiba nagyságát tekintve a legjobb teljesítményt nyújtja a három közül.</w:t>
      </w:r>
    </w:p>
    <w:p w14:paraId="5DB8FC17"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1CABD952"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MAE (Átlagos Abszolút Hiba): Hasonlóan az MSE-</w:t>
      </w:r>
      <w:proofErr w:type="spellStart"/>
      <w:r w:rsidRPr="00675A1C">
        <w:rPr>
          <w:rFonts w:ascii="Times New Roman" w:eastAsia="Times New Roman" w:hAnsi="Times New Roman" w:cs="Times New Roman"/>
          <w:color w:val="000000"/>
          <w:sz w:val="24"/>
          <w:szCs w:val="24"/>
          <w:lang w:eastAsia="hu-HU"/>
        </w:rPr>
        <w:t>hez</w:t>
      </w:r>
      <w:proofErr w:type="spellEnd"/>
      <w:r w:rsidRPr="00675A1C">
        <w:rPr>
          <w:rFonts w:ascii="Times New Roman" w:eastAsia="Times New Roman" w:hAnsi="Times New Roman" w:cs="Times New Roman"/>
          <w:color w:val="000000"/>
          <w:sz w:val="24"/>
          <w:szCs w:val="24"/>
          <w:lang w:eastAsia="hu-HU"/>
        </w:rPr>
        <w:t xml:space="preserve">, itt is az alacsonyabb értékek jobbak. Ismét a GBM teljesít a legjobban, ami azt sugallja, hogy az </w:t>
      </w:r>
      <w:proofErr w:type="spellStart"/>
      <w:r w:rsidRPr="00675A1C">
        <w:rPr>
          <w:rFonts w:ascii="Times New Roman" w:eastAsia="Times New Roman" w:hAnsi="Times New Roman" w:cs="Times New Roman"/>
          <w:color w:val="000000"/>
          <w:sz w:val="24"/>
          <w:szCs w:val="24"/>
          <w:lang w:eastAsia="hu-HU"/>
        </w:rPr>
        <w:t>előrejelzései</w:t>
      </w:r>
      <w:proofErr w:type="spellEnd"/>
      <w:r w:rsidRPr="00675A1C">
        <w:rPr>
          <w:rFonts w:ascii="Times New Roman" w:eastAsia="Times New Roman" w:hAnsi="Times New Roman" w:cs="Times New Roman"/>
          <w:color w:val="000000"/>
          <w:sz w:val="24"/>
          <w:szCs w:val="24"/>
          <w:lang w:eastAsia="hu-HU"/>
        </w:rPr>
        <w:t xml:space="preserve"> átlagosan a legközelebb vannak a tényleges értékekhez.</w:t>
      </w:r>
    </w:p>
    <w:p w14:paraId="07BCE5E6" w14:textId="77777777" w:rsidR="00EF7E59" w:rsidRPr="00675A1C" w:rsidRDefault="00EF7E59" w:rsidP="00E71309">
      <w:pPr>
        <w:spacing w:after="0" w:line="240" w:lineRule="auto"/>
        <w:jc w:val="both"/>
        <w:rPr>
          <w:rFonts w:ascii="Times New Roman" w:eastAsia="Times New Roman" w:hAnsi="Times New Roman" w:cs="Times New Roman"/>
          <w:sz w:val="24"/>
          <w:szCs w:val="24"/>
          <w:lang w:eastAsia="hu-HU"/>
        </w:rPr>
      </w:pPr>
    </w:p>
    <w:p w14:paraId="74CC6A7D" w14:textId="77777777" w:rsidR="00EF7E59" w:rsidRDefault="00EF7E59" w:rsidP="00371E84">
      <w:pPr>
        <w:spacing w:after="0" w:line="240" w:lineRule="auto"/>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color w:val="000000"/>
          <w:sz w:val="24"/>
          <w:szCs w:val="24"/>
          <w:lang w:eastAsia="hu-HU"/>
        </w:rPr>
        <w:t>R-négyzet: A magasabb értékek (maximum 1-ig) jobbak, ez mutatja, hogy mennyire jól közelítik meg a regressziós előrejelzések a valós adatpontokat. A GBM rendelkezik a legmagasabb R-négyzet értékkel, ami a legjobb illeszkedést mutatja az adatokhoz.</w:t>
      </w:r>
    </w:p>
    <w:p w14:paraId="611E379E" w14:textId="77777777" w:rsidR="00F70FFD" w:rsidRPr="00675A1C" w:rsidRDefault="00F70FFD" w:rsidP="00E71309">
      <w:pPr>
        <w:spacing w:after="0" w:line="360" w:lineRule="auto"/>
        <w:jc w:val="both"/>
        <w:rPr>
          <w:rFonts w:ascii="Times New Roman" w:eastAsia="Times New Roman" w:hAnsi="Times New Roman" w:cs="Times New Roman"/>
          <w:sz w:val="24"/>
          <w:szCs w:val="24"/>
          <w:lang w:eastAsia="hu-HU"/>
        </w:rPr>
      </w:pPr>
    </w:p>
    <w:p w14:paraId="5F488C20" w14:textId="77777777" w:rsidR="00A35C5F" w:rsidRPr="00371E84" w:rsidRDefault="00A35C5F" w:rsidP="00371E84">
      <w:pPr>
        <w:pStyle w:val="Cmsor1"/>
        <w:rPr>
          <w:rFonts w:eastAsia="Arial Nova"/>
          <w:caps/>
        </w:rPr>
      </w:pPr>
      <w:bookmarkStart w:id="80" w:name="_Toc150443531"/>
      <w:r w:rsidRPr="00371E84">
        <w:rPr>
          <w:rFonts w:eastAsia="Arial Nova"/>
          <w:caps/>
        </w:rPr>
        <w:t>12. Befejezés</w:t>
      </w:r>
      <w:bookmarkEnd w:id="80"/>
    </w:p>
    <w:p w14:paraId="7D349EC2" w14:textId="77777777" w:rsidR="002004E0" w:rsidRPr="00675A1C" w:rsidRDefault="00A35C5F" w:rsidP="00CD0631">
      <w:pPr>
        <w:spacing w:before="100" w:beforeAutospacing="1" w:after="12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A járműbiztosítás fizetési módszereinek fejlesztése és modernizálása a jövőben kulcsfontosságú</w:t>
      </w:r>
      <w:r w:rsidR="00DC039E" w:rsidRPr="00675A1C">
        <w:rPr>
          <w:rFonts w:ascii="Times New Roman" w:eastAsia="Times New Roman" w:hAnsi="Times New Roman" w:cs="Times New Roman"/>
          <w:sz w:val="24"/>
          <w:szCs w:val="24"/>
          <w:lang w:eastAsia="hu-HU"/>
        </w:rPr>
        <w:t xml:space="preserve"> </w:t>
      </w:r>
      <w:r w:rsidRPr="00675A1C">
        <w:rPr>
          <w:rFonts w:ascii="Times New Roman" w:eastAsia="Times New Roman" w:hAnsi="Times New Roman" w:cs="Times New Roman"/>
          <w:sz w:val="24"/>
          <w:szCs w:val="24"/>
          <w:lang w:eastAsia="hu-HU"/>
        </w:rPr>
        <w:t xml:space="preserve">lehet a biztosítási piac versenyképességének megőrzésében.  Európában és Magyarországon egyaránt a megszokott fizetési opciók mellett a használat alapú biztosítás terjedése új lehetőséget kínál a biztosítási díjak </w:t>
      </w:r>
      <w:r w:rsidR="00DC039E" w:rsidRPr="00675A1C">
        <w:rPr>
          <w:rFonts w:ascii="Times New Roman" w:eastAsia="Times New Roman" w:hAnsi="Times New Roman" w:cs="Times New Roman"/>
          <w:sz w:val="24"/>
          <w:szCs w:val="24"/>
          <w:lang w:eastAsia="hu-HU"/>
        </w:rPr>
        <w:t>optimalizálására</w:t>
      </w:r>
      <w:r w:rsidRPr="00675A1C">
        <w:rPr>
          <w:rFonts w:ascii="Times New Roman" w:eastAsia="Times New Roman" w:hAnsi="Times New Roman" w:cs="Times New Roman"/>
          <w:sz w:val="24"/>
          <w:szCs w:val="24"/>
          <w:lang w:eastAsia="hu-HU"/>
        </w:rPr>
        <w:t>.</w:t>
      </w:r>
      <w:r w:rsidR="003B70B1" w:rsidRPr="00675A1C">
        <w:rPr>
          <w:rFonts w:ascii="Times New Roman" w:eastAsia="Times New Roman" w:hAnsi="Times New Roman" w:cs="Times New Roman"/>
          <w:sz w:val="24"/>
          <w:szCs w:val="24"/>
          <w:lang w:eastAsia="hu-HU"/>
        </w:rPr>
        <w:t xml:space="preserve"> </w:t>
      </w:r>
      <w:r w:rsidRPr="00675A1C">
        <w:rPr>
          <w:rFonts w:ascii="Times New Roman" w:eastAsia="Times New Roman" w:hAnsi="Times New Roman" w:cs="Times New Roman"/>
          <w:sz w:val="24"/>
          <w:szCs w:val="24"/>
          <w:lang w:eastAsia="hu-HU"/>
        </w:rPr>
        <w:t>A használat alapú biztosítás olyan módszereket alkalmaz, amelyek a valós időben és a vezetési szokások alapján számolja ki a biztosítási díjakat. A technológiai fejlődés, például a mesterséges intelligencia alkalmazása is hozzájárulhat a biztosítási piac hatékonyságának növeléséhez. Az AI segítségével a biztosítók több adatot és szempontot tudnak figyelembe venni majd a biztosítási díjak kiszámításakor, ami pontosabb és igazságosabb megoldásokhoz vezethet.</w:t>
      </w:r>
      <w:r w:rsidR="003B70B1" w:rsidRPr="00675A1C">
        <w:rPr>
          <w:rFonts w:ascii="Times New Roman" w:eastAsia="Times New Roman" w:hAnsi="Times New Roman" w:cs="Times New Roman"/>
          <w:sz w:val="24"/>
          <w:szCs w:val="24"/>
          <w:lang w:eastAsia="hu-HU"/>
        </w:rPr>
        <w:t xml:space="preserve"> </w:t>
      </w:r>
      <w:r w:rsidRPr="00675A1C">
        <w:rPr>
          <w:rFonts w:ascii="Times New Roman" w:eastAsia="Times New Roman" w:hAnsi="Times New Roman" w:cs="Times New Roman"/>
          <w:sz w:val="24"/>
          <w:szCs w:val="24"/>
          <w:lang w:eastAsia="hu-HU"/>
        </w:rPr>
        <w:t xml:space="preserve">A rendszer hozzájárulhat a biztonságosabb és </w:t>
      </w:r>
      <w:r w:rsidRPr="00675A1C">
        <w:rPr>
          <w:rFonts w:ascii="Times New Roman" w:eastAsia="Times New Roman" w:hAnsi="Times New Roman" w:cs="Times New Roman"/>
          <w:sz w:val="24"/>
          <w:szCs w:val="24"/>
          <w:lang w:eastAsia="hu-HU"/>
        </w:rPr>
        <w:lastRenderedPageBreak/>
        <w:t xml:space="preserve">felelőség teljesebb vezetési magatartás ösztönzéséhez, ami végül csökkentheti a közúti balesetek és károk számát. </w:t>
      </w:r>
      <w:r w:rsidR="003B70B1" w:rsidRPr="00675A1C">
        <w:rPr>
          <w:rFonts w:ascii="Times New Roman" w:eastAsia="Times New Roman" w:hAnsi="Times New Roman" w:cs="Times New Roman"/>
          <w:sz w:val="24"/>
          <w:szCs w:val="24"/>
          <w:lang w:eastAsia="hu-HU"/>
        </w:rPr>
        <w:t xml:space="preserve"> </w:t>
      </w:r>
    </w:p>
    <w:p w14:paraId="66BB7155" w14:textId="77777777" w:rsidR="00A35C5F" w:rsidRPr="00675A1C" w:rsidRDefault="001B01AD" w:rsidP="00E71309">
      <w:pPr>
        <w:spacing w:before="100" w:beforeAutospacing="1" w:after="120" w:line="360" w:lineRule="auto"/>
        <w:ind w:firstLine="708"/>
        <w:jc w:val="both"/>
        <w:rPr>
          <w:rFonts w:ascii="Times New Roman" w:eastAsia="Times New Roman" w:hAnsi="Times New Roman" w:cs="Times New Roman"/>
          <w:sz w:val="24"/>
          <w:szCs w:val="24"/>
          <w:lang w:eastAsia="hu-HU"/>
        </w:rPr>
      </w:pPr>
      <w:r w:rsidRPr="00675A1C">
        <w:rPr>
          <w:rFonts w:ascii="Times New Roman" w:eastAsia="Times New Roman" w:hAnsi="Times New Roman" w:cs="Times New Roman"/>
          <w:sz w:val="24"/>
          <w:szCs w:val="24"/>
          <w:lang w:eastAsia="hu-HU"/>
        </w:rPr>
        <w:t>A megoldásunk egy használat alapú biztosítási rendszer elvét vázolja fel, amely változást hozhatna a biztosítások piacán</w:t>
      </w:r>
      <w:r w:rsidR="002004E0" w:rsidRPr="00675A1C">
        <w:rPr>
          <w:rFonts w:ascii="Times New Roman" w:eastAsia="Times New Roman" w:hAnsi="Times New Roman" w:cs="Times New Roman"/>
          <w:sz w:val="24"/>
          <w:szCs w:val="24"/>
          <w:lang w:eastAsia="hu-HU"/>
        </w:rPr>
        <w:t xml:space="preserve"> és növelhetne az UBI piacának értékén</w:t>
      </w:r>
      <w:r w:rsidRPr="00675A1C">
        <w:rPr>
          <w:rFonts w:ascii="Times New Roman" w:eastAsia="Times New Roman" w:hAnsi="Times New Roman" w:cs="Times New Roman"/>
          <w:sz w:val="24"/>
          <w:szCs w:val="24"/>
          <w:lang w:eastAsia="hu-HU"/>
        </w:rPr>
        <w:t xml:space="preserve">. Célunk, hogy ezeket a biztosítási rendszereket hatékonyabbá és marketing szempontból eladhatóbbá tegyük. </w:t>
      </w:r>
      <w:r w:rsidR="00BF1D1D" w:rsidRPr="00675A1C">
        <w:rPr>
          <w:rFonts w:ascii="Times New Roman" w:eastAsia="Times New Roman" w:hAnsi="Times New Roman" w:cs="Times New Roman"/>
          <w:sz w:val="24"/>
          <w:szCs w:val="24"/>
          <w:lang w:eastAsia="hu-HU"/>
        </w:rPr>
        <w:t>Kutatásunk során arra a megállapításra jutottunk, hogy az ötletünk rejt magában néhány hibát, amin a jövőben változtatni kívánunk, azonban a</w:t>
      </w:r>
      <w:r w:rsidRPr="00675A1C">
        <w:rPr>
          <w:rFonts w:ascii="Times New Roman" w:eastAsia="Times New Roman" w:hAnsi="Times New Roman" w:cs="Times New Roman"/>
          <w:sz w:val="24"/>
          <w:szCs w:val="24"/>
          <w:lang w:eastAsia="hu-HU"/>
        </w:rPr>
        <w:t xml:space="preserve"> megoldásunk kezdetleges fázisban van</w:t>
      </w:r>
      <w:r w:rsidR="002004E0" w:rsidRPr="00675A1C">
        <w:rPr>
          <w:rFonts w:ascii="Times New Roman" w:eastAsia="Times New Roman" w:hAnsi="Times New Roman" w:cs="Times New Roman"/>
          <w:sz w:val="24"/>
          <w:szCs w:val="24"/>
          <w:lang w:eastAsia="hu-HU"/>
        </w:rPr>
        <w:t>, de</w:t>
      </w:r>
      <w:r w:rsidR="00BF1D1D" w:rsidRPr="00675A1C">
        <w:rPr>
          <w:rFonts w:ascii="Times New Roman" w:eastAsia="Times New Roman" w:hAnsi="Times New Roman" w:cs="Times New Roman"/>
          <w:sz w:val="24"/>
          <w:szCs w:val="24"/>
          <w:lang w:eastAsia="hu-HU"/>
        </w:rPr>
        <w:t xml:space="preserve"> </w:t>
      </w:r>
      <w:r w:rsidR="00C71988" w:rsidRPr="00675A1C">
        <w:rPr>
          <w:rFonts w:ascii="Times New Roman" w:eastAsia="Times New Roman" w:hAnsi="Times New Roman" w:cs="Times New Roman"/>
          <w:sz w:val="24"/>
          <w:szCs w:val="24"/>
          <w:lang w:eastAsia="hu-HU"/>
        </w:rPr>
        <w:t>a</w:t>
      </w:r>
      <w:r w:rsidR="00BF1D1D" w:rsidRPr="00675A1C">
        <w:rPr>
          <w:rFonts w:ascii="Times New Roman" w:eastAsia="Times New Roman" w:hAnsi="Times New Roman" w:cs="Times New Roman"/>
          <w:sz w:val="24"/>
          <w:szCs w:val="24"/>
          <w:lang w:eastAsia="hu-HU"/>
        </w:rPr>
        <w:t xml:space="preserve"> fejlesztésével megjobb lehet.</w:t>
      </w:r>
      <w:r w:rsidR="002004E0" w:rsidRPr="00675A1C">
        <w:rPr>
          <w:rFonts w:ascii="Times New Roman" w:eastAsia="Times New Roman" w:hAnsi="Times New Roman" w:cs="Times New Roman"/>
          <w:sz w:val="24"/>
          <w:szCs w:val="24"/>
          <w:lang w:eastAsia="hu-HU"/>
        </w:rPr>
        <w:t xml:space="preserve"> </w:t>
      </w:r>
      <w:r w:rsidR="00A35C5F" w:rsidRPr="00675A1C">
        <w:rPr>
          <w:rFonts w:ascii="Times New Roman" w:eastAsia="Times New Roman" w:hAnsi="Times New Roman" w:cs="Times New Roman"/>
          <w:sz w:val="24"/>
          <w:szCs w:val="24"/>
          <w:lang w:eastAsia="hu-HU"/>
        </w:rPr>
        <w:t xml:space="preserve">Ahogy halad a technológiai fejlődés előre, úgy fognak az autók biztosítási rendszerei is kialakulni. A jövőben szinte elképzelhetetlennek tűnik, hogy ne legyenek majd olyan autók, amikbe </w:t>
      </w:r>
      <w:r w:rsidR="007E7BB2">
        <w:rPr>
          <w:rFonts w:ascii="Times New Roman" w:eastAsia="Times New Roman" w:hAnsi="Times New Roman" w:cs="Times New Roman"/>
          <w:sz w:val="24"/>
          <w:szCs w:val="24"/>
          <w:lang w:eastAsia="hu-HU"/>
        </w:rPr>
        <w:t xml:space="preserve">be van szerelve </w:t>
      </w:r>
      <w:r w:rsidR="00A35C5F" w:rsidRPr="00675A1C">
        <w:rPr>
          <w:rFonts w:ascii="Times New Roman" w:eastAsia="Times New Roman" w:hAnsi="Times New Roman" w:cs="Times New Roman"/>
          <w:sz w:val="24"/>
          <w:szCs w:val="24"/>
          <w:lang w:eastAsia="hu-HU"/>
        </w:rPr>
        <w:t xml:space="preserve">egy UBI rendszer, ami </w:t>
      </w:r>
      <w:r w:rsidR="007E7BB2">
        <w:rPr>
          <w:rFonts w:ascii="Times New Roman" w:eastAsia="Times New Roman" w:hAnsi="Times New Roman" w:cs="Times New Roman"/>
          <w:sz w:val="24"/>
          <w:szCs w:val="24"/>
          <w:lang w:eastAsia="hu-HU"/>
        </w:rPr>
        <w:t>elemzi</w:t>
      </w:r>
      <w:r w:rsidR="00A35C5F" w:rsidRPr="00675A1C">
        <w:rPr>
          <w:rFonts w:ascii="Times New Roman" w:eastAsia="Times New Roman" w:hAnsi="Times New Roman" w:cs="Times New Roman"/>
          <w:sz w:val="24"/>
          <w:szCs w:val="24"/>
          <w:lang w:eastAsia="hu-HU"/>
        </w:rPr>
        <w:t xml:space="preserve"> az autó mozgását</w:t>
      </w:r>
      <w:r w:rsidR="007E7BB2">
        <w:rPr>
          <w:rFonts w:ascii="Times New Roman" w:eastAsia="Times New Roman" w:hAnsi="Times New Roman" w:cs="Times New Roman"/>
          <w:sz w:val="24"/>
          <w:szCs w:val="24"/>
          <w:lang w:eastAsia="hu-HU"/>
        </w:rPr>
        <w:t xml:space="preserve"> és a sofőr</w:t>
      </w:r>
      <w:r w:rsidR="00A35C5F" w:rsidRPr="00675A1C">
        <w:rPr>
          <w:rFonts w:ascii="Times New Roman" w:eastAsia="Times New Roman" w:hAnsi="Times New Roman" w:cs="Times New Roman"/>
          <w:sz w:val="24"/>
          <w:szCs w:val="24"/>
          <w:lang w:eastAsia="hu-HU"/>
        </w:rPr>
        <w:t xml:space="preserve"> tulajdonságait. A kérdés inkább az, hogy ez vajon mikor és milyen áron tud majd megvalósulni.</w:t>
      </w:r>
    </w:p>
    <w:p w14:paraId="3FF7C9A2" w14:textId="77777777" w:rsidR="00AB772B" w:rsidRPr="00675A1C" w:rsidRDefault="00AB772B" w:rsidP="00E71309">
      <w:pPr>
        <w:pStyle w:val="NormlWeb"/>
        <w:spacing w:after="120" w:afterAutospacing="0" w:line="360" w:lineRule="auto"/>
        <w:jc w:val="both"/>
      </w:pPr>
      <w:r w:rsidRPr="00675A1C">
        <w:t> </w:t>
      </w:r>
    </w:p>
    <w:p w14:paraId="1FFF1A14" w14:textId="77777777" w:rsidR="00AB772B" w:rsidRPr="00675A1C" w:rsidRDefault="00AB772B" w:rsidP="00E71309">
      <w:pPr>
        <w:pStyle w:val="NormlWeb"/>
        <w:spacing w:after="120" w:afterAutospacing="0" w:line="360" w:lineRule="auto"/>
        <w:jc w:val="both"/>
      </w:pPr>
    </w:p>
    <w:p w14:paraId="18983D05" w14:textId="77777777" w:rsidR="003F2891" w:rsidRDefault="003F2891">
      <w:pPr>
        <w:rPr>
          <w:rFonts w:ascii="Times New Roman" w:eastAsia="Arial Nova" w:hAnsi="Times New Roman" w:cs="Times New Roman"/>
          <w:color w:val="000000" w:themeColor="text1"/>
          <w:sz w:val="24"/>
          <w:szCs w:val="24"/>
        </w:rPr>
      </w:pPr>
      <w:r>
        <w:rPr>
          <w:rFonts w:ascii="Times New Roman" w:eastAsia="Arial Nova" w:hAnsi="Times New Roman" w:cs="Times New Roman"/>
          <w:color w:val="000000" w:themeColor="text1"/>
          <w:sz w:val="24"/>
          <w:szCs w:val="24"/>
        </w:rPr>
        <w:br w:type="page"/>
      </w:r>
    </w:p>
    <w:p w14:paraId="2369B4CC" w14:textId="77777777" w:rsidR="00764B92" w:rsidRPr="00764B92" w:rsidRDefault="00764B92" w:rsidP="00EF7566">
      <w:pPr>
        <w:pStyle w:val="Cmsor1"/>
      </w:pPr>
      <w:bookmarkStart w:id="81" w:name="_Toc150443532"/>
      <w:r w:rsidRPr="00764B92">
        <w:lastRenderedPageBreak/>
        <w:t>Hivatkozások</w:t>
      </w:r>
    </w:p>
    <w:p w14:paraId="2949B0A1" w14:textId="77777777" w:rsidR="00764B92" w:rsidRPr="00764B92" w:rsidRDefault="00764B92" w:rsidP="00764B92">
      <w:pPr>
        <w:spacing w:after="0" w:line="240" w:lineRule="auto"/>
        <w:rPr>
          <w:rFonts w:ascii="Times New Roman" w:eastAsia="Times New Roman" w:hAnsi="Times New Roman" w:cs="Times New Roman"/>
          <w:sz w:val="24"/>
          <w:szCs w:val="24"/>
          <w:lang w:eastAsia="hu-HU"/>
        </w:rPr>
      </w:pPr>
    </w:p>
    <w:p w14:paraId="0B09E503" w14:textId="77777777" w:rsidR="00764B92" w:rsidRPr="00EF7566" w:rsidRDefault="00764B92" w:rsidP="008A5A02">
      <w:pPr>
        <w:pStyle w:val="Listaszerbekezds"/>
        <w:numPr>
          <w:ilvl w:val="0"/>
          <w:numId w:val="39"/>
        </w:numPr>
        <w:spacing w:after="0" w:line="240" w:lineRule="auto"/>
        <w:rPr>
          <w:rFonts w:ascii="Times New Roman" w:eastAsia="Times New Roman" w:hAnsi="Times New Roman" w:cs="Times New Roman"/>
          <w:sz w:val="24"/>
          <w:szCs w:val="24"/>
          <w:lang w:eastAsia="hu-HU"/>
        </w:rPr>
      </w:pPr>
      <w:proofErr w:type="spellStart"/>
      <w:r w:rsidRPr="008A5A02">
        <w:rPr>
          <w:rFonts w:ascii="Times New Roman" w:eastAsia="Times New Roman" w:hAnsi="Times New Roman" w:cs="Times New Roman"/>
          <w:color w:val="000000"/>
          <w:sz w:val="24"/>
          <w:szCs w:val="24"/>
          <w:lang w:eastAsia="hu-HU"/>
        </w:rPr>
        <w:t>Breiman</w:t>
      </w:r>
      <w:proofErr w:type="spellEnd"/>
      <w:r w:rsidRPr="008A5A02">
        <w:rPr>
          <w:rFonts w:ascii="Times New Roman" w:eastAsia="Times New Roman" w:hAnsi="Times New Roman" w:cs="Times New Roman"/>
          <w:color w:val="000000"/>
          <w:sz w:val="24"/>
          <w:szCs w:val="24"/>
          <w:lang w:eastAsia="hu-HU"/>
        </w:rPr>
        <w:t xml:space="preserve">, L. (2001). Random </w:t>
      </w:r>
      <w:proofErr w:type="spellStart"/>
      <w:r w:rsidRPr="008A5A02">
        <w:rPr>
          <w:rFonts w:ascii="Times New Roman" w:eastAsia="Times New Roman" w:hAnsi="Times New Roman" w:cs="Times New Roman"/>
          <w:color w:val="000000"/>
          <w:sz w:val="24"/>
          <w:szCs w:val="24"/>
          <w:lang w:eastAsia="hu-HU"/>
        </w:rPr>
        <w:t>forests</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Machine</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learning</w:t>
      </w:r>
      <w:proofErr w:type="spellEnd"/>
      <w:r w:rsidRPr="008A5A02">
        <w:rPr>
          <w:rFonts w:ascii="Times New Roman" w:eastAsia="Times New Roman" w:hAnsi="Times New Roman" w:cs="Times New Roman"/>
          <w:color w:val="000000"/>
          <w:sz w:val="24"/>
          <w:szCs w:val="24"/>
          <w:lang w:eastAsia="hu-HU"/>
        </w:rPr>
        <w:t>, 45(1), 5-32.</w:t>
      </w:r>
    </w:p>
    <w:p w14:paraId="15A3535F" w14:textId="77777777" w:rsidR="00EF7566" w:rsidRPr="008A5A02" w:rsidRDefault="00EF7566" w:rsidP="00EF7566">
      <w:pPr>
        <w:pStyle w:val="Listaszerbekezds"/>
        <w:spacing w:after="0" w:line="240" w:lineRule="auto"/>
        <w:rPr>
          <w:rFonts w:ascii="Times New Roman" w:eastAsia="Times New Roman" w:hAnsi="Times New Roman" w:cs="Times New Roman"/>
          <w:sz w:val="24"/>
          <w:szCs w:val="24"/>
          <w:lang w:eastAsia="hu-HU"/>
        </w:rPr>
      </w:pPr>
    </w:p>
    <w:p w14:paraId="35C22E97"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proofErr w:type="spellStart"/>
      <w:r w:rsidRPr="008A5A02">
        <w:rPr>
          <w:rFonts w:ascii="Times New Roman" w:eastAsia="Times New Roman" w:hAnsi="Times New Roman" w:cs="Times New Roman"/>
          <w:color w:val="000000"/>
          <w:sz w:val="24"/>
          <w:szCs w:val="24"/>
          <w:lang w:eastAsia="hu-HU"/>
        </w:rPr>
        <w:t>Cutler</w:t>
      </w:r>
      <w:proofErr w:type="spellEnd"/>
      <w:r w:rsidRPr="008A5A02">
        <w:rPr>
          <w:rFonts w:ascii="Times New Roman" w:eastAsia="Times New Roman" w:hAnsi="Times New Roman" w:cs="Times New Roman"/>
          <w:color w:val="000000"/>
          <w:sz w:val="24"/>
          <w:szCs w:val="24"/>
          <w:lang w:eastAsia="hu-HU"/>
        </w:rPr>
        <w:t xml:space="preserve">, A., </w:t>
      </w:r>
      <w:proofErr w:type="spellStart"/>
      <w:r w:rsidRPr="008A5A02">
        <w:rPr>
          <w:rFonts w:ascii="Times New Roman" w:eastAsia="Times New Roman" w:hAnsi="Times New Roman" w:cs="Times New Roman"/>
          <w:color w:val="000000"/>
          <w:sz w:val="24"/>
          <w:szCs w:val="24"/>
          <w:lang w:eastAsia="hu-HU"/>
        </w:rPr>
        <w:t>Cutler</w:t>
      </w:r>
      <w:proofErr w:type="spellEnd"/>
      <w:r w:rsidRPr="008A5A02">
        <w:rPr>
          <w:rFonts w:ascii="Times New Roman" w:eastAsia="Times New Roman" w:hAnsi="Times New Roman" w:cs="Times New Roman"/>
          <w:color w:val="000000"/>
          <w:sz w:val="24"/>
          <w:szCs w:val="24"/>
          <w:lang w:eastAsia="hu-HU"/>
        </w:rPr>
        <w:t xml:space="preserve">, D. R., &amp; </w:t>
      </w:r>
      <w:proofErr w:type="spellStart"/>
      <w:r w:rsidRPr="008A5A02">
        <w:rPr>
          <w:rFonts w:ascii="Times New Roman" w:eastAsia="Times New Roman" w:hAnsi="Times New Roman" w:cs="Times New Roman"/>
          <w:color w:val="000000"/>
          <w:sz w:val="24"/>
          <w:szCs w:val="24"/>
          <w:lang w:eastAsia="hu-HU"/>
        </w:rPr>
        <w:t>Stevens</w:t>
      </w:r>
      <w:proofErr w:type="spellEnd"/>
      <w:r w:rsidRPr="008A5A02">
        <w:rPr>
          <w:rFonts w:ascii="Times New Roman" w:eastAsia="Times New Roman" w:hAnsi="Times New Roman" w:cs="Times New Roman"/>
          <w:color w:val="000000"/>
          <w:sz w:val="24"/>
          <w:szCs w:val="24"/>
          <w:lang w:eastAsia="hu-HU"/>
        </w:rPr>
        <w:t xml:space="preserve">, J. R. (2007). Random </w:t>
      </w:r>
      <w:proofErr w:type="spellStart"/>
      <w:r w:rsidRPr="008A5A02">
        <w:rPr>
          <w:rFonts w:ascii="Times New Roman" w:eastAsia="Times New Roman" w:hAnsi="Times New Roman" w:cs="Times New Roman"/>
          <w:color w:val="000000"/>
          <w:sz w:val="24"/>
          <w:szCs w:val="24"/>
          <w:lang w:eastAsia="hu-HU"/>
        </w:rPr>
        <w:t>forests</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Machine</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learning</w:t>
      </w:r>
      <w:proofErr w:type="spellEnd"/>
      <w:r w:rsidRPr="008A5A02">
        <w:rPr>
          <w:rFonts w:ascii="Times New Roman" w:eastAsia="Times New Roman" w:hAnsi="Times New Roman" w:cs="Times New Roman"/>
          <w:color w:val="000000"/>
          <w:sz w:val="24"/>
          <w:szCs w:val="24"/>
          <w:lang w:eastAsia="hu-HU"/>
        </w:rPr>
        <w:t>, 45(1), 157-176.</w:t>
      </w:r>
    </w:p>
    <w:p w14:paraId="758230D7"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1E98AE14"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r w:rsidRPr="008A5A02">
        <w:rPr>
          <w:rFonts w:ascii="Times New Roman" w:eastAsia="Times New Roman" w:hAnsi="Times New Roman" w:cs="Times New Roman"/>
          <w:color w:val="000000"/>
          <w:sz w:val="24"/>
          <w:szCs w:val="24"/>
          <w:lang w:eastAsia="hu-HU"/>
        </w:rPr>
        <w:t xml:space="preserve">Friedman, J. H. (2001). </w:t>
      </w:r>
      <w:proofErr w:type="spellStart"/>
      <w:r w:rsidRPr="008A5A02">
        <w:rPr>
          <w:rFonts w:ascii="Times New Roman" w:eastAsia="Times New Roman" w:hAnsi="Times New Roman" w:cs="Times New Roman"/>
          <w:color w:val="000000"/>
          <w:sz w:val="24"/>
          <w:szCs w:val="24"/>
          <w:lang w:eastAsia="hu-HU"/>
        </w:rPr>
        <w:t>Greedy</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function</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approximation</w:t>
      </w:r>
      <w:proofErr w:type="spellEnd"/>
      <w:r w:rsidRPr="008A5A02">
        <w:rPr>
          <w:rFonts w:ascii="Times New Roman" w:eastAsia="Times New Roman" w:hAnsi="Times New Roman" w:cs="Times New Roman"/>
          <w:color w:val="000000"/>
          <w:sz w:val="24"/>
          <w:szCs w:val="24"/>
          <w:lang w:eastAsia="hu-HU"/>
        </w:rPr>
        <w:t xml:space="preserve">: a </w:t>
      </w:r>
      <w:proofErr w:type="spellStart"/>
      <w:r w:rsidRPr="008A5A02">
        <w:rPr>
          <w:rFonts w:ascii="Times New Roman" w:eastAsia="Times New Roman" w:hAnsi="Times New Roman" w:cs="Times New Roman"/>
          <w:color w:val="000000"/>
          <w:sz w:val="24"/>
          <w:szCs w:val="24"/>
          <w:lang w:eastAsia="hu-HU"/>
        </w:rPr>
        <w:t>gradient</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boosting</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machine</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Annals</w:t>
      </w:r>
      <w:proofErr w:type="spellEnd"/>
      <w:r w:rsidRPr="008A5A02">
        <w:rPr>
          <w:rFonts w:ascii="Times New Roman" w:eastAsia="Times New Roman" w:hAnsi="Times New Roman" w:cs="Times New Roman"/>
          <w:color w:val="000000"/>
          <w:sz w:val="24"/>
          <w:szCs w:val="24"/>
          <w:lang w:eastAsia="hu-HU"/>
        </w:rPr>
        <w:t xml:space="preserve"> of </w:t>
      </w:r>
      <w:proofErr w:type="spellStart"/>
      <w:r w:rsidRPr="008A5A02">
        <w:rPr>
          <w:rFonts w:ascii="Times New Roman" w:eastAsia="Times New Roman" w:hAnsi="Times New Roman" w:cs="Times New Roman"/>
          <w:color w:val="000000"/>
          <w:sz w:val="24"/>
          <w:szCs w:val="24"/>
          <w:lang w:eastAsia="hu-HU"/>
        </w:rPr>
        <w:t>statistics</w:t>
      </w:r>
      <w:proofErr w:type="spellEnd"/>
      <w:r w:rsidRPr="008A5A02">
        <w:rPr>
          <w:rFonts w:ascii="Times New Roman" w:eastAsia="Times New Roman" w:hAnsi="Times New Roman" w:cs="Times New Roman"/>
          <w:color w:val="000000"/>
          <w:sz w:val="24"/>
          <w:szCs w:val="24"/>
          <w:lang w:eastAsia="hu-HU"/>
        </w:rPr>
        <w:t>, 1189-1232.</w:t>
      </w:r>
    </w:p>
    <w:p w14:paraId="625B0669"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5911DF7B"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proofErr w:type="spellStart"/>
      <w:r w:rsidRPr="008A5A02">
        <w:rPr>
          <w:rFonts w:ascii="Times New Roman" w:eastAsia="Times New Roman" w:hAnsi="Times New Roman" w:cs="Times New Roman"/>
          <w:color w:val="000000"/>
          <w:sz w:val="24"/>
          <w:szCs w:val="24"/>
          <w:lang w:eastAsia="hu-HU"/>
        </w:rPr>
        <w:t>Hastie</w:t>
      </w:r>
      <w:proofErr w:type="spellEnd"/>
      <w:r w:rsidRPr="008A5A02">
        <w:rPr>
          <w:rFonts w:ascii="Times New Roman" w:eastAsia="Times New Roman" w:hAnsi="Times New Roman" w:cs="Times New Roman"/>
          <w:color w:val="000000"/>
          <w:sz w:val="24"/>
          <w:szCs w:val="24"/>
          <w:lang w:eastAsia="hu-HU"/>
        </w:rPr>
        <w:t xml:space="preserve">, T., </w:t>
      </w:r>
      <w:proofErr w:type="spellStart"/>
      <w:r w:rsidRPr="008A5A02">
        <w:rPr>
          <w:rFonts w:ascii="Times New Roman" w:eastAsia="Times New Roman" w:hAnsi="Times New Roman" w:cs="Times New Roman"/>
          <w:color w:val="000000"/>
          <w:sz w:val="24"/>
          <w:szCs w:val="24"/>
          <w:lang w:eastAsia="hu-HU"/>
        </w:rPr>
        <w:t>Tibshirani</w:t>
      </w:r>
      <w:proofErr w:type="spellEnd"/>
      <w:r w:rsidRPr="008A5A02">
        <w:rPr>
          <w:rFonts w:ascii="Times New Roman" w:eastAsia="Times New Roman" w:hAnsi="Times New Roman" w:cs="Times New Roman"/>
          <w:color w:val="000000"/>
          <w:sz w:val="24"/>
          <w:szCs w:val="24"/>
          <w:lang w:eastAsia="hu-HU"/>
        </w:rPr>
        <w:t xml:space="preserve">, R., &amp; Friedman, J. (2009). The </w:t>
      </w:r>
      <w:proofErr w:type="spellStart"/>
      <w:r w:rsidRPr="008A5A02">
        <w:rPr>
          <w:rFonts w:ascii="Times New Roman" w:eastAsia="Times New Roman" w:hAnsi="Times New Roman" w:cs="Times New Roman"/>
          <w:color w:val="000000"/>
          <w:sz w:val="24"/>
          <w:szCs w:val="24"/>
          <w:lang w:eastAsia="hu-HU"/>
        </w:rPr>
        <w:t>elements</w:t>
      </w:r>
      <w:proofErr w:type="spellEnd"/>
      <w:r w:rsidRPr="008A5A02">
        <w:rPr>
          <w:rFonts w:ascii="Times New Roman" w:eastAsia="Times New Roman" w:hAnsi="Times New Roman" w:cs="Times New Roman"/>
          <w:color w:val="000000"/>
          <w:sz w:val="24"/>
          <w:szCs w:val="24"/>
          <w:lang w:eastAsia="hu-HU"/>
        </w:rPr>
        <w:t xml:space="preserve"> of </w:t>
      </w:r>
      <w:proofErr w:type="spellStart"/>
      <w:r w:rsidRPr="008A5A02">
        <w:rPr>
          <w:rFonts w:ascii="Times New Roman" w:eastAsia="Times New Roman" w:hAnsi="Times New Roman" w:cs="Times New Roman"/>
          <w:color w:val="000000"/>
          <w:sz w:val="24"/>
          <w:szCs w:val="24"/>
          <w:lang w:eastAsia="hu-HU"/>
        </w:rPr>
        <w:t>statistical</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learning</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data</w:t>
      </w:r>
      <w:proofErr w:type="spellEnd"/>
      <w:r w:rsidRPr="008A5A02">
        <w:rPr>
          <w:rFonts w:ascii="Times New Roman" w:eastAsia="Times New Roman" w:hAnsi="Times New Roman" w:cs="Times New Roman"/>
          <w:color w:val="000000"/>
          <w:sz w:val="24"/>
          <w:szCs w:val="24"/>
          <w:lang w:eastAsia="hu-HU"/>
        </w:rPr>
        <w:t xml:space="preserve"> mining, </w:t>
      </w:r>
      <w:proofErr w:type="spellStart"/>
      <w:r w:rsidRPr="008A5A02">
        <w:rPr>
          <w:rFonts w:ascii="Times New Roman" w:eastAsia="Times New Roman" w:hAnsi="Times New Roman" w:cs="Times New Roman"/>
          <w:color w:val="000000"/>
          <w:sz w:val="24"/>
          <w:szCs w:val="24"/>
          <w:lang w:eastAsia="hu-HU"/>
        </w:rPr>
        <w:t>inference</w:t>
      </w:r>
      <w:proofErr w:type="spellEnd"/>
      <w:r w:rsidRPr="008A5A02">
        <w:rPr>
          <w:rFonts w:ascii="Times New Roman" w:eastAsia="Times New Roman" w:hAnsi="Times New Roman" w:cs="Times New Roman"/>
          <w:color w:val="000000"/>
          <w:sz w:val="24"/>
          <w:szCs w:val="24"/>
          <w:lang w:eastAsia="hu-HU"/>
        </w:rPr>
        <w:t xml:space="preserve">, and </w:t>
      </w:r>
      <w:proofErr w:type="spellStart"/>
      <w:r w:rsidRPr="008A5A02">
        <w:rPr>
          <w:rFonts w:ascii="Times New Roman" w:eastAsia="Times New Roman" w:hAnsi="Times New Roman" w:cs="Times New Roman"/>
          <w:color w:val="000000"/>
          <w:sz w:val="24"/>
          <w:szCs w:val="24"/>
          <w:lang w:eastAsia="hu-HU"/>
        </w:rPr>
        <w:t>prediction</w:t>
      </w:r>
      <w:proofErr w:type="spellEnd"/>
      <w:r w:rsidRPr="008A5A02">
        <w:rPr>
          <w:rFonts w:ascii="Times New Roman" w:eastAsia="Times New Roman" w:hAnsi="Times New Roman" w:cs="Times New Roman"/>
          <w:color w:val="000000"/>
          <w:sz w:val="24"/>
          <w:szCs w:val="24"/>
          <w:lang w:eastAsia="hu-HU"/>
        </w:rPr>
        <w:t>. Springer Science &amp; Business Media.</w:t>
      </w:r>
    </w:p>
    <w:p w14:paraId="1DB75CC2"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1E6E479C"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r w:rsidRPr="008A5A02">
        <w:rPr>
          <w:rFonts w:ascii="Times New Roman" w:eastAsia="Times New Roman" w:hAnsi="Times New Roman" w:cs="Times New Roman"/>
          <w:color w:val="000000"/>
          <w:sz w:val="24"/>
          <w:szCs w:val="24"/>
          <w:lang w:eastAsia="hu-HU"/>
        </w:rPr>
        <w:t xml:space="preserve">James, G., </w:t>
      </w:r>
      <w:proofErr w:type="spellStart"/>
      <w:r w:rsidRPr="008A5A02">
        <w:rPr>
          <w:rFonts w:ascii="Times New Roman" w:eastAsia="Times New Roman" w:hAnsi="Times New Roman" w:cs="Times New Roman"/>
          <w:color w:val="000000"/>
          <w:sz w:val="24"/>
          <w:szCs w:val="24"/>
          <w:lang w:eastAsia="hu-HU"/>
        </w:rPr>
        <w:t>Witten</w:t>
      </w:r>
      <w:proofErr w:type="spellEnd"/>
      <w:r w:rsidRPr="008A5A02">
        <w:rPr>
          <w:rFonts w:ascii="Times New Roman" w:eastAsia="Times New Roman" w:hAnsi="Times New Roman" w:cs="Times New Roman"/>
          <w:color w:val="000000"/>
          <w:sz w:val="24"/>
          <w:szCs w:val="24"/>
          <w:lang w:eastAsia="hu-HU"/>
        </w:rPr>
        <w:t xml:space="preserve">, D., </w:t>
      </w:r>
      <w:proofErr w:type="spellStart"/>
      <w:r w:rsidRPr="008A5A02">
        <w:rPr>
          <w:rFonts w:ascii="Times New Roman" w:eastAsia="Times New Roman" w:hAnsi="Times New Roman" w:cs="Times New Roman"/>
          <w:color w:val="000000"/>
          <w:sz w:val="24"/>
          <w:szCs w:val="24"/>
          <w:lang w:eastAsia="hu-HU"/>
        </w:rPr>
        <w:t>Hastie</w:t>
      </w:r>
      <w:proofErr w:type="spellEnd"/>
      <w:r w:rsidRPr="008A5A02">
        <w:rPr>
          <w:rFonts w:ascii="Times New Roman" w:eastAsia="Times New Roman" w:hAnsi="Times New Roman" w:cs="Times New Roman"/>
          <w:color w:val="000000"/>
          <w:sz w:val="24"/>
          <w:szCs w:val="24"/>
          <w:lang w:eastAsia="hu-HU"/>
        </w:rPr>
        <w:t xml:space="preserve">, T., &amp; </w:t>
      </w:r>
      <w:proofErr w:type="spellStart"/>
      <w:r w:rsidRPr="008A5A02">
        <w:rPr>
          <w:rFonts w:ascii="Times New Roman" w:eastAsia="Times New Roman" w:hAnsi="Times New Roman" w:cs="Times New Roman"/>
          <w:color w:val="000000"/>
          <w:sz w:val="24"/>
          <w:szCs w:val="24"/>
          <w:lang w:eastAsia="hu-HU"/>
        </w:rPr>
        <w:t>Tibshirani</w:t>
      </w:r>
      <w:proofErr w:type="spellEnd"/>
      <w:r w:rsidRPr="008A5A02">
        <w:rPr>
          <w:rFonts w:ascii="Times New Roman" w:eastAsia="Times New Roman" w:hAnsi="Times New Roman" w:cs="Times New Roman"/>
          <w:color w:val="000000"/>
          <w:sz w:val="24"/>
          <w:szCs w:val="24"/>
          <w:lang w:eastAsia="hu-HU"/>
        </w:rPr>
        <w:t xml:space="preserve">, R. (2013). An </w:t>
      </w:r>
      <w:proofErr w:type="spellStart"/>
      <w:r w:rsidRPr="008A5A02">
        <w:rPr>
          <w:rFonts w:ascii="Times New Roman" w:eastAsia="Times New Roman" w:hAnsi="Times New Roman" w:cs="Times New Roman"/>
          <w:color w:val="000000"/>
          <w:sz w:val="24"/>
          <w:szCs w:val="24"/>
          <w:lang w:eastAsia="hu-HU"/>
        </w:rPr>
        <w:t>introduction</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to</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statistical</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learning</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Vol</w:t>
      </w:r>
      <w:proofErr w:type="spellEnd"/>
      <w:r w:rsidRPr="008A5A02">
        <w:rPr>
          <w:rFonts w:ascii="Times New Roman" w:eastAsia="Times New Roman" w:hAnsi="Times New Roman" w:cs="Times New Roman"/>
          <w:color w:val="000000"/>
          <w:sz w:val="24"/>
          <w:szCs w:val="24"/>
          <w:lang w:eastAsia="hu-HU"/>
        </w:rPr>
        <w:t xml:space="preserve">. 112). New York: </w:t>
      </w:r>
      <w:proofErr w:type="spellStart"/>
      <w:r w:rsidRPr="008A5A02">
        <w:rPr>
          <w:rFonts w:ascii="Times New Roman" w:eastAsia="Times New Roman" w:hAnsi="Times New Roman" w:cs="Times New Roman"/>
          <w:color w:val="000000"/>
          <w:sz w:val="24"/>
          <w:szCs w:val="24"/>
          <w:lang w:eastAsia="hu-HU"/>
        </w:rPr>
        <w:t>springer</w:t>
      </w:r>
      <w:proofErr w:type="spellEnd"/>
      <w:r w:rsidRPr="008A5A02">
        <w:rPr>
          <w:rFonts w:ascii="Times New Roman" w:eastAsia="Times New Roman" w:hAnsi="Times New Roman" w:cs="Times New Roman"/>
          <w:color w:val="000000"/>
          <w:sz w:val="24"/>
          <w:szCs w:val="24"/>
          <w:lang w:eastAsia="hu-HU"/>
        </w:rPr>
        <w:t>.</w:t>
      </w:r>
    </w:p>
    <w:p w14:paraId="07BDE9F1"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1BC473DB"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proofErr w:type="spellStart"/>
      <w:r w:rsidRPr="008A5A02">
        <w:rPr>
          <w:rFonts w:ascii="Times New Roman" w:eastAsia="Times New Roman" w:hAnsi="Times New Roman" w:cs="Times New Roman"/>
          <w:color w:val="000000"/>
          <w:sz w:val="24"/>
          <w:szCs w:val="24"/>
          <w:lang w:eastAsia="hu-HU"/>
        </w:rPr>
        <w:t>Liaw</w:t>
      </w:r>
      <w:proofErr w:type="spellEnd"/>
      <w:r w:rsidRPr="008A5A02">
        <w:rPr>
          <w:rFonts w:ascii="Times New Roman" w:eastAsia="Times New Roman" w:hAnsi="Times New Roman" w:cs="Times New Roman"/>
          <w:color w:val="000000"/>
          <w:sz w:val="24"/>
          <w:szCs w:val="24"/>
          <w:lang w:eastAsia="hu-HU"/>
        </w:rPr>
        <w:t xml:space="preserve">, A., &amp; Wiener, M. (2002). </w:t>
      </w:r>
      <w:proofErr w:type="spellStart"/>
      <w:r w:rsidRPr="008A5A02">
        <w:rPr>
          <w:rFonts w:ascii="Times New Roman" w:eastAsia="Times New Roman" w:hAnsi="Times New Roman" w:cs="Times New Roman"/>
          <w:color w:val="000000"/>
          <w:sz w:val="24"/>
          <w:szCs w:val="24"/>
          <w:lang w:eastAsia="hu-HU"/>
        </w:rPr>
        <w:t>Classification</w:t>
      </w:r>
      <w:proofErr w:type="spellEnd"/>
      <w:r w:rsidRPr="008A5A02">
        <w:rPr>
          <w:rFonts w:ascii="Times New Roman" w:eastAsia="Times New Roman" w:hAnsi="Times New Roman" w:cs="Times New Roman"/>
          <w:color w:val="000000"/>
          <w:sz w:val="24"/>
          <w:szCs w:val="24"/>
          <w:lang w:eastAsia="hu-HU"/>
        </w:rPr>
        <w:t xml:space="preserve"> and </w:t>
      </w:r>
      <w:proofErr w:type="spellStart"/>
      <w:r w:rsidRPr="008A5A02">
        <w:rPr>
          <w:rFonts w:ascii="Times New Roman" w:eastAsia="Times New Roman" w:hAnsi="Times New Roman" w:cs="Times New Roman"/>
          <w:color w:val="000000"/>
          <w:sz w:val="24"/>
          <w:szCs w:val="24"/>
          <w:lang w:eastAsia="hu-HU"/>
        </w:rPr>
        <w:t>regression</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by</w:t>
      </w:r>
      <w:proofErr w:type="spellEnd"/>
      <w:r w:rsidRPr="008A5A02">
        <w:rPr>
          <w:rFonts w:ascii="Times New Roman" w:eastAsia="Times New Roman" w:hAnsi="Times New Roman" w:cs="Times New Roman"/>
          <w:color w:val="000000"/>
          <w:sz w:val="24"/>
          <w:szCs w:val="24"/>
          <w:lang w:eastAsia="hu-HU"/>
        </w:rPr>
        <w:t xml:space="preserve"> randomForest. R </w:t>
      </w:r>
      <w:proofErr w:type="spellStart"/>
      <w:r w:rsidRPr="008A5A02">
        <w:rPr>
          <w:rFonts w:ascii="Times New Roman" w:eastAsia="Times New Roman" w:hAnsi="Times New Roman" w:cs="Times New Roman"/>
          <w:color w:val="000000"/>
          <w:sz w:val="24"/>
          <w:szCs w:val="24"/>
          <w:lang w:eastAsia="hu-HU"/>
        </w:rPr>
        <w:t>news</w:t>
      </w:r>
      <w:proofErr w:type="spellEnd"/>
      <w:r w:rsidRPr="008A5A02">
        <w:rPr>
          <w:rFonts w:ascii="Times New Roman" w:eastAsia="Times New Roman" w:hAnsi="Times New Roman" w:cs="Times New Roman"/>
          <w:color w:val="000000"/>
          <w:sz w:val="24"/>
          <w:szCs w:val="24"/>
          <w:lang w:eastAsia="hu-HU"/>
        </w:rPr>
        <w:t>, 2(3), 18-22.</w:t>
      </w:r>
    </w:p>
    <w:p w14:paraId="5A9D5FF7"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6277648A"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r w:rsidRPr="008A5A02">
        <w:rPr>
          <w:rFonts w:ascii="Times New Roman" w:eastAsia="Times New Roman" w:hAnsi="Times New Roman" w:cs="Times New Roman"/>
          <w:color w:val="000000"/>
          <w:sz w:val="24"/>
          <w:szCs w:val="24"/>
          <w:lang w:eastAsia="hu-HU"/>
        </w:rPr>
        <w:t xml:space="preserve">Montgomery, D. C., </w:t>
      </w:r>
      <w:proofErr w:type="spellStart"/>
      <w:r w:rsidRPr="008A5A02">
        <w:rPr>
          <w:rFonts w:ascii="Times New Roman" w:eastAsia="Times New Roman" w:hAnsi="Times New Roman" w:cs="Times New Roman"/>
          <w:color w:val="000000"/>
          <w:sz w:val="24"/>
          <w:szCs w:val="24"/>
          <w:lang w:eastAsia="hu-HU"/>
        </w:rPr>
        <w:t>Peck</w:t>
      </w:r>
      <w:proofErr w:type="spellEnd"/>
      <w:r w:rsidRPr="008A5A02">
        <w:rPr>
          <w:rFonts w:ascii="Times New Roman" w:eastAsia="Times New Roman" w:hAnsi="Times New Roman" w:cs="Times New Roman"/>
          <w:color w:val="000000"/>
          <w:sz w:val="24"/>
          <w:szCs w:val="24"/>
          <w:lang w:eastAsia="hu-HU"/>
        </w:rPr>
        <w:t xml:space="preserve">, E. A., &amp; </w:t>
      </w:r>
      <w:proofErr w:type="spellStart"/>
      <w:r w:rsidRPr="008A5A02">
        <w:rPr>
          <w:rFonts w:ascii="Times New Roman" w:eastAsia="Times New Roman" w:hAnsi="Times New Roman" w:cs="Times New Roman"/>
          <w:color w:val="000000"/>
          <w:sz w:val="24"/>
          <w:szCs w:val="24"/>
          <w:lang w:eastAsia="hu-HU"/>
        </w:rPr>
        <w:t>Vining</w:t>
      </w:r>
      <w:proofErr w:type="spellEnd"/>
      <w:r w:rsidRPr="008A5A02">
        <w:rPr>
          <w:rFonts w:ascii="Times New Roman" w:eastAsia="Times New Roman" w:hAnsi="Times New Roman" w:cs="Times New Roman"/>
          <w:color w:val="000000"/>
          <w:sz w:val="24"/>
          <w:szCs w:val="24"/>
          <w:lang w:eastAsia="hu-HU"/>
        </w:rPr>
        <w:t xml:space="preserve">, G. G. (2012). </w:t>
      </w:r>
      <w:proofErr w:type="spellStart"/>
      <w:r w:rsidRPr="008A5A02">
        <w:rPr>
          <w:rFonts w:ascii="Times New Roman" w:eastAsia="Times New Roman" w:hAnsi="Times New Roman" w:cs="Times New Roman"/>
          <w:color w:val="000000"/>
          <w:sz w:val="24"/>
          <w:szCs w:val="24"/>
          <w:lang w:eastAsia="hu-HU"/>
        </w:rPr>
        <w:t>Introduction</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to</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linear</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regression</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analysis</w:t>
      </w:r>
      <w:proofErr w:type="spellEnd"/>
      <w:r w:rsidRPr="008A5A02">
        <w:rPr>
          <w:rFonts w:ascii="Times New Roman" w:eastAsia="Times New Roman" w:hAnsi="Times New Roman" w:cs="Times New Roman"/>
          <w:color w:val="000000"/>
          <w:sz w:val="24"/>
          <w:szCs w:val="24"/>
          <w:lang w:eastAsia="hu-HU"/>
        </w:rPr>
        <w:t xml:space="preserve">. John </w:t>
      </w:r>
      <w:proofErr w:type="spellStart"/>
      <w:r w:rsidRPr="008A5A02">
        <w:rPr>
          <w:rFonts w:ascii="Times New Roman" w:eastAsia="Times New Roman" w:hAnsi="Times New Roman" w:cs="Times New Roman"/>
          <w:color w:val="000000"/>
          <w:sz w:val="24"/>
          <w:szCs w:val="24"/>
          <w:lang w:eastAsia="hu-HU"/>
        </w:rPr>
        <w:t>Wiley</w:t>
      </w:r>
      <w:proofErr w:type="spellEnd"/>
      <w:r w:rsidRPr="008A5A02">
        <w:rPr>
          <w:rFonts w:ascii="Times New Roman" w:eastAsia="Times New Roman" w:hAnsi="Times New Roman" w:cs="Times New Roman"/>
          <w:color w:val="000000"/>
          <w:sz w:val="24"/>
          <w:szCs w:val="24"/>
          <w:lang w:eastAsia="hu-HU"/>
        </w:rPr>
        <w:t xml:space="preserve"> &amp; </w:t>
      </w:r>
      <w:proofErr w:type="spellStart"/>
      <w:r w:rsidRPr="008A5A02">
        <w:rPr>
          <w:rFonts w:ascii="Times New Roman" w:eastAsia="Times New Roman" w:hAnsi="Times New Roman" w:cs="Times New Roman"/>
          <w:color w:val="000000"/>
          <w:sz w:val="24"/>
          <w:szCs w:val="24"/>
          <w:lang w:eastAsia="hu-HU"/>
        </w:rPr>
        <w:t>Sons</w:t>
      </w:r>
      <w:proofErr w:type="spellEnd"/>
      <w:r w:rsidRPr="008A5A02">
        <w:rPr>
          <w:rFonts w:ascii="Times New Roman" w:eastAsia="Times New Roman" w:hAnsi="Times New Roman" w:cs="Times New Roman"/>
          <w:color w:val="000000"/>
          <w:sz w:val="24"/>
          <w:szCs w:val="24"/>
          <w:lang w:eastAsia="hu-HU"/>
        </w:rPr>
        <w:t>.</w:t>
      </w:r>
    </w:p>
    <w:p w14:paraId="1958EBDC"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035D15B7" w14:textId="77777777" w:rsidR="00764B92" w:rsidRPr="008A5A02" w:rsidRDefault="00764B92" w:rsidP="008A5A02">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proofErr w:type="spellStart"/>
      <w:r w:rsidRPr="008A5A02">
        <w:rPr>
          <w:rFonts w:ascii="Times New Roman" w:eastAsia="Times New Roman" w:hAnsi="Times New Roman" w:cs="Times New Roman"/>
          <w:color w:val="000000"/>
          <w:sz w:val="24"/>
          <w:szCs w:val="24"/>
          <w:lang w:eastAsia="hu-HU"/>
        </w:rPr>
        <w:t>Natekin</w:t>
      </w:r>
      <w:proofErr w:type="spellEnd"/>
      <w:r w:rsidRPr="008A5A02">
        <w:rPr>
          <w:rFonts w:ascii="Times New Roman" w:eastAsia="Times New Roman" w:hAnsi="Times New Roman" w:cs="Times New Roman"/>
          <w:color w:val="000000"/>
          <w:sz w:val="24"/>
          <w:szCs w:val="24"/>
          <w:lang w:eastAsia="hu-HU"/>
        </w:rPr>
        <w:t xml:space="preserve">, A., &amp; </w:t>
      </w:r>
      <w:proofErr w:type="spellStart"/>
      <w:r w:rsidRPr="008A5A02">
        <w:rPr>
          <w:rFonts w:ascii="Times New Roman" w:eastAsia="Times New Roman" w:hAnsi="Times New Roman" w:cs="Times New Roman"/>
          <w:color w:val="000000"/>
          <w:sz w:val="24"/>
          <w:szCs w:val="24"/>
          <w:lang w:eastAsia="hu-HU"/>
        </w:rPr>
        <w:t>Knoll</w:t>
      </w:r>
      <w:proofErr w:type="spellEnd"/>
      <w:r w:rsidRPr="008A5A02">
        <w:rPr>
          <w:rFonts w:ascii="Times New Roman" w:eastAsia="Times New Roman" w:hAnsi="Times New Roman" w:cs="Times New Roman"/>
          <w:color w:val="000000"/>
          <w:sz w:val="24"/>
          <w:szCs w:val="24"/>
          <w:lang w:eastAsia="hu-HU"/>
        </w:rPr>
        <w:t xml:space="preserve">, A. (2013). </w:t>
      </w:r>
      <w:proofErr w:type="spellStart"/>
      <w:r w:rsidRPr="008A5A02">
        <w:rPr>
          <w:rFonts w:ascii="Times New Roman" w:eastAsia="Times New Roman" w:hAnsi="Times New Roman" w:cs="Times New Roman"/>
          <w:color w:val="000000"/>
          <w:sz w:val="24"/>
          <w:szCs w:val="24"/>
          <w:lang w:eastAsia="hu-HU"/>
        </w:rPr>
        <w:t>Gradient</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boosting</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machines</w:t>
      </w:r>
      <w:proofErr w:type="spellEnd"/>
      <w:r w:rsidRPr="008A5A02">
        <w:rPr>
          <w:rFonts w:ascii="Times New Roman" w:eastAsia="Times New Roman" w:hAnsi="Times New Roman" w:cs="Times New Roman"/>
          <w:color w:val="000000"/>
          <w:sz w:val="24"/>
          <w:szCs w:val="24"/>
          <w:lang w:eastAsia="hu-HU"/>
        </w:rPr>
        <w:t xml:space="preserve">, a </w:t>
      </w:r>
      <w:proofErr w:type="spellStart"/>
      <w:r w:rsidRPr="008A5A02">
        <w:rPr>
          <w:rFonts w:ascii="Times New Roman" w:eastAsia="Times New Roman" w:hAnsi="Times New Roman" w:cs="Times New Roman"/>
          <w:color w:val="000000"/>
          <w:sz w:val="24"/>
          <w:szCs w:val="24"/>
          <w:lang w:eastAsia="hu-HU"/>
        </w:rPr>
        <w:t>tutorial</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Frontiers</w:t>
      </w:r>
      <w:proofErr w:type="spellEnd"/>
      <w:r w:rsidRPr="008A5A02">
        <w:rPr>
          <w:rFonts w:ascii="Times New Roman" w:eastAsia="Times New Roman" w:hAnsi="Times New Roman" w:cs="Times New Roman"/>
          <w:color w:val="000000"/>
          <w:sz w:val="24"/>
          <w:szCs w:val="24"/>
          <w:lang w:eastAsia="hu-HU"/>
        </w:rPr>
        <w:t xml:space="preserve"> in </w:t>
      </w:r>
      <w:proofErr w:type="spellStart"/>
      <w:r w:rsidRPr="008A5A02">
        <w:rPr>
          <w:rFonts w:ascii="Times New Roman" w:eastAsia="Times New Roman" w:hAnsi="Times New Roman" w:cs="Times New Roman"/>
          <w:color w:val="000000"/>
          <w:sz w:val="24"/>
          <w:szCs w:val="24"/>
          <w:lang w:eastAsia="hu-HU"/>
        </w:rPr>
        <w:t>neurorobotics</w:t>
      </w:r>
      <w:proofErr w:type="spellEnd"/>
      <w:r w:rsidRPr="008A5A02">
        <w:rPr>
          <w:rFonts w:ascii="Times New Roman" w:eastAsia="Times New Roman" w:hAnsi="Times New Roman" w:cs="Times New Roman"/>
          <w:color w:val="000000"/>
          <w:sz w:val="24"/>
          <w:szCs w:val="24"/>
          <w:lang w:eastAsia="hu-HU"/>
        </w:rPr>
        <w:t>, 7, 2</w:t>
      </w:r>
      <w:r w:rsidR="00C10DE6" w:rsidRPr="008A5A02">
        <w:rPr>
          <w:rFonts w:ascii="Times New Roman" w:eastAsia="Times New Roman" w:hAnsi="Times New Roman" w:cs="Times New Roman"/>
          <w:color w:val="000000"/>
          <w:sz w:val="24"/>
          <w:szCs w:val="24"/>
          <w:lang w:eastAsia="hu-HU"/>
        </w:rPr>
        <w:t>te</w:t>
      </w:r>
      <w:r w:rsidRPr="008A5A02">
        <w:rPr>
          <w:rFonts w:ascii="Times New Roman" w:eastAsia="Times New Roman" w:hAnsi="Times New Roman" w:cs="Times New Roman"/>
          <w:color w:val="000000"/>
          <w:sz w:val="24"/>
          <w:szCs w:val="24"/>
          <w:lang w:eastAsia="hu-HU"/>
        </w:rPr>
        <w:t>1.</w:t>
      </w:r>
    </w:p>
    <w:p w14:paraId="2516C933" w14:textId="77777777" w:rsidR="008A5A02" w:rsidRPr="00764B92" w:rsidRDefault="008A5A02" w:rsidP="00764B92">
      <w:pPr>
        <w:spacing w:after="0" w:line="240" w:lineRule="auto"/>
        <w:rPr>
          <w:rFonts w:ascii="Times New Roman" w:eastAsia="Times New Roman" w:hAnsi="Times New Roman" w:cs="Times New Roman"/>
          <w:sz w:val="24"/>
          <w:szCs w:val="24"/>
          <w:lang w:eastAsia="hu-HU"/>
        </w:rPr>
      </w:pPr>
    </w:p>
    <w:p w14:paraId="76317A72" w14:textId="77777777" w:rsidR="00764B92" w:rsidRPr="00EF7566" w:rsidRDefault="00764B92" w:rsidP="00EF7566">
      <w:pPr>
        <w:pStyle w:val="Listaszerbekezds"/>
        <w:numPr>
          <w:ilvl w:val="0"/>
          <w:numId w:val="39"/>
        </w:numPr>
        <w:spacing w:after="0" w:line="240" w:lineRule="auto"/>
        <w:rPr>
          <w:rFonts w:ascii="Times New Roman" w:eastAsia="Times New Roman" w:hAnsi="Times New Roman" w:cs="Times New Roman"/>
          <w:color w:val="000000"/>
          <w:sz w:val="24"/>
          <w:szCs w:val="24"/>
          <w:lang w:eastAsia="hu-HU"/>
        </w:rPr>
      </w:pPr>
      <w:proofErr w:type="spellStart"/>
      <w:r w:rsidRPr="008A5A02">
        <w:rPr>
          <w:rFonts w:ascii="Times New Roman" w:eastAsia="Times New Roman" w:hAnsi="Times New Roman" w:cs="Times New Roman"/>
          <w:color w:val="000000"/>
          <w:sz w:val="24"/>
          <w:szCs w:val="24"/>
          <w:lang w:eastAsia="hu-HU"/>
        </w:rPr>
        <w:t>Nau</w:t>
      </w:r>
      <w:proofErr w:type="spellEnd"/>
      <w:r w:rsidRPr="008A5A02">
        <w:rPr>
          <w:rFonts w:ascii="Times New Roman" w:eastAsia="Times New Roman" w:hAnsi="Times New Roman" w:cs="Times New Roman"/>
          <w:color w:val="000000"/>
          <w:sz w:val="24"/>
          <w:szCs w:val="24"/>
          <w:lang w:eastAsia="hu-HU"/>
        </w:rPr>
        <w:t xml:space="preserve">, R. (2014). </w:t>
      </w:r>
      <w:proofErr w:type="spellStart"/>
      <w:r w:rsidRPr="008A5A02">
        <w:rPr>
          <w:rFonts w:ascii="Times New Roman" w:eastAsia="Times New Roman" w:hAnsi="Times New Roman" w:cs="Times New Roman"/>
          <w:color w:val="000000"/>
          <w:sz w:val="24"/>
          <w:szCs w:val="24"/>
          <w:lang w:eastAsia="hu-HU"/>
        </w:rPr>
        <w:t>Statistical</w:t>
      </w:r>
      <w:proofErr w:type="spellEnd"/>
      <w:r w:rsidRPr="008A5A02">
        <w:rPr>
          <w:rFonts w:ascii="Times New Roman" w:eastAsia="Times New Roman" w:hAnsi="Times New Roman" w:cs="Times New Roman"/>
          <w:color w:val="000000"/>
          <w:sz w:val="24"/>
          <w:szCs w:val="24"/>
          <w:lang w:eastAsia="hu-HU"/>
        </w:rPr>
        <w:t xml:space="preserve"> </w:t>
      </w:r>
      <w:proofErr w:type="spellStart"/>
      <w:r w:rsidRPr="008A5A02">
        <w:rPr>
          <w:rFonts w:ascii="Times New Roman" w:eastAsia="Times New Roman" w:hAnsi="Times New Roman" w:cs="Times New Roman"/>
          <w:color w:val="000000"/>
          <w:sz w:val="24"/>
          <w:szCs w:val="24"/>
          <w:lang w:eastAsia="hu-HU"/>
        </w:rPr>
        <w:t>foreca</w:t>
      </w:r>
      <w:r w:rsidRPr="00EF7566">
        <w:rPr>
          <w:rFonts w:ascii="Times New Roman" w:eastAsia="Times New Roman" w:hAnsi="Times New Roman" w:cs="Times New Roman"/>
          <w:color w:val="000000"/>
          <w:sz w:val="24"/>
          <w:szCs w:val="24"/>
          <w:lang w:eastAsia="hu-HU"/>
        </w:rPr>
        <w:t>sting</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notes</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on</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regression</w:t>
      </w:r>
      <w:proofErr w:type="spellEnd"/>
      <w:r w:rsidRPr="00EF7566">
        <w:rPr>
          <w:rFonts w:ascii="Times New Roman" w:eastAsia="Times New Roman" w:hAnsi="Times New Roman" w:cs="Times New Roman"/>
          <w:color w:val="000000"/>
          <w:sz w:val="24"/>
          <w:szCs w:val="24"/>
          <w:lang w:eastAsia="hu-HU"/>
        </w:rPr>
        <w:t xml:space="preserve"> and </w:t>
      </w:r>
      <w:proofErr w:type="spellStart"/>
      <w:r w:rsidRPr="00EF7566">
        <w:rPr>
          <w:rFonts w:ascii="Times New Roman" w:eastAsia="Times New Roman" w:hAnsi="Times New Roman" w:cs="Times New Roman"/>
          <w:color w:val="000000"/>
          <w:sz w:val="24"/>
          <w:szCs w:val="24"/>
          <w:lang w:eastAsia="hu-HU"/>
        </w:rPr>
        <w:t>time</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series</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analysis</w:t>
      </w:r>
      <w:proofErr w:type="spellEnd"/>
      <w:r w:rsidRPr="00EF7566">
        <w:rPr>
          <w:rFonts w:ascii="Times New Roman" w:eastAsia="Times New Roman" w:hAnsi="Times New Roman" w:cs="Times New Roman"/>
          <w:color w:val="000000"/>
          <w:sz w:val="24"/>
          <w:szCs w:val="24"/>
          <w:lang w:eastAsia="hu-HU"/>
        </w:rPr>
        <w:t xml:space="preserve">. </w:t>
      </w:r>
      <w:proofErr w:type="spellStart"/>
      <w:r w:rsidRPr="00EF7566">
        <w:rPr>
          <w:rFonts w:ascii="Times New Roman" w:eastAsia="Times New Roman" w:hAnsi="Times New Roman" w:cs="Times New Roman"/>
          <w:color w:val="000000"/>
          <w:sz w:val="24"/>
          <w:szCs w:val="24"/>
          <w:lang w:eastAsia="hu-HU"/>
        </w:rPr>
        <w:t>Duke</w:t>
      </w:r>
      <w:proofErr w:type="spellEnd"/>
      <w:r w:rsidRPr="00EF7566">
        <w:rPr>
          <w:rFonts w:ascii="Times New Roman" w:eastAsia="Times New Roman" w:hAnsi="Times New Roman" w:cs="Times New Roman"/>
          <w:color w:val="000000"/>
          <w:sz w:val="24"/>
          <w:szCs w:val="24"/>
          <w:lang w:eastAsia="hu-HU"/>
        </w:rPr>
        <w:t xml:space="preserve"> University.</w:t>
      </w:r>
    </w:p>
    <w:p w14:paraId="63336E35" w14:textId="77777777" w:rsidR="00EF7566" w:rsidRPr="00EF7566" w:rsidRDefault="00EF7566" w:rsidP="00EF7566">
      <w:pPr>
        <w:pStyle w:val="Listaszerbekezds"/>
        <w:spacing w:after="0" w:line="240" w:lineRule="auto"/>
        <w:rPr>
          <w:rFonts w:ascii="Times New Roman" w:eastAsia="Times New Roman" w:hAnsi="Times New Roman" w:cs="Times New Roman"/>
          <w:sz w:val="24"/>
          <w:szCs w:val="24"/>
          <w:lang w:eastAsia="hu-HU"/>
        </w:rPr>
      </w:pPr>
    </w:p>
    <w:p w14:paraId="4717DEC4" w14:textId="77777777" w:rsidR="00EF7566" w:rsidRPr="00EF7566" w:rsidRDefault="00EF7566" w:rsidP="008A5A02">
      <w:pPr>
        <w:pStyle w:val="Listaszerbekezds"/>
        <w:numPr>
          <w:ilvl w:val="0"/>
          <w:numId w:val="39"/>
        </w:numPr>
        <w:spacing w:after="0" w:line="240" w:lineRule="auto"/>
        <w:rPr>
          <w:rFonts w:ascii="Times New Roman" w:eastAsia="Times New Roman" w:hAnsi="Times New Roman" w:cs="Times New Roman"/>
          <w:sz w:val="24"/>
          <w:szCs w:val="24"/>
          <w:lang w:eastAsia="hu-HU"/>
        </w:rPr>
      </w:pPr>
      <w:r w:rsidRPr="00EF7566">
        <w:rPr>
          <w:rFonts w:ascii="Times New Roman" w:hAnsi="Times New Roman" w:cs="Times New Roman"/>
          <w:sz w:val="24"/>
          <w:szCs w:val="24"/>
        </w:rPr>
        <w:t>Hauer Judit</w:t>
      </w:r>
      <w:r w:rsidRPr="00EF7566">
        <w:rPr>
          <w:rFonts w:ascii="Times New Roman" w:hAnsi="Times New Roman" w:cs="Times New Roman"/>
          <w:sz w:val="24"/>
          <w:szCs w:val="24"/>
        </w:rPr>
        <w:t xml:space="preserve">, </w:t>
      </w:r>
      <w:proofErr w:type="spellStart"/>
      <w:r w:rsidRPr="00EF7566">
        <w:rPr>
          <w:rFonts w:ascii="Times New Roman" w:hAnsi="Times New Roman" w:cs="Times New Roman"/>
          <w:sz w:val="24"/>
          <w:szCs w:val="24"/>
        </w:rPr>
        <w:t>Góg</w:t>
      </w:r>
      <w:proofErr w:type="spellEnd"/>
      <w:r w:rsidRPr="00EF7566">
        <w:rPr>
          <w:rFonts w:ascii="Times New Roman" w:hAnsi="Times New Roman" w:cs="Times New Roman"/>
          <w:sz w:val="24"/>
          <w:szCs w:val="24"/>
        </w:rPr>
        <w:t xml:space="preserve"> Enikő</w:t>
      </w:r>
      <w:r w:rsidRPr="00EF7566">
        <w:rPr>
          <w:rFonts w:ascii="Times New Roman" w:hAnsi="Times New Roman" w:cs="Times New Roman"/>
          <w:sz w:val="24"/>
          <w:szCs w:val="24"/>
        </w:rPr>
        <w:t xml:space="preserve">, </w:t>
      </w:r>
      <w:r w:rsidRPr="00EF7566">
        <w:rPr>
          <w:rFonts w:ascii="Times New Roman" w:hAnsi="Times New Roman" w:cs="Times New Roman"/>
          <w:sz w:val="24"/>
          <w:szCs w:val="24"/>
        </w:rPr>
        <w:t>Horváth András</w:t>
      </w:r>
      <w:r w:rsidRPr="00EF7566">
        <w:rPr>
          <w:rFonts w:ascii="Times New Roman" w:hAnsi="Times New Roman" w:cs="Times New Roman"/>
          <w:sz w:val="24"/>
          <w:szCs w:val="24"/>
        </w:rPr>
        <w:t xml:space="preserve">, </w:t>
      </w:r>
      <w:proofErr w:type="spellStart"/>
      <w:r w:rsidRPr="00EF7566">
        <w:rPr>
          <w:rFonts w:ascii="Times New Roman" w:hAnsi="Times New Roman" w:cs="Times New Roman"/>
          <w:sz w:val="24"/>
          <w:szCs w:val="24"/>
        </w:rPr>
        <w:t>Hrabár</w:t>
      </w:r>
      <w:proofErr w:type="spellEnd"/>
      <w:r w:rsidRPr="00EF7566">
        <w:rPr>
          <w:rFonts w:ascii="Times New Roman" w:hAnsi="Times New Roman" w:cs="Times New Roman"/>
          <w:sz w:val="24"/>
          <w:szCs w:val="24"/>
        </w:rPr>
        <w:t xml:space="preserve"> Ádám</w:t>
      </w:r>
      <w:r w:rsidRPr="00EF7566">
        <w:rPr>
          <w:rFonts w:ascii="Times New Roman" w:hAnsi="Times New Roman" w:cs="Times New Roman"/>
          <w:sz w:val="24"/>
          <w:szCs w:val="24"/>
        </w:rPr>
        <w:t xml:space="preserve">, </w:t>
      </w:r>
      <w:r w:rsidRPr="00EF7566">
        <w:rPr>
          <w:rFonts w:ascii="Times New Roman" w:hAnsi="Times New Roman" w:cs="Times New Roman"/>
          <w:sz w:val="24"/>
          <w:szCs w:val="24"/>
        </w:rPr>
        <w:t xml:space="preserve">Pálinkás </w:t>
      </w:r>
      <w:proofErr w:type="spellStart"/>
      <w:r w:rsidRPr="00EF7566">
        <w:rPr>
          <w:rFonts w:ascii="Times New Roman" w:hAnsi="Times New Roman" w:cs="Times New Roman"/>
          <w:sz w:val="24"/>
          <w:szCs w:val="24"/>
        </w:rPr>
        <w:t>Klár</w:t>
      </w:r>
      <w:proofErr w:type="spellEnd"/>
      <w:r w:rsidRPr="00EF7566">
        <w:rPr>
          <w:rFonts w:ascii="Times New Roman" w:hAnsi="Times New Roman" w:cs="Times New Roman"/>
          <w:sz w:val="24"/>
          <w:szCs w:val="24"/>
        </w:rPr>
        <w:t xml:space="preserve">, </w:t>
      </w:r>
      <w:r w:rsidRPr="00EF7566">
        <w:rPr>
          <w:rFonts w:ascii="Times New Roman" w:hAnsi="Times New Roman" w:cs="Times New Roman"/>
          <w:sz w:val="24"/>
          <w:szCs w:val="24"/>
        </w:rPr>
        <w:t xml:space="preserve">Urbán </w:t>
      </w:r>
      <w:proofErr w:type="gramStart"/>
      <w:r w:rsidRPr="00EF7566">
        <w:rPr>
          <w:rFonts w:ascii="Times New Roman" w:hAnsi="Times New Roman" w:cs="Times New Roman"/>
          <w:sz w:val="24"/>
          <w:szCs w:val="24"/>
        </w:rPr>
        <w:t>Dóra</w:t>
      </w:r>
      <w:r w:rsidRPr="00EF7566">
        <w:rPr>
          <w:rFonts w:ascii="Times New Roman" w:hAnsi="Times New Roman" w:cs="Times New Roman"/>
          <w:sz w:val="24"/>
          <w:szCs w:val="24"/>
        </w:rPr>
        <w:t>(</w:t>
      </w:r>
      <w:proofErr w:type="gramEnd"/>
      <w:r w:rsidRPr="00EF7566">
        <w:rPr>
          <w:rFonts w:ascii="Times New Roman" w:hAnsi="Times New Roman" w:cs="Times New Roman"/>
          <w:sz w:val="24"/>
          <w:szCs w:val="24"/>
        </w:rPr>
        <w:t xml:space="preserve">2017) </w:t>
      </w:r>
      <w:r w:rsidRPr="00EF7566">
        <w:rPr>
          <w:rFonts w:ascii="Times New Roman" w:hAnsi="Times New Roman" w:cs="Times New Roman"/>
          <w:sz w:val="24"/>
          <w:szCs w:val="24"/>
        </w:rPr>
        <w:t>A HASZNÁLATALAPÚ BIZTOSÍTÁS MÚLTJA, JELENE ÉS JÖVŐJE</w:t>
      </w:r>
    </w:p>
    <w:p w14:paraId="79C9D42D" w14:textId="77777777" w:rsidR="00EF7566" w:rsidRPr="00EF7566" w:rsidRDefault="00EF7566" w:rsidP="00EF7566">
      <w:pPr>
        <w:pStyle w:val="Listaszerbekezds"/>
        <w:rPr>
          <w:rFonts w:ascii="Times New Roman" w:eastAsia="Times New Roman" w:hAnsi="Times New Roman" w:cs="Times New Roman"/>
          <w:sz w:val="24"/>
          <w:szCs w:val="24"/>
          <w:lang w:eastAsia="hu-HU"/>
        </w:rPr>
      </w:pPr>
    </w:p>
    <w:p w14:paraId="4EDDAD6B" w14:textId="77777777" w:rsidR="00EF7566" w:rsidRPr="00EF7566" w:rsidRDefault="00EF7566" w:rsidP="008A5A02">
      <w:pPr>
        <w:pStyle w:val="Listaszerbekezds"/>
        <w:numPr>
          <w:ilvl w:val="0"/>
          <w:numId w:val="39"/>
        </w:numPr>
        <w:spacing w:after="0" w:line="240" w:lineRule="auto"/>
        <w:rPr>
          <w:rFonts w:ascii="Times New Roman" w:eastAsia="Times New Roman" w:hAnsi="Times New Roman" w:cs="Times New Roman"/>
          <w:sz w:val="24"/>
          <w:szCs w:val="24"/>
          <w:lang w:eastAsia="hu-HU"/>
        </w:rPr>
      </w:pPr>
      <w:proofErr w:type="spellStart"/>
      <w:r>
        <w:rPr>
          <w:rFonts w:ascii="Times New Roman" w:eastAsia="Times New Roman" w:hAnsi="Times New Roman" w:cs="Times New Roman"/>
          <w:sz w:val="24"/>
          <w:szCs w:val="24"/>
          <w:lang w:eastAsia="hu-HU"/>
        </w:rPr>
        <w:t>Szota</w:t>
      </w:r>
      <w:proofErr w:type="spellEnd"/>
      <w:r>
        <w:rPr>
          <w:rFonts w:ascii="Times New Roman" w:eastAsia="Times New Roman" w:hAnsi="Times New Roman" w:cs="Times New Roman"/>
          <w:sz w:val="24"/>
          <w:szCs w:val="24"/>
          <w:lang w:eastAsia="hu-HU"/>
        </w:rPr>
        <w:t xml:space="preserve"> Szabolcs, </w:t>
      </w:r>
      <w:r>
        <w:rPr>
          <w:rFonts w:ascii="Times New Roman" w:eastAsia="Times New Roman" w:hAnsi="Times New Roman" w:cs="Times New Roman"/>
          <w:sz w:val="24"/>
          <w:szCs w:val="24"/>
          <w:lang w:eastAsia="hu-HU"/>
        </w:rPr>
        <w:t>(2019)</w:t>
      </w:r>
      <w:r>
        <w:rPr>
          <w:rFonts w:ascii="Times New Roman" w:eastAsia="Times New Roman" w:hAnsi="Times New Roman" w:cs="Times New Roman"/>
          <w:sz w:val="24"/>
          <w:szCs w:val="24"/>
          <w:lang w:eastAsia="hu-HU"/>
        </w:rPr>
        <w:t xml:space="preserve"> Elavultak a gépkárműbiztosítások, pedig itt vannak az okos </w:t>
      </w:r>
      <w:proofErr w:type="spellStart"/>
      <w:r>
        <w:rPr>
          <w:rFonts w:ascii="Times New Roman" w:eastAsia="Times New Roman" w:hAnsi="Times New Roman" w:cs="Times New Roman"/>
          <w:sz w:val="24"/>
          <w:szCs w:val="24"/>
          <w:lang w:eastAsia="hu-HU"/>
        </w:rPr>
        <w:t>megoldáasok</w:t>
      </w:r>
      <w:proofErr w:type="spellEnd"/>
    </w:p>
    <w:p w14:paraId="2952D171" w14:textId="77777777" w:rsidR="00764B92" w:rsidRDefault="00764B92" w:rsidP="00371E84">
      <w:pPr>
        <w:pStyle w:val="Cmsor1"/>
        <w:rPr>
          <w:rFonts w:eastAsia="Arial Nova"/>
          <w:caps/>
        </w:rPr>
      </w:pPr>
    </w:p>
    <w:p w14:paraId="6939A148" w14:textId="77777777" w:rsidR="003F2891" w:rsidRPr="00371E84" w:rsidRDefault="003F2891" w:rsidP="00371E84">
      <w:pPr>
        <w:pStyle w:val="Cmsor1"/>
        <w:rPr>
          <w:rFonts w:eastAsia="Arial Nova"/>
          <w:caps/>
        </w:rPr>
      </w:pPr>
      <w:r w:rsidRPr="00371E84">
        <w:rPr>
          <w:rFonts w:eastAsia="Arial Nova"/>
          <w:caps/>
        </w:rPr>
        <w:t>Elektronikus források</w:t>
      </w:r>
      <w:bookmarkEnd w:id="81"/>
    </w:p>
    <w:p w14:paraId="62ED4110" w14:textId="77777777" w:rsidR="003F2891" w:rsidRDefault="003F2891" w:rsidP="008A5A02">
      <w:pPr>
        <w:pStyle w:val="Listaszerbekezds"/>
        <w:numPr>
          <w:ilvl w:val="0"/>
          <w:numId w:val="40"/>
        </w:numPr>
        <w:spacing w:before="480" w:after="480" w:line="360" w:lineRule="auto"/>
        <w:ind w:left="714" w:hanging="357"/>
        <w:rPr>
          <w:rStyle w:val="eop"/>
          <w:rFonts w:ascii="Times New Roman" w:hAnsi="Times New Roman" w:cs="Times New Roman"/>
          <w:b/>
          <w:color w:val="000000"/>
          <w:sz w:val="24"/>
          <w:szCs w:val="24"/>
          <w:shd w:val="clear" w:color="auto" w:fill="FFFFFF"/>
        </w:rPr>
      </w:pPr>
      <w:r w:rsidRPr="008A5A02">
        <w:rPr>
          <w:rFonts w:ascii="Times New Roman" w:hAnsi="Times New Roman" w:cs="Times New Roman"/>
          <w:b/>
          <w:sz w:val="24"/>
          <w:szCs w:val="24"/>
        </w:rPr>
        <w:t xml:space="preserve">Forbes: </w:t>
      </w:r>
      <w:hyperlink r:id="rId32" w:history="1">
        <w:r w:rsidRPr="008A5A02">
          <w:rPr>
            <w:rStyle w:val="Hiperhivatkozs"/>
            <w:rFonts w:ascii="Times New Roman" w:hAnsi="Times New Roman" w:cs="Times New Roman"/>
            <w:b/>
            <w:sz w:val="24"/>
            <w:szCs w:val="24"/>
            <w:shd w:val="clear" w:color="auto" w:fill="FFFFFF"/>
          </w:rPr>
          <w:t>https://www.forbes.com/advisor/car-insurance/usage-based-insurance/</w:t>
        </w:r>
      </w:hyperlink>
      <w:r w:rsidRPr="008A5A02">
        <w:rPr>
          <w:rStyle w:val="eop"/>
          <w:rFonts w:ascii="Times New Roman" w:hAnsi="Times New Roman" w:cs="Times New Roman"/>
          <w:b/>
          <w:color w:val="000000"/>
          <w:sz w:val="24"/>
          <w:szCs w:val="24"/>
          <w:shd w:val="clear" w:color="auto" w:fill="FFFFFF"/>
        </w:rPr>
        <w:t> </w:t>
      </w:r>
    </w:p>
    <w:p w14:paraId="42E5F0F5" w14:textId="77777777" w:rsidR="00EF7566" w:rsidRPr="008A5A02" w:rsidRDefault="00EF7566" w:rsidP="00EF756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2023. 08. 20.</w:t>
      </w:r>
    </w:p>
    <w:p w14:paraId="0A59C14C" w14:textId="77777777" w:rsidR="003F2891" w:rsidRDefault="003F2891" w:rsidP="008A5A02">
      <w:pPr>
        <w:pStyle w:val="Listaszerbekezds"/>
        <w:numPr>
          <w:ilvl w:val="0"/>
          <w:numId w:val="40"/>
        </w:numPr>
        <w:spacing w:before="480" w:after="480" w:line="360" w:lineRule="auto"/>
        <w:ind w:left="714" w:hanging="357"/>
        <w:rPr>
          <w:rStyle w:val="eop"/>
          <w:rFonts w:ascii="Times New Roman" w:hAnsi="Times New Roman" w:cs="Times New Roman"/>
          <w:b/>
          <w:color w:val="000000"/>
          <w:sz w:val="24"/>
          <w:szCs w:val="24"/>
          <w:shd w:val="clear" w:color="auto" w:fill="FFFFFF"/>
        </w:rPr>
      </w:pPr>
      <w:proofErr w:type="spellStart"/>
      <w:r w:rsidRPr="008A5A02">
        <w:rPr>
          <w:rFonts w:ascii="Times New Roman" w:hAnsi="Times New Roman" w:cs="Times New Roman"/>
          <w:b/>
          <w:sz w:val="24"/>
          <w:szCs w:val="24"/>
        </w:rPr>
        <w:t>Markets</w:t>
      </w:r>
      <w:proofErr w:type="spellEnd"/>
      <w:r w:rsidRPr="008A5A02">
        <w:rPr>
          <w:rFonts w:ascii="Times New Roman" w:hAnsi="Times New Roman" w:cs="Times New Roman"/>
          <w:b/>
          <w:sz w:val="24"/>
          <w:szCs w:val="24"/>
        </w:rPr>
        <w:t xml:space="preserve"> and </w:t>
      </w:r>
      <w:proofErr w:type="spellStart"/>
      <w:r w:rsidRPr="008A5A02">
        <w:rPr>
          <w:rFonts w:ascii="Times New Roman" w:hAnsi="Times New Roman" w:cs="Times New Roman"/>
          <w:b/>
          <w:sz w:val="24"/>
          <w:szCs w:val="24"/>
        </w:rPr>
        <w:t>Markets</w:t>
      </w:r>
      <w:proofErr w:type="spellEnd"/>
      <w:r w:rsidRPr="008A5A02">
        <w:rPr>
          <w:rFonts w:ascii="Times New Roman" w:hAnsi="Times New Roman" w:cs="Times New Roman"/>
          <w:b/>
          <w:sz w:val="24"/>
          <w:szCs w:val="24"/>
        </w:rPr>
        <w:t xml:space="preserve">: </w:t>
      </w:r>
      <w:hyperlink r:id="rId33" w:history="1">
        <w:r w:rsidRPr="008A5A02">
          <w:rPr>
            <w:rStyle w:val="Hiperhivatkozs"/>
            <w:rFonts w:ascii="Times New Roman" w:hAnsi="Times New Roman" w:cs="Times New Roman"/>
            <w:b/>
            <w:sz w:val="24"/>
            <w:szCs w:val="24"/>
            <w:shd w:val="clear" w:color="auto" w:fill="FFFFFF"/>
          </w:rPr>
          <w:t>https://www.marketsandmarkets.com/Market-Reports/usage-based-insurance-market-154621760.html</w:t>
        </w:r>
      </w:hyperlink>
      <w:r w:rsidRPr="008A5A02">
        <w:rPr>
          <w:rStyle w:val="eop"/>
          <w:rFonts w:ascii="Times New Roman" w:hAnsi="Times New Roman" w:cs="Times New Roman"/>
          <w:b/>
          <w:color w:val="000000"/>
          <w:sz w:val="24"/>
          <w:szCs w:val="24"/>
          <w:shd w:val="clear" w:color="auto" w:fill="FFFFFF"/>
        </w:rPr>
        <w:t> </w:t>
      </w:r>
    </w:p>
    <w:p w14:paraId="30592F5E" w14:textId="77777777" w:rsidR="00EF7566" w:rsidRPr="008A5A02" w:rsidRDefault="00EF7566" w:rsidP="00EF7566">
      <w:pPr>
        <w:pStyle w:val="Listaszerbekezds"/>
        <w:spacing w:before="480" w:after="480" w:line="360" w:lineRule="auto"/>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2023. 08. 2</w:t>
      </w:r>
      <w:r>
        <w:rPr>
          <w:rStyle w:val="eop"/>
          <w:rFonts w:ascii="Times New Roman" w:hAnsi="Times New Roman" w:cs="Times New Roman"/>
          <w:b/>
          <w:color w:val="000000"/>
          <w:sz w:val="24"/>
          <w:szCs w:val="24"/>
          <w:shd w:val="clear" w:color="auto" w:fill="FFFFFF"/>
        </w:rPr>
        <w:t>5</w:t>
      </w:r>
      <w:r>
        <w:rPr>
          <w:rStyle w:val="eop"/>
          <w:rFonts w:ascii="Times New Roman" w:hAnsi="Times New Roman" w:cs="Times New Roman"/>
          <w:b/>
          <w:color w:val="000000"/>
          <w:sz w:val="24"/>
          <w:szCs w:val="24"/>
          <w:shd w:val="clear" w:color="auto" w:fill="FFFFFF"/>
        </w:rPr>
        <w:t>.</w:t>
      </w:r>
      <w:bookmarkStart w:id="82" w:name="_GoBack"/>
      <w:bookmarkEnd w:id="82"/>
    </w:p>
    <w:p w14:paraId="687AE9CF" w14:textId="77777777" w:rsidR="00EF7566" w:rsidRPr="008A5A02" w:rsidRDefault="00EF7566" w:rsidP="00EF756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p>
    <w:p w14:paraId="4E68A109" w14:textId="77777777" w:rsidR="003F2891" w:rsidRDefault="003F2891" w:rsidP="008A5A02">
      <w:pPr>
        <w:pStyle w:val="Listaszerbekezds"/>
        <w:numPr>
          <w:ilvl w:val="0"/>
          <w:numId w:val="40"/>
        </w:numPr>
        <w:spacing w:before="480" w:after="480" w:line="360" w:lineRule="auto"/>
        <w:ind w:left="714" w:hanging="357"/>
        <w:rPr>
          <w:rStyle w:val="eop"/>
          <w:rFonts w:ascii="Times New Roman" w:hAnsi="Times New Roman" w:cs="Times New Roman"/>
          <w:b/>
          <w:color w:val="000000"/>
          <w:sz w:val="24"/>
          <w:szCs w:val="24"/>
          <w:shd w:val="clear" w:color="auto" w:fill="FFFFFF"/>
        </w:rPr>
      </w:pPr>
      <w:proofErr w:type="spellStart"/>
      <w:r w:rsidRPr="008A5A02">
        <w:rPr>
          <w:rStyle w:val="eop"/>
          <w:rFonts w:ascii="Times New Roman" w:hAnsi="Times New Roman" w:cs="Times New Roman"/>
          <w:b/>
          <w:color w:val="000000"/>
          <w:sz w:val="24"/>
          <w:szCs w:val="24"/>
          <w:shd w:val="clear" w:color="auto" w:fill="FFFFFF"/>
        </w:rPr>
        <w:lastRenderedPageBreak/>
        <w:t>Imburse</w:t>
      </w:r>
      <w:proofErr w:type="spellEnd"/>
      <w:r w:rsidRPr="008A5A02">
        <w:rPr>
          <w:rStyle w:val="eop"/>
          <w:rFonts w:ascii="Times New Roman" w:hAnsi="Times New Roman" w:cs="Times New Roman"/>
          <w:b/>
          <w:color w:val="000000"/>
          <w:sz w:val="24"/>
          <w:szCs w:val="24"/>
          <w:shd w:val="clear" w:color="auto" w:fill="FFFFFF"/>
        </w:rPr>
        <w:t xml:space="preserve"> </w:t>
      </w:r>
      <w:proofErr w:type="spellStart"/>
      <w:r w:rsidRPr="008A5A02">
        <w:rPr>
          <w:rStyle w:val="eop"/>
          <w:rFonts w:ascii="Times New Roman" w:hAnsi="Times New Roman" w:cs="Times New Roman"/>
          <w:b/>
          <w:color w:val="000000"/>
          <w:sz w:val="24"/>
          <w:szCs w:val="24"/>
          <w:shd w:val="clear" w:color="auto" w:fill="FFFFFF"/>
        </w:rPr>
        <w:t>Payments</w:t>
      </w:r>
      <w:proofErr w:type="spellEnd"/>
      <w:r w:rsidRPr="008A5A02">
        <w:rPr>
          <w:rStyle w:val="eop"/>
          <w:rFonts w:ascii="Times New Roman" w:hAnsi="Times New Roman" w:cs="Times New Roman"/>
          <w:b/>
          <w:color w:val="000000"/>
          <w:sz w:val="24"/>
          <w:szCs w:val="24"/>
          <w:shd w:val="clear" w:color="auto" w:fill="FFFFFF"/>
        </w:rPr>
        <w:t xml:space="preserve">: </w:t>
      </w:r>
      <w:hyperlink r:id="rId34" w:tgtFrame="_blank" w:history="1">
        <w:r w:rsidRPr="008A5A02">
          <w:rPr>
            <w:rStyle w:val="normaltextrun"/>
            <w:rFonts w:ascii="Times New Roman" w:hAnsi="Times New Roman" w:cs="Times New Roman"/>
            <w:b/>
            <w:color w:val="0563C1"/>
            <w:sz w:val="24"/>
            <w:szCs w:val="24"/>
            <w:u w:val="single"/>
            <w:shd w:val="clear" w:color="auto" w:fill="FFFFFF"/>
          </w:rPr>
          <w:t>https://imbursepayments.com/the-most-popular-payment-methods-for-insurance-in-europe-by-country/</w:t>
        </w:r>
      </w:hyperlink>
      <w:r w:rsidRPr="008A5A02">
        <w:rPr>
          <w:rStyle w:val="eop"/>
          <w:rFonts w:ascii="Times New Roman" w:hAnsi="Times New Roman" w:cs="Times New Roman"/>
          <w:b/>
          <w:color w:val="000000"/>
          <w:sz w:val="24"/>
          <w:szCs w:val="24"/>
          <w:shd w:val="clear" w:color="auto" w:fill="FFFFFF"/>
        </w:rPr>
        <w:t> </w:t>
      </w:r>
    </w:p>
    <w:p w14:paraId="1EF6B342" w14:textId="77777777" w:rsidR="00EF7566" w:rsidRPr="00EF7566" w:rsidRDefault="00EF7566" w:rsidP="00EF7566">
      <w:pPr>
        <w:pStyle w:val="Listaszerbekezds"/>
        <w:spacing w:before="480" w:after="480" w:line="360" w:lineRule="auto"/>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w:t>
      </w:r>
      <w:r>
        <w:rPr>
          <w:rStyle w:val="eop"/>
          <w:rFonts w:ascii="Times New Roman" w:hAnsi="Times New Roman" w:cs="Times New Roman"/>
          <w:b/>
          <w:color w:val="000000"/>
          <w:sz w:val="24"/>
          <w:szCs w:val="24"/>
          <w:shd w:val="clear" w:color="auto" w:fill="FFFFFF"/>
        </w:rPr>
        <w:t>9</w:t>
      </w:r>
      <w:r>
        <w:rPr>
          <w:rStyle w:val="eop"/>
          <w:rFonts w:ascii="Times New Roman" w:hAnsi="Times New Roman" w:cs="Times New Roman"/>
          <w:b/>
          <w:color w:val="000000"/>
          <w:sz w:val="24"/>
          <w:szCs w:val="24"/>
          <w:shd w:val="clear" w:color="auto" w:fill="FFFFFF"/>
        </w:rPr>
        <w:t xml:space="preserve">. </w:t>
      </w:r>
      <w:r>
        <w:rPr>
          <w:rStyle w:val="eop"/>
          <w:rFonts w:ascii="Times New Roman" w:hAnsi="Times New Roman" w:cs="Times New Roman"/>
          <w:b/>
          <w:color w:val="000000"/>
          <w:sz w:val="24"/>
          <w:szCs w:val="24"/>
          <w:shd w:val="clear" w:color="auto" w:fill="FFFFFF"/>
        </w:rPr>
        <w:t>05</w:t>
      </w:r>
      <w:r>
        <w:rPr>
          <w:rStyle w:val="eop"/>
          <w:rFonts w:ascii="Times New Roman" w:hAnsi="Times New Roman" w:cs="Times New Roman"/>
          <w:b/>
          <w:color w:val="000000"/>
          <w:sz w:val="24"/>
          <w:szCs w:val="24"/>
          <w:shd w:val="clear" w:color="auto" w:fill="FFFFFF"/>
        </w:rPr>
        <w:t>.</w:t>
      </w:r>
    </w:p>
    <w:p w14:paraId="7947AE69" w14:textId="77777777" w:rsidR="003F2891" w:rsidRPr="00EF7566" w:rsidRDefault="003F2891" w:rsidP="008A5A02">
      <w:pPr>
        <w:pStyle w:val="Listaszerbekezds"/>
        <w:numPr>
          <w:ilvl w:val="0"/>
          <w:numId w:val="40"/>
        </w:numPr>
        <w:spacing w:before="480" w:after="480" w:line="360" w:lineRule="auto"/>
        <w:ind w:left="714" w:hanging="357"/>
        <w:rPr>
          <w:rFonts w:ascii="Times New Roman" w:hAnsi="Times New Roman" w:cs="Times New Roman"/>
          <w:b/>
          <w:color w:val="000000"/>
          <w:sz w:val="24"/>
          <w:szCs w:val="24"/>
          <w:shd w:val="clear" w:color="auto" w:fill="FFFFFF"/>
        </w:rPr>
      </w:pPr>
      <w:r w:rsidRPr="008A5A02">
        <w:rPr>
          <w:rStyle w:val="eop"/>
          <w:rFonts w:ascii="Times New Roman" w:hAnsi="Times New Roman" w:cs="Times New Roman"/>
          <w:b/>
          <w:color w:val="000000"/>
          <w:sz w:val="24"/>
          <w:szCs w:val="24"/>
          <w:shd w:val="clear" w:color="auto" w:fill="FFFFFF"/>
        </w:rPr>
        <w:t xml:space="preserve">Mabisz : </w:t>
      </w:r>
      <w:hyperlink r:id="rId35" w:history="1">
        <w:r w:rsidR="008A5A02" w:rsidRPr="008A5A02">
          <w:rPr>
            <w:rStyle w:val="Hiperhivatkozs"/>
            <w:rFonts w:ascii="Times New Roman" w:hAnsi="Times New Roman" w:cs="Times New Roman"/>
            <w:b/>
            <w:sz w:val="24"/>
            <w:szCs w:val="24"/>
            <w:shd w:val="clear" w:color="auto" w:fill="FFFFFF"/>
          </w:rPr>
          <w:t>https://mabisz.hu/wp-content/uploads/2018/08/biztositas-es-kockazat-4-evf-2-szam-3-cikk.pdf</w:t>
        </w:r>
      </w:hyperlink>
      <w:r w:rsidR="008A5A02" w:rsidRPr="008A5A02">
        <w:rPr>
          <w:rStyle w:val="eop"/>
          <w:rFonts w:ascii="Times New Roman" w:hAnsi="Times New Roman" w:cs="Times New Roman"/>
          <w:b/>
          <w:color w:val="000000"/>
          <w:sz w:val="24"/>
          <w:szCs w:val="24"/>
          <w:shd w:val="clear" w:color="auto" w:fill="FFFFFF"/>
        </w:rPr>
        <w:t xml:space="preserve"> ,  </w:t>
      </w:r>
      <w:hyperlink r:id="rId36" w:history="1">
        <w:r w:rsidR="008A5A02" w:rsidRPr="008A5A02">
          <w:rPr>
            <w:rStyle w:val="Hiperhivatkozs"/>
            <w:rFonts w:ascii="Times New Roman" w:hAnsi="Times New Roman" w:cs="Times New Roman"/>
            <w:b/>
            <w:sz w:val="24"/>
            <w:szCs w:val="24"/>
            <w:shd w:val="clear" w:color="auto" w:fill="FFFFFF"/>
          </w:rPr>
          <w:t>https://mabisz.hu/szemle/?p=6392</w:t>
        </w:r>
      </w:hyperlink>
    </w:p>
    <w:p w14:paraId="4DFADE44" w14:textId="77777777" w:rsidR="00EF7566" w:rsidRPr="00EF7566" w:rsidRDefault="00EF7566" w:rsidP="00EF7566">
      <w:pPr>
        <w:pStyle w:val="Listaszerbekezds"/>
        <w:spacing w:before="480" w:after="480" w:line="360" w:lineRule="auto"/>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w:t>
      </w:r>
      <w:r>
        <w:rPr>
          <w:rStyle w:val="eop"/>
          <w:rFonts w:ascii="Times New Roman" w:hAnsi="Times New Roman" w:cs="Times New Roman"/>
          <w:b/>
          <w:color w:val="000000"/>
          <w:sz w:val="24"/>
          <w:szCs w:val="24"/>
          <w:shd w:val="clear" w:color="auto" w:fill="FFFFFF"/>
        </w:rPr>
        <w:t>9</w:t>
      </w:r>
      <w:r>
        <w:rPr>
          <w:rStyle w:val="eop"/>
          <w:rFonts w:ascii="Times New Roman" w:hAnsi="Times New Roman" w:cs="Times New Roman"/>
          <w:b/>
          <w:color w:val="000000"/>
          <w:sz w:val="24"/>
          <w:szCs w:val="24"/>
          <w:shd w:val="clear" w:color="auto" w:fill="FFFFFF"/>
        </w:rPr>
        <w:t xml:space="preserve">. </w:t>
      </w:r>
      <w:r>
        <w:rPr>
          <w:rStyle w:val="eop"/>
          <w:rFonts w:ascii="Times New Roman" w:hAnsi="Times New Roman" w:cs="Times New Roman"/>
          <w:b/>
          <w:color w:val="000000"/>
          <w:sz w:val="24"/>
          <w:szCs w:val="24"/>
          <w:shd w:val="clear" w:color="auto" w:fill="FFFFFF"/>
        </w:rPr>
        <w:t>1</w:t>
      </w:r>
      <w:r>
        <w:rPr>
          <w:rStyle w:val="eop"/>
          <w:rFonts w:ascii="Times New Roman" w:hAnsi="Times New Roman" w:cs="Times New Roman"/>
          <w:b/>
          <w:color w:val="000000"/>
          <w:sz w:val="24"/>
          <w:szCs w:val="24"/>
          <w:shd w:val="clear" w:color="auto" w:fill="FFFFFF"/>
        </w:rPr>
        <w:t>0.</w:t>
      </w:r>
    </w:p>
    <w:p w14:paraId="2C2DB4BD" w14:textId="77777777" w:rsidR="00B74F22" w:rsidRPr="00EF7566" w:rsidRDefault="00B74F22"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proofErr w:type="spellStart"/>
      <w:r w:rsidRPr="008A5A02">
        <w:rPr>
          <w:rStyle w:val="eop"/>
          <w:rFonts w:ascii="Times New Roman" w:hAnsi="Times New Roman" w:cs="Times New Roman"/>
          <w:b/>
          <w:color w:val="000000"/>
          <w:sz w:val="24"/>
          <w:szCs w:val="24"/>
          <w:shd w:val="clear" w:color="auto" w:fill="FFFFFF"/>
        </w:rPr>
        <w:t>Insurance</w:t>
      </w:r>
      <w:proofErr w:type="spellEnd"/>
      <w:r w:rsidRPr="008A5A02">
        <w:rPr>
          <w:rStyle w:val="eop"/>
          <w:rFonts w:ascii="Times New Roman" w:hAnsi="Times New Roman" w:cs="Times New Roman"/>
          <w:b/>
          <w:color w:val="000000"/>
          <w:sz w:val="24"/>
          <w:szCs w:val="24"/>
          <w:shd w:val="clear" w:color="auto" w:fill="FFFFFF"/>
        </w:rPr>
        <w:t xml:space="preserve"> </w:t>
      </w:r>
      <w:proofErr w:type="spellStart"/>
      <w:r w:rsidRPr="008A5A02">
        <w:rPr>
          <w:rStyle w:val="eop"/>
          <w:rFonts w:ascii="Times New Roman" w:hAnsi="Times New Roman" w:cs="Times New Roman"/>
          <w:b/>
          <w:color w:val="000000"/>
          <w:sz w:val="24"/>
          <w:szCs w:val="24"/>
          <w:shd w:val="clear" w:color="auto" w:fill="FFFFFF"/>
        </w:rPr>
        <w:t>Information</w:t>
      </w:r>
      <w:proofErr w:type="spellEnd"/>
      <w:r w:rsidRPr="008A5A02">
        <w:rPr>
          <w:rStyle w:val="eop"/>
          <w:rFonts w:ascii="Times New Roman" w:hAnsi="Times New Roman" w:cs="Times New Roman"/>
          <w:b/>
          <w:color w:val="000000"/>
          <w:sz w:val="24"/>
          <w:szCs w:val="24"/>
          <w:shd w:val="clear" w:color="auto" w:fill="FFFFFF"/>
        </w:rPr>
        <w:t xml:space="preserve"> Institute: </w:t>
      </w:r>
      <w:hyperlink r:id="rId37" w:history="1">
        <w:r w:rsidRPr="008A5A02">
          <w:rPr>
            <w:rStyle w:val="Hiperhivatkozs"/>
            <w:rFonts w:ascii="Times New Roman" w:hAnsi="Times New Roman" w:cs="Times New Roman"/>
            <w:b/>
            <w:sz w:val="24"/>
            <w:szCs w:val="24"/>
            <w:shd w:val="clear" w:color="auto" w:fill="FFFFFF"/>
          </w:rPr>
          <w:t>https://www.iii.org/article/background-on-pay-as-you-drive-auto-insurance-telematics</w:t>
        </w:r>
      </w:hyperlink>
    </w:p>
    <w:p w14:paraId="707B8EEC" w14:textId="77777777" w:rsidR="00EF7566" w:rsidRPr="00EF7566" w:rsidRDefault="00EF7566" w:rsidP="00EF7566">
      <w:pPr>
        <w:pStyle w:val="Listaszerbekezds"/>
        <w:spacing w:before="480" w:after="480" w:line="360" w:lineRule="auto"/>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w:t>
      </w:r>
      <w:r>
        <w:rPr>
          <w:rStyle w:val="eop"/>
          <w:rFonts w:ascii="Times New Roman" w:hAnsi="Times New Roman" w:cs="Times New Roman"/>
          <w:b/>
          <w:color w:val="000000"/>
          <w:sz w:val="24"/>
          <w:szCs w:val="24"/>
          <w:shd w:val="clear" w:color="auto" w:fill="FFFFFF"/>
        </w:rPr>
        <w:t>9</w:t>
      </w:r>
      <w:r>
        <w:rPr>
          <w:rStyle w:val="eop"/>
          <w:rFonts w:ascii="Times New Roman" w:hAnsi="Times New Roman" w:cs="Times New Roman"/>
          <w:b/>
          <w:color w:val="000000"/>
          <w:sz w:val="24"/>
          <w:szCs w:val="24"/>
          <w:shd w:val="clear" w:color="auto" w:fill="FFFFFF"/>
        </w:rPr>
        <w:t xml:space="preserve">. </w:t>
      </w:r>
      <w:r>
        <w:rPr>
          <w:rStyle w:val="eop"/>
          <w:rFonts w:ascii="Times New Roman" w:hAnsi="Times New Roman" w:cs="Times New Roman"/>
          <w:b/>
          <w:color w:val="000000"/>
          <w:sz w:val="24"/>
          <w:szCs w:val="24"/>
          <w:shd w:val="clear" w:color="auto" w:fill="FFFFFF"/>
        </w:rPr>
        <w:t>11</w:t>
      </w:r>
      <w:r>
        <w:rPr>
          <w:rStyle w:val="eop"/>
          <w:rFonts w:ascii="Times New Roman" w:hAnsi="Times New Roman" w:cs="Times New Roman"/>
          <w:b/>
          <w:color w:val="000000"/>
          <w:sz w:val="24"/>
          <w:szCs w:val="24"/>
          <w:shd w:val="clear" w:color="auto" w:fill="FFFFFF"/>
        </w:rPr>
        <w:t>.</w:t>
      </w:r>
    </w:p>
    <w:p w14:paraId="4F26F2E3" w14:textId="77777777" w:rsidR="00B74F22" w:rsidRDefault="00B74F22" w:rsidP="008A5A02">
      <w:pPr>
        <w:pStyle w:val="Listaszerbekezds"/>
        <w:numPr>
          <w:ilvl w:val="0"/>
          <w:numId w:val="40"/>
        </w:numPr>
        <w:spacing w:before="480" w:after="480" w:line="360" w:lineRule="auto"/>
        <w:ind w:left="714" w:hanging="357"/>
        <w:rPr>
          <w:rStyle w:val="eop"/>
          <w:rFonts w:ascii="Times New Roman" w:hAnsi="Times New Roman" w:cs="Times New Roman"/>
          <w:b/>
          <w:color w:val="374151"/>
          <w:sz w:val="24"/>
          <w:szCs w:val="24"/>
          <w:shd w:val="clear" w:color="auto" w:fill="FFFFFF"/>
        </w:rPr>
      </w:pPr>
      <w:proofErr w:type="spellStart"/>
      <w:r w:rsidRPr="008A5A02">
        <w:rPr>
          <w:rStyle w:val="eop"/>
          <w:rFonts w:ascii="Times New Roman" w:hAnsi="Times New Roman" w:cs="Times New Roman"/>
          <w:b/>
          <w:color w:val="000000"/>
          <w:sz w:val="24"/>
          <w:szCs w:val="24"/>
          <w:shd w:val="clear" w:color="auto" w:fill="FFFFFF"/>
        </w:rPr>
        <w:t>Fintechzone</w:t>
      </w:r>
      <w:proofErr w:type="spellEnd"/>
      <w:r w:rsidRPr="008A5A02">
        <w:rPr>
          <w:rStyle w:val="eop"/>
          <w:rFonts w:ascii="Times New Roman" w:hAnsi="Times New Roman" w:cs="Times New Roman"/>
          <w:b/>
          <w:color w:val="000000"/>
          <w:sz w:val="24"/>
          <w:szCs w:val="24"/>
          <w:shd w:val="clear" w:color="auto" w:fill="FFFFFF"/>
        </w:rPr>
        <w:t xml:space="preserve">: </w:t>
      </w:r>
      <w:hyperlink r:id="rId38" w:tgtFrame="_blank" w:history="1">
        <w:r w:rsidRPr="008A5A02">
          <w:rPr>
            <w:rStyle w:val="normaltextrun"/>
            <w:rFonts w:ascii="Times New Roman" w:hAnsi="Times New Roman" w:cs="Times New Roman"/>
            <w:b/>
            <w:color w:val="0563C1"/>
            <w:sz w:val="24"/>
            <w:szCs w:val="24"/>
            <w:u w:val="single"/>
            <w:shd w:val="clear" w:color="auto" w:fill="FFFFFF"/>
          </w:rPr>
          <w:t>https://fintechzone.hu/elavultak-a-gepjarmubiztositasok-insurtech-megoldasok/</w:t>
        </w:r>
      </w:hyperlink>
      <w:r w:rsidRPr="008A5A02">
        <w:rPr>
          <w:rStyle w:val="eop"/>
          <w:rFonts w:ascii="Times New Roman" w:hAnsi="Times New Roman" w:cs="Times New Roman"/>
          <w:b/>
          <w:color w:val="374151"/>
          <w:sz w:val="24"/>
          <w:szCs w:val="24"/>
          <w:shd w:val="clear" w:color="auto" w:fill="FFFFFF"/>
        </w:rPr>
        <w:t> </w:t>
      </w:r>
    </w:p>
    <w:p w14:paraId="2440D1BF" w14:textId="77777777" w:rsidR="00EF7566" w:rsidRPr="00EF7566" w:rsidRDefault="00EF7566" w:rsidP="00EF7566">
      <w:pPr>
        <w:pStyle w:val="Listaszerbekezds"/>
        <w:spacing w:before="480" w:after="480" w:line="360" w:lineRule="auto"/>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Style w:val="eop"/>
          <w:rFonts w:ascii="Times New Roman" w:hAnsi="Times New Roman" w:cs="Times New Roman"/>
          <w:b/>
          <w:color w:val="000000"/>
          <w:sz w:val="24"/>
          <w:szCs w:val="24"/>
          <w:shd w:val="clear" w:color="auto" w:fill="FFFFFF"/>
        </w:rPr>
        <w:t xml:space="preserve"> 2023. 0</w:t>
      </w:r>
      <w:r>
        <w:rPr>
          <w:rStyle w:val="eop"/>
          <w:rFonts w:ascii="Times New Roman" w:hAnsi="Times New Roman" w:cs="Times New Roman"/>
          <w:b/>
          <w:color w:val="000000"/>
          <w:sz w:val="24"/>
          <w:szCs w:val="24"/>
          <w:shd w:val="clear" w:color="auto" w:fill="FFFFFF"/>
        </w:rPr>
        <w:t>9</w:t>
      </w:r>
      <w:r>
        <w:rPr>
          <w:rStyle w:val="eop"/>
          <w:rFonts w:ascii="Times New Roman" w:hAnsi="Times New Roman" w:cs="Times New Roman"/>
          <w:b/>
          <w:color w:val="000000"/>
          <w:sz w:val="24"/>
          <w:szCs w:val="24"/>
          <w:shd w:val="clear" w:color="auto" w:fill="FFFFFF"/>
        </w:rPr>
        <w:t xml:space="preserve">. </w:t>
      </w:r>
      <w:r>
        <w:rPr>
          <w:rStyle w:val="eop"/>
          <w:rFonts w:ascii="Times New Roman" w:hAnsi="Times New Roman" w:cs="Times New Roman"/>
          <w:b/>
          <w:color w:val="000000"/>
          <w:sz w:val="24"/>
          <w:szCs w:val="24"/>
          <w:shd w:val="clear" w:color="auto" w:fill="FFFFFF"/>
        </w:rPr>
        <w:t>15</w:t>
      </w:r>
      <w:r>
        <w:rPr>
          <w:rStyle w:val="eop"/>
          <w:rFonts w:ascii="Times New Roman" w:hAnsi="Times New Roman" w:cs="Times New Roman"/>
          <w:b/>
          <w:color w:val="000000"/>
          <w:sz w:val="24"/>
          <w:szCs w:val="24"/>
          <w:shd w:val="clear" w:color="auto" w:fill="FFFFFF"/>
        </w:rPr>
        <w:t>.</w:t>
      </w:r>
    </w:p>
    <w:p w14:paraId="65BB59B6" w14:textId="77777777" w:rsidR="00B74F22" w:rsidRPr="00EF7566" w:rsidRDefault="00B74F22"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proofErr w:type="spellStart"/>
      <w:r w:rsidRPr="008A5A02">
        <w:rPr>
          <w:rStyle w:val="eop"/>
          <w:rFonts w:ascii="Times New Roman" w:hAnsi="Times New Roman" w:cs="Times New Roman"/>
          <w:b/>
          <w:color w:val="000000"/>
          <w:sz w:val="24"/>
          <w:szCs w:val="24"/>
          <w:shd w:val="clear" w:color="auto" w:fill="FFFFFF"/>
        </w:rPr>
        <w:t>Statefarm</w:t>
      </w:r>
      <w:proofErr w:type="spellEnd"/>
      <w:r w:rsidRPr="008A5A02">
        <w:rPr>
          <w:rStyle w:val="eop"/>
          <w:rFonts w:ascii="Times New Roman" w:hAnsi="Times New Roman" w:cs="Times New Roman"/>
          <w:b/>
          <w:color w:val="000000"/>
          <w:sz w:val="24"/>
          <w:szCs w:val="24"/>
          <w:shd w:val="clear" w:color="auto" w:fill="FFFFFF"/>
        </w:rPr>
        <w:t xml:space="preserve">: </w:t>
      </w:r>
      <w:hyperlink r:id="rId39" w:history="1">
        <w:r w:rsidRPr="008A5A02">
          <w:rPr>
            <w:rStyle w:val="Hiperhivatkozs"/>
            <w:rFonts w:ascii="Times New Roman" w:hAnsi="Times New Roman" w:cs="Times New Roman"/>
            <w:b/>
            <w:sz w:val="24"/>
            <w:szCs w:val="24"/>
            <w:shd w:val="clear" w:color="auto" w:fill="FFFFFF"/>
          </w:rPr>
          <w:t>https://newsroom.statefarm.com/ford-usage-based-insurance/</w:t>
        </w:r>
      </w:hyperlink>
    </w:p>
    <w:p w14:paraId="5F6D8657" w14:textId="77777777" w:rsidR="00EF7566" w:rsidRPr="008A5A02" w:rsidRDefault="00EF7566" w:rsidP="00EF756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Fonts w:ascii="Times New Roman" w:hAnsi="Times New Roman" w:cs="Times New Roman"/>
          <w:b/>
          <w:sz w:val="24"/>
          <w:szCs w:val="24"/>
        </w:rPr>
        <w:t xml:space="preserve">: </w:t>
      </w:r>
      <w:r w:rsidR="00A46456">
        <w:rPr>
          <w:rFonts w:ascii="Times New Roman" w:hAnsi="Times New Roman" w:cs="Times New Roman"/>
          <w:b/>
          <w:sz w:val="24"/>
          <w:szCs w:val="24"/>
        </w:rPr>
        <w:t>2023. 09.20.</w:t>
      </w:r>
    </w:p>
    <w:p w14:paraId="07C78EAD" w14:textId="77777777" w:rsidR="008A5A02" w:rsidRDefault="00B74F22" w:rsidP="008A5A02">
      <w:pPr>
        <w:pStyle w:val="Listaszerbekezds"/>
        <w:numPr>
          <w:ilvl w:val="0"/>
          <w:numId w:val="40"/>
        </w:numPr>
        <w:spacing w:before="480" w:after="480" w:line="360" w:lineRule="auto"/>
        <w:ind w:left="714" w:hanging="357"/>
        <w:rPr>
          <w:rFonts w:ascii="Times New Roman" w:hAnsi="Times New Roman" w:cs="Times New Roman"/>
          <w:b/>
          <w:sz w:val="24"/>
          <w:szCs w:val="24"/>
        </w:rPr>
      </w:pPr>
      <w:proofErr w:type="spellStart"/>
      <w:r w:rsidRPr="008A5A02">
        <w:rPr>
          <w:rStyle w:val="eop"/>
          <w:rFonts w:ascii="Times New Roman" w:hAnsi="Times New Roman" w:cs="Times New Roman"/>
          <w:b/>
          <w:color w:val="000000"/>
          <w:sz w:val="24"/>
          <w:szCs w:val="24"/>
          <w:shd w:val="clear" w:color="auto" w:fill="FFFFFF"/>
        </w:rPr>
        <w:t>Marketwatch</w:t>
      </w:r>
      <w:proofErr w:type="spellEnd"/>
      <w:r w:rsidRPr="008A5A02">
        <w:rPr>
          <w:rStyle w:val="eop"/>
          <w:rFonts w:ascii="Times New Roman" w:hAnsi="Times New Roman" w:cs="Times New Roman"/>
          <w:b/>
          <w:color w:val="000000"/>
          <w:sz w:val="24"/>
          <w:szCs w:val="24"/>
          <w:shd w:val="clear" w:color="auto" w:fill="FFFFFF"/>
        </w:rPr>
        <w:t xml:space="preserve">: </w:t>
      </w:r>
      <w:hyperlink r:id="rId40" w:history="1">
        <w:r w:rsidR="008A5A02" w:rsidRPr="008A5A02">
          <w:rPr>
            <w:rStyle w:val="Hiperhivatkozs"/>
            <w:rFonts w:ascii="Times New Roman" w:hAnsi="Times New Roman" w:cs="Times New Roman"/>
            <w:b/>
            <w:sz w:val="24"/>
            <w:szCs w:val="24"/>
          </w:rPr>
          <w:t>https://www.marketwatch.com/guides/insurance-services/state-farm-drive-safe-and-save/</w:t>
        </w:r>
      </w:hyperlink>
    </w:p>
    <w:p w14:paraId="0DB938E0" w14:textId="77777777" w:rsidR="00A46456" w:rsidRPr="008A5A02" w:rsidRDefault="00A46456" w:rsidP="00A46456">
      <w:pPr>
        <w:pStyle w:val="Listaszerbekezds"/>
        <w:spacing w:before="480" w:after="480" w:line="360" w:lineRule="auto"/>
        <w:ind w:left="714"/>
        <w:rPr>
          <w:rFonts w:ascii="Times New Roman" w:hAnsi="Times New Roman" w:cs="Times New Roman"/>
          <w:b/>
          <w:sz w:val="24"/>
          <w:szCs w:val="24"/>
        </w:rPr>
      </w:pPr>
      <w:r>
        <w:rPr>
          <w:rStyle w:val="eop"/>
          <w:rFonts w:ascii="Times New Roman" w:hAnsi="Times New Roman" w:cs="Times New Roman"/>
          <w:b/>
          <w:color w:val="000000"/>
          <w:sz w:val="24"/>
          <w:szCs w:val="24"/>
          <w:shd w:val="clear" w:color="auto" w:fill="FFFFFF"/>
        </w:rPr>
        <w:t>Letöltés időpontja: 2023.</w:t>
      </w:r>
      <w:r>
        <w:rPr>
          <w:rFonts w:ascii="Times New Roman" w:hAnsi="Times New Roman" w:cs="Times New Roman"/>
          <w:b/>
          <w:sz w:val="24"/>
          <w:szCs w:val="24"/>
        </w:rPr>
        <w:t xml:space="preserve"> 09. 21.</w:t>
      </w:r>
    </w:p>
    <w:p w14:paraId="15C79B6E" w14:textId="77777777" w:rsidR="00B74F22" w:rsidRDefault="00B74F22" w:rsidP="008A5A02">
      <w:pPr>
        <w:pStyle w:val="Listaszerbekezds"/>
        <w:numPr>
          <w:ilvl w:val="0"/>
          <w:numId w:val="40"/>
        </w:numPr>
        <w:spacing w:before="480" w:after="480" w:line="360" w:lineRule="auto"/>
        <w:ind w:left="714" w:hanging="357"/>
        <w:rPr>
          <w:rStyle w:val="eop"/>
          <w:rFonts w:ascii="Times New Roman" w:hAnsi="Times New Roman" w:cs="Times New Roman"/>
          <w:b/>
          <w:color w:val="374151"/>
          <w:sz w:val="24"/>
          <w:szCs w:val="24"/>
          <w:shd w:val="clear" w:color="auto" w:fill="FFFFFF"/>
        </w:rPr>
      </w:pPr>
      <w:proofErr w:type="spellStart"/>
      <w:r w:rsidRPr="008A5A02">
        <w:rPr>
          <w:rStyle w:val="eop"/>
          <w:rFonts w:ascii="Times New Roman" w:hAnsi="Times New Roman" w:cs="Times New Roman"/>
          <w:b/>
          <w:color w:val="000000"/>
          <w:sz w:val="24"/>
          <w:szCs w:val="24"/>
          <w:shd w:val="clear" w:color="auto" w:fill="FFFFFF"/>
        </w:rPr>
        <w:t>UnipolSai</w:t>
      </w:r>
      <w:proofErr w:type="spellEnd"/>
      <w:r w:rsidRPr="008A5A02">
        <w:rPr>
          <w:rStyle w:val="eop"/>
          <w:rFonts w:ascii="Times New Roman" w:hAnsi="Times New Roman" w:cs="Times New Roman"/>
          <w:b/>
          <w:color w:val="000000"/>
          <w:sz w:val="24"/>
          <w:szCs w:val="24"/>
          <w:shd w:val="clear" w:color="auto" w:fill="FFFFFF"/>
        </w:rPr>
        <w:t>:</w:t>
      </w:r>
      <w:r w:rsidR="004505A3" w:rsidRPr="008A5A02">
        <w:rPr>
          <w:rStyle w:val="eop"/>
          <w:rFonts w:ascii="Times New Roman" w:hAnsi="Times New Roman" w:cs="Times New Roman"/>
          <w:b/>
          <w:color w:val="000000"/>
          <w:sz w:val="24"/>
          <w:szCs w:val="24"/>
          <w:shd w:val="clear" w:color="auto" w:fill="FFFFFF"/>
        </w:rPr>
        <w:t xml:space="preserve"> </w:t>
      </w:r>
      <w:hyperlink r:id="rId41" w:tgtFrame="_blank" w:history="1">
        <w:r w:rsidR="004505A3" w:rsidRPr="008A5A02">
          <w:rPr>
            <w:rStyle w:val="normaltextrun"/>
            <w:rFonts w:ascii="Times New Roman" w:hAnsi="Times New Roman" w:cs="Times New Roman"/>
            <w:b/>
            <w:color w:val="0563C1"/>
            <w:sz w:val="24"/>
            <w:szCs w:val="24"/>
            <w:u w:val="single"/>
            <w:shd w:val="clear" w:color="auto" w:fill="FFFFFF"/>
          </w:rPr>
          <w:t>https://www.unipolsai.com/en/unipolsai-introduces-berebel-first-monthly-pay-you-car-policy-motor-tpl</w:t>
        </w:r>
      </w:hyperlink>
      <w:r w:rsidR="004505A3" w:rsidRPr="008A5A02">
        <w:rPr>
          <w:rStyle w:val="eop"/>
          <w:rFonts w:ascii="Times New Roman" w:hAnsi="Times New Roman" w:cs="Times New Roman"/>
          <w:b/>
          <w:color w:val="374151"/>
          <w:sz w:val="24"/>
          <w:szCs w:val="24"/>
          <w:shd w:val="clear" w:color="auto" w:fill="FFFFFF"/>
        </w:rPr>
        <w:t> </w:t>
      </w:r>
    </w:p>
    <w:p w14:paraId="25A28B54" w14:textId="77777777" w:rsidR="00A46456" w:rsidRPr="008A5A02" w:rsidRDefault="00A46456" w:rsidP="00A46456">
      <w:pPr>
        <w:pStyle w:val="Listaszerbekezds"/>
        <w:spacing w:before="480" w:after="480" w:line="360" w:lineRule="auto"/>
        <w:ind w:left="714"/>
        <w:rPr>
          <w:rStyle w:val="eop"/>
          <w:rFonts w:ascii="Times New Roman" w:hAnsi="Times New Roman" w:cs="Times New Roman"/>
          <w:b/>
          <w:color w:val="374151"/>
          <w:sz w:val="24"/>
          <w:szCs w:val="24"/>
          <w:shd w:val="clear" w:color="auto" w:fill="FFFFFF"/>
        </w:rPr>
      </w:pPr>
      <w:r>
        <w:rPr>
          <w:rStyle w:val="eop"/>
          <w:rFonts w:ascii="Times New Roman" w:hAnsi="Times New Roman" w:cs="Times New Roman"/>
          <w:b/>
          <w:color w:val="000000"/>
          <w:sz w:val="24"/>
          <w:szCs w:val="24"/>
          <w:shd w:val="clear" w:color="auto" w:fill="FFFFFF"/>
        </w:rPr>
        <w:t>Letöltés időpontja:</w:t>
      </w:r>
      <w:r>
        <w:rPr>
          <w:rStyle w:val="eop"/>
          <w:rFonts w:ascii="Times New Roman" w:hAnsi="Times New Roman" w:cs="Times New Roman"/>
          <w:b/>
          <w:color w:val="374151"/>
          <w:sz w:val="24"/>
          <w:szCs w:val="24"/>
          <w:shd w:val="clear" w:color="auto" w:fill="FFFFFF"/>
        </w:rPr>
        <w:t xml:space="preserve"> 2023. 10. 01</w:t>
      </w:r>
    </w:p>
    <w:p w14:paraId="67C7CA1D" w14:textId="77777777" w:rsidR="004505A3" w:rsidRPr="00A46456" w:rsidRDefault="004505A3"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proofErr w:type="spellStart"/>
      <w:r w:rsidRPr="008A5A02">
        <w:rPr>
          <w:rStyle w:val="eop"/>
          <w:rFonts w:ascii="Times New Roman" w:hAnsi="Times New Roman" w:cs="Times New Roman"/>
          <w:b/>
          <w:color w:val="000000"/>
          <w:sz w:val="24"/>
          <w:szCs w:val="24"/>
          <w:shd w:val="clear" w:color="auto" w:fill="FFFFFF"/>
        </w:rPr>
        <w:t>Direct</w:t>
      </w:r>
      <w:proofErr w:type="spellEnd"/>
      <w:r w:rsidRPr="008A5A02">
        <w:rPr>
          <w:rStyle w:val="eop"/>
          <w:rFonts w:ascii="Times New Roman" w:hAnsi="Times New Roman" w:cs="Times New Roman"/>
          <w:b/>
          <w:color w:val="000000"/>
          <w:sz w:val="24"/>
          <w:szCs w:val="24"/>
          <w:shd w:val="clear" w:color="auto" w:fill="FFFFFF"/>
        </w:rPr>
        <w:t xml:space="preserve"> Line: </w:t>
      </w:r>
      <w:hyperlink r:id="rId42" w:history="1">
        <w:r w:rsidRPr="008A5A02">
          <w:rPr>
            <w:rStyle w:val="Hiperhivatkozs"/>
            <w:rFonts w:ascii="Times New Roman" w:hAnsi="Times New Roman" w:cs="Times New Roman"/>
            <w:b/>
            <w:sz w:val="24"/>
            <w:szCs w:val="24"/>
            <w:shd w:val="clear" w:color="auto" w:fill="FFFFFF"/>
          </w:rPr>
          <w:t>https://www.directline.com/car-cover/driveplus-telematics</w:t>
        </w:r>
      </w:hyperlink>
    </w:p>
    <w:p w14:paraId="76A1A801" w14:textId="77777777" w:rsidR="00A46456" w:rsidRPr="008A5A02" w:rsidRDefault="00A46456" w:rsidP="00A4645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Fonts w:ascii="Times New Roman" w:hAnsi="Times New Roman" w:cs="Times New Roman"/>
          <w:b/>
          <w:sz w:val="24"/>
          <w:szCs w:val="24"/>
        </w:rPr>
        <w:t>: 2023. 10. 05.</w:t>
      </w:r>
    </w:p>
    <w:p w14:paraId="32B716AA" w14:textId="77777777" w:rsidR="004505A3" w:rsidRPr="00A46456" w:rsidRDefault="004505A3"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proofErr w:type="spellStart"/>
      <w:r w:rsidRPr="008A5A02">
        <w:rPr>
          <w:rStyle w:val="eop"/>
          <w:rFonts w:ascii="Times New Roman" w:hAnsi="Times New Roman" w:cs="Times New Roman"/>
          <w:b/>
          <w:color w:val="000000"/>
          <w:sz w:val="24"/>
          <w:szCs w:val="24"/>
          <w:shd w:val="clear" w:color="auto" w:fill="FFFFFF"/>
        </w:rPr>
        <w:t>Allstate</w:t>
      </w:r>
      <w:proofErr w:type="spellEnd"/>
      <w:r w:rsidRPr="008A5A02">
        <w:rPr>
          <w:rStyle w:val="eop"/>
          <w:rFonts w:ascii="Times New Roman" w:hAnsi="Times New Roman" w:cs="Times New Roman"/>
          <w:b/>
          <w:color w:val="000000"/>
          <w:sz w:val="24"/>
          <w:szCs w:val="24"/>
          <w:shd w:val="clear" w:color="auto" w:fill="FFFFFF"/>
        </w:rPr>
        <w:t xml:space="preserve">: </w:t>
      </w:r>
      <w:hyperlink r:id="rId43" w:history="1">
        <w:r w:rsidRPr="008A5A02">
          <w:rPr>
            <w:rStyle w:val="Hiperhivatkozs"/>
            <w:rFonts w:ascii="Times New Roman" w:hAnsi="Times New Roman" w:cs="Times New Roman"/>
            <w:b/>
            <w:sz w:val="24"/>
            <w:szCs w:val="24"/>
            <w:shd w:val="clear" w:color="auto" w:fill="FFFFFF"/>
          </w:rPr>
          <w:t>https://www.allstate.com/</w:t>
        </w:r>
      </w:hyperlink>
    </w:p>
    <w:p w14:paraId="34ED4B9B" w14:textId="77777777" w:rsidR="00A46456" w:rsidRPr="008A5A02" w:rsidRDefault="00A46456" w:rsidP="00A4645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Fonts w:ascii="Times New Roman" w:hAnsi="Times New Roman" w:cs="Times New Roman"/>
          <w:b/>
          <w:sz w:val="24"/>
          <w:szCs w:val="24"/>
        </w:rPr>
        <w:t>: 2023. 10. 10</w:t>
      </w:r>
    </w:p>
    <w:p w14:paraId="0E7A369A" w14:textId="77777777" w:rsidR="004505A3" w:rsidRPr="00A46456" w:rsidRDefault="004505A3"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proofErr w:type="spellStart"/>
      <w:r w:rsidRPr="008A5A02">
        <w:rPr>
          <w:rStyle w:val="eop"/>
          <w:rFonts w:ascii="Times New Roman" w:hAnsi="Times New Roman" w:cs="Times New Roman"/>
          <w:b/>
          <w:color w:val="000000"/>
          <w:sz w:val="24"/>
          <w:szCs w:val="24"/>
          <w:shd w:val="clear" w:color="auto" w:fill="FFFFFF"/>
        </w:rPr>
        <w:t>Progressive</w:t>
      </w:r>
      <w:proofErr w:type="spellEnd"/>
      <w:r w:rsidRPr="008A5A02">
        <w:rPr>
          <w:rStyle w:val="eop"/>
          <w:rFonts w:ascii="Times New Roman" w:hAnsi="Times New Roman" w:cs="Times New Roman"/>
          <w:b/>
          <w:color w:val="000000"/>
          <w:sz w:val="24"/>
          <w:szCs w:val="24"/>
          <w:shd w:val="clear" w:color="auto" w:fill="FFFFFF"/>
        </w:rPr>
        <w:t xml:space="preserve">: </w:t>
      </w:r>
      <w:hyperlink r:id="rId44" w:history="1">
        <w:r w:rsidRPr="008A5A02">
          <w:rPr>
            <w:rStyle w:val="Hiperhivatkozs"/>
            <w:rFonts w:ascii="Times New Roman" w:hAnsi="Times New Roman" w:cs="Times New Roman"/>
            <w:b/>
            <w:sz w:val="24"/>
            <w:szCs w:val="24"/>
            <w:shd w:val="clear" w:color="auto" w:fill="FFFFFF"/>
          </w:rPr>
          <w:t>https://www.progressive.com/auto/discounts/snapshot/</w:t>
        </w:r>
      </w:hyperlink>
    </w:p>
    <w:p w14:paraId="018D7BC1" w14:textId="77777777" w:rsidR="00A46456" w:rsidRPr="008A5A02" w:rsidRDefault="00A46456" w:rsidP="00A4645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Fonts w:ascii="Times New Roman" w:hAnsi="Times New Roman" w:cs="Times New Roman"/>
          <w:b/>
          <w:sz w:val="24"/>
          <w:szCs w:val="24"/>
        </w:rPr>
        <w:t>: 2023. 10. 05.</w:t>
      </w:r>
    </w:p>
    <w:p w14:paraId="2BD14B5E" w14:textId="77777777" w:rsidR="003F2891" w:rsidRPr="00A46456" w:rsidRDefault="004505A3" w:rsidP="008A5A02">
      <w:pPr>
        <w:pStyle w:val="Listaszerbekezds"/>
        <w:numPr>
          <w:ilvl w:val="0"/>
          <w:numId w:val="40"/>
        </w:numPr>
        <w:spacing w:before="480" w:after="480" w:line="360" w:lineRule="auto"/>
        <w:ind w:left="714" w:hanging="357"/>
        <w:rPr>
          <w:rStyle w:val="Hiperhivatkozs"/>
          <w:rFonts w:ascii="Times New Roman" w:hAnsi="Times New Roman" w:cs="Times New Roman"/>
          <w:b/>
          <w:color w:val="000000"/>
          <w:sz w:val="24"/>
          <w:szCs w:val="24"/>
          <w:u w:val="none"/>
          <w:shd w:val="clear" w:color="auto" w:fill="FFFFFF"/>
        </w:rPr>
      </w:pPr>
      <w:r w:rsidRPr="008A5A02">
        <w:rPr>
          <w:rStyle w:val="eop"/>
          <w:rFonts w:ascii="Times New Roman" w:hAnsi="Times New Roman" w:cs="Times New Roman"/>
          <w:b/>
          <w:color w:val="000000"/>
          <w:sz w:val="24"/>
          <w:szCs w:val="24"/>
          <w:shd w:val="clear" w:color="auto" w:fill="FFFFFF"/>
        </w:rPr>
        <w:t xml:space="preserve">HVG: </w:t>
      </w:r>
      <w:hyperlink r:id="rId45" w:history="1">
        <w:r w:rsidRPr="008A5A02">
          <w:rPr>
            <w:rStyle w:val="Hiperhivatkozs"/>
            <w:rFonts w:ascii="Times New Roman" w:hAnsi="Times New Roman" w:cs="Times New Roman"/>
            <w:b/>
            <w:sz w:val="24"/>
            <w:szCs w:val="24"/>
            <w:shd w:val="clear" w:color="auto" w:fill="FFFFFF"/>
          </w:rPr>
          <w:t>https://hvg.hu/egyeb/20091009_uniqua_safeline</w:t>
        </w:r>
      </w:hyperlink>
    </w:p>
    <w:p w14:paraId="17452E18" w14:textId="77777777" w:rsidR="00A46456" w:rsidRPr="008A5A02" w:rsidRDefault="00A46456" w:rsidP="00A46456">
      <w:pPr>
        <w:pStyle w:val="Listaszerbekezds"/>
        <w:spacing w:before="480" w:after="480" w:line="360" w:lineRule="auto"/>
        <w:ind w:left="714"/>
        <w:rPr>
          <w:rStyle w:val="eop"/>
          <w:rFonts w:ascii="Times New Roman" w:hAnsi="Times New Roman" w:cs="Times New Roman"/>
          <w:b/>
          <w:color w:val="000000"/>
          <w:sz w:val="24"/>
          <w:szCs w:val="24"/>
          <w:shd w:val="clear" w:color="auto" w:fill="FFFFFF"/>
        </w:rPr>
      </w:pPr>
      <w:r>
        <w:rPr>
          <w:rFonts w:ascii="Times New Roman" w:hAnsi="Times New Roman" w:cs="Times New Roman"/>
          <w:b/>
          <w:sz w:val="24"/>
          <w:szCs w:val="24"/>
        </w:rPr>
        <w:t>Letöltés időpontja</w:t>
      </w:r>
      <w:r>
        <w:rPr>
          <w:rFonts w:ascii="Times New Roman" w:hAnsi="Times New Roman" w:cs="Times New Roman"/>
          <w:b/>
          <w:sz w:val="24"/>
          <w:szCs w:val="24"/>
        </w:rPr>
        <w:t>: 2023. 10. 15.</w:t>
      </w:r>
    </w:p>
    <w:p w14:paraId="5405FEA2" w14:textId="77777777" w:rsidR="004505A3" w:rsidRPr="00A46456" w:rsidRDefault="004505A3" w:rsidP="008A5A02">
      <w:pPr>
        <w:pStyle w:val="Listaszerbekezds"/>
        <w:numPr>
          <w:ilvl w:val="0"/>
          <w:numId w:val="40"/>
        </w:numPr>
        <w:spacing w:before="480" w:after="480" w:line="360" w:lineRule="auto"/>
        <w:ind w:left="714" w:hanging="357"/>
        <w:rPr>
          <w:rStyle w:val="Hiperhivatkozs"/>
          <w:rFonts w:ascii="Times New Roman" w:eastAsia="Arial Nova" w:hAnsi="Times New Roman" w:cs="Times New Roman"/>
          <w:b/>
          <w:color w:val="000000" w:themeColor="text1"/>
          <w:sz w:val="24"/>
          <w:szCs w:val="24"/>
          <w:u w:val="none"/>
        </w:rPr>
      </w:pPr>
      <w:proofErr w:type="spellStart"/>
      <w:r w:rsidRPr="008A5A02">
        <w:rPr>
          <w:rFonts w:ascii="Times New Roman" w:eastAsia="Arial Nova" w:hAnsi="Times New Roman" w:cs="Times New Roman"/>
          <w:b/>
          <w:color w:val="000000" w:themeColor="text1"/>
          <w:sz w:val="24"/>
          <w:szCs w:val="24"/>
        </w:rPr>
        <w:t>Aviva</w:t>
      </w:r>
      <w:proofErr w:type="spellEnd"/>
      <w:r w:rsidRPr="008A5A02">
        <w:rPr>
          <w:rFonts w:ascii="Times New Roman" w:eastAsia="Arial Nova" w:hAnsi="Times New Roman" w:cs="Times New Roman"/>
          <w:b/>
          <w:color w:val="000000" w:themeColor="text1"/>
          <w:sz w:val="24"/>
          <w:szCs w:val="24"/>
        </w:rPr>
        <w:t xml:space="preserve">: </w:t>
      </w:r>
      <w:hyperlink r:id="rId46" w:history="1">
        <w:r w:rsidRPr="008A5A02">
          <w:rPr>
            <w:rStyle w:val="Hiperhivatkozs"/>
            <w:rFonts w:ascii="Times New Roman" w:eastAsia="Arial Nova" w:hAnsi="Times New Roman" w:cs="Times New Roman"/>
            <w:b/>
            <w:sz w:val="24"/>
            <w:szCs w:val="24"/>
          </w:rPr>
          <w:t>https://www.aviva.com/newsroom/news-releases/2012/11/uk-aviva-launches-its-new-aviva-drive-app-17048/</w:t>
        </w:r>
      </w:hyperlink>
    </w:p>
    <w:p w14:paraId="05067FFC" w14:textId="77777777" w:rsidR="00A46456" w:rsidRPr="008A5A02" w:rsidRDefault="00A46456" w:rsidP="00A46456">
      <w:pPr>
        <w:pStyle w:val="Listaszerbekezds"/>
        <w:spacing w:before="480" w:after="480" w:line="360" w:lineRule="auto"/>
        <w:ind w:left="714"/>
        <w:rPr>
          <w:rFonts w:ascii="Times New Roman" w:eastAsia="Arial Nova" w:hAnsi="Times New Roman" w:cs="Times New Roman"/>
          <w:b/>
          <w:color w:val="000000" w:themeColor="text1"/>
          <w:sz w:val="24"/>
          <w:szCs w:val="24"/>
        </w:rPr>
      </w:pPr>
      <w:r>
        <w:rPr>
          <w:rFonts w:ascii="Times New Roman" w:hAnsi="Times New Roman" w:cs="Times New Roman"/>
          <w:b/>
          <w:sz w:val="24"/>
          <w:szCs w:val="24"/>
        </w:rPr>
        <w:t>Letöltés időpontja</w:t>
      </w:r>
      <w:r>
        <w:rPr>
          <w:rFonts w:ascii="Times New Roman" w:hAnsi="Times New Roman" w:cs="Times New Roman"/>
          <w:b/>
          <w:sz w:val="24"/>
          <w:szCs w:val="24"/>
        </w:rPr>
        <w:t>: 2023. 10. 18.</w:t>
      </w:r>
    </w:p>
    <w:p w14:paraId="65688A5C" w14:textId="77777777" w:rsidR="004505A3" w:rsidRPr="00A46456" w:rsidRDefault="004505A3" w:rsidP="008A5A02">
      <w:pPr>
        <w:pStyle w:val="Listaszerbekezds"/>
        <w:numPr>
          <w:ilvl w:val="0"/>
          <w:numId w:val="40"/>
        </w:numPr>
        <w:spacing w:before="480" w:after="480" w:line="360" w:lineRule="auto"/>
        <w:ind w:left="714" w:hanging="357"/>
        <w:rPr>
          <w:rStyle w:val="Hiperhivatkozs"/>
          <w:rFonts w:ascii="Times New Roman" w:eastAsia="Arial Nova" w:hAnsi="Times New Roman" w:cs="Times New Roman"/>
          <w:b/>
          <w:color w:val="000000" w:themeColor="text1"/>
          <w:sz w:val="24"/>
          <w:szCs w:val="24"/>
          <w:u w:val="none"/>
        </w:rPr>
      </w:pPr>
      <w:r w:rsidRPr="008A5A02">
        <w:rPr>
          <w:rFonts w:ascii="Times New Roman" w:eastAsia="Arial Nova" w:hAnsi="Times New Roman" w:cs="Times New Roman"/>
          <w:b/>
          <w:color w:val="000000" w:themeColor="text1"/>
          <w:sz w:val="24"/>
          <w:szCs w:val="24"/>
        </w:rPr>
        <w:t xml:space="preserve">VW </w:t>
      </w:r>
      <w:proofErr w:type="spellStart"/>
      <w:r w:rsidRPr="008A5A02">
        <w:rPr>
          <w:rFonts w:ascii="Times New Roman" w:eastAsia="Arial Nova" w:hAnsi="Times New Roman" w:cs="Times New Roman"/>
          <w:b/>
          <w:color w:val="000000" w:themeColor="text1"/>
          <w:sz w:val="24"/>
          <w:szCs w:val="24"/>
        </w:rPr>
        <w:t>Autoversicherung</w:t>
      </w:r>
      <w:proofErr w:type="spellEnd"/>
      <w:r w:rsidRPr="008A5A02">
        <w:rPr>
          <w:rFonts w:ascii="Times New Roman" w:eastAsia="Arial Nova" w:hAnsi="Times New Roman" w:cs="Times New Roman"/>
          <w:b/>
          <w:color w:val="000000" w:themeColor="text1"/>
          <w:sz w:val="24"/>
          <w:szCs w:val="24"/>
        </w:rPr>
        <w:t xml:space="preserve">: </w:t>
      </w:r>
      <w:hyperlink r:id="rId47" w:history="1">
        <w:r w:rsidRPr="008A5A02">
          <w:rPr>
            <w:rStyle w:val="Hiperhivatkozs"/>
            <w:rFonts w:ascii="Times New Roman" w:eastAsia="Arial Nova" w:hAnsi="Times New Roman" w:cs="Times New Roman"/>
            <w:b/>
            <w:sz w:val="24"/>
            <w:szCs w:val="24"/>
          </w:rPr>
          <w:t>https://www.volkswagen-autoversicherung.de/</w:t>
        </w:r>
      </w:hyperlink>
    </w:p>
    <w:p w14:paraId="7690E4E1" w14:textId="77777777" w:rsidR="00A46456" w:rsidRPr="008A5A02" w:rsidRDefault="00A46456" w:rsidP="00A46456">
      <w:pPr>
        <w:pStyle w:val="Listaszerbekezds"/>
        <w:spacing w:before="480" w:after="480" w:line="360" w:lineRule="auto"/>
        <w:ind w:left="714"/>
        <w:rPr>
          <w:rFonts w:ascii="Times New Roman" w:eastAsia="Arial Nova" w:hAnsi="Times New Roman" w:cs="Times New Roman"/>
          <w:b/>
          <w:color w:val="000000" w:themeColor="text1"/>
          <w:sz w:val="24"/>
          <w:szCs w:val="24"/>
        </w:rPr>
      </w:pPr>
      <w:r>
        <w:rPr>
          <w:rFonts w:ascii="Times New Roman" w:hAnsi="Times New Roman" w:cs="Times New Roman"/>
          <w:b/>
          <w:sz w:val="24"/>
          <w:szCs w:val="24"/>
        </w:rPr>
        <w:t>Letöltés időpontja</w:t>
      </w:r>
      <w:r>
        <w:rPr>
          <w:rFonts w:ascii="Times New Roman" w:hAnsi="Times New Roman" w:cs="Times New Roman"/>
          <w:b/>
          <w:sz w:val="24"/>
          <w:szCs w:val="24"/>
        </w:rPr>
        <w:t>: 2023. 10. 25.</w:t>
      </w:r>
    </w:p>
    <w:p w14:paraId="2FA97670" w14:textId="77777777" w:rsidR="004505A3" w:rsidRDefault="004505A3" w:rsidP="008A5A02">
      <w:pPr>
        <w:pStyle w:val="Listaszerbekezds"/>
        <w:numPr>
          <w:ilvl w:val="0"/>
          <w:numId w:val="40"/>
        </w:numPr>
        <w:tabs>
          <w:tab w:val="left" w:pos="3135"/>
        </w:tabs>
        <w:spacing w:before="480" w:after="480" w:line="360" w:lineRule="auto"/>
        <w:ind w:left="714" w:hanging="357"/>
        <w:rPr>
          <w:rFonts w:ascii="Times New Roman" w:eastAsia="Arial Nova" w:hAnsi="Times New Roman" w:cs="Times New Roman"/>
          <w:b/>
          <w:color w:val="000000" w:themeColor="text1"/>
          <w:sz w:val="24"/>
          <w:szCs w:val="24"/>
        </w:rPr>
      </w:pPr>
      <w:r w:rsidRPr="008A5A02">
        <w:rPr>
          <w:rFonts w:ascii="Times New Roman" w:eastAsia="Arial Nova" w:hAnsi="Times New Roman" w:cs="Times New Roman"/>
          <w:b/>
          <w:color w:val="000000" w:themeColor="text1"/>
          <w:sz w:val="24"/>
          <w:szCs w:val="24"/>
        </w:rPr>
        <w:t xml:space="preserve">Sara: </w:t>
      </w:r>
      <w:hyperlink r:id="rId48" w:history="1">
        <w:r w:rsidRPr="008A5A02">
          <w:rPr>
            <w:rStyle w:val="Hiperhivatkozs"/>
            <w:rFonts w:ascii="Times New Roman" w:eastAsia="Arial Nova" w:hAnsi="Times New Roman" w:cs="Times New Roman"/>
            <w:b/>
            <w:sz w:val="24"/>
            <w:szCs w:val="24"/>
          </w:rPr>
          <w:t>https://www.sara.it/</w:t>
        </w:r>
      </w:hyperlink>
      <w:r w:rsidR="004F62DC" w:rsidRPr="008A5A02">
        <w:rPr>
          <w:rFonts w:ascii="Times New Roman" w:eastAsia="Arial Nova" w:hAnsi="Times New Roman" w:cs="Times New Roman"/>
          <w:b/>
          <w:color w:val="000000" w:themeColor="text1"/>
          <w:sz w:val="24"/>
          <w:szCs w:val="24"/>
        </w:rPr>
        <w:tab/>
      </w:r>
    </w:p>
    <w:p w14:paraId="13317358" w14:textId="77777777" w:rsidR="00A46456" w:rsidRPr="00A46456" w:rsidRDefault="00A46456" w:rsidP="00A46456">
      <w:pPr>
        <w:pStyle w:val="Listaszerbekezds"/>
        <w:tabs>
          <w:tab w:val="left" w:pos="3135"/>
        </w:tabs>
        <w:spacing w:before="480" w:after="480" w:line="360" w:lineRule="auto"/>
        <w:ind w:left="714"/>
        <w:rPr>
          <w:rFonts w:ascii="Times New Roman" w:hAnsi="Times New Roman" w:cs="Times New Roman"/>
          <w:b/>
          <w:sz w:val="24"/>
          <w:szCs w:val="24"/>
        </w:rPr>
      </w:pPr>
      <w:r>
        <w:rPr>
          <w:rFonts w:ascii="Times New Roman" w:hAnsi="Times New Roman" w:cs="Times New Roman"/>
          <w:b/>
          <w:sz w:val="24"/>
          <w:szCs w:val="24"/>
        </w:rPr>
        <w:lastRenderedPageBreak/>
        <w:t>Letöltés időpontja</w:t>
      </w:r>
      <w:r>
        <w:rPr>
          <w:rFonts w:ascii="Times New Roman" w:hAnsi="Times New Roman" w:cs="Times New Roman"/>
          <w:b/>
          <w:sz w:val="24"/>
          <w:szCs w:val="24"/>
        </w:rPr>
        <w:t>: 2023. 10. 29.</w:t>
      </w:r>
    </w:p>
    <w:p w14:paraId="6B22A379" w14:textId="77777777" w:rsidR="00F70FFD" w:rsidRPr="00A46456" w:rsidRDefault="00F70FFD" w:rsidP="008A5A02">
      <w:pPr>
        <w:pStyle w:val="Listaszerbekezds"/>
        <w:numPr>
          <w:ilvl w:val="0"/>
          <w:numId w:val="40"/>
        </w:numPr>
        <w:tabs>
          <w:tab w:val="left" w:pos="3135"/>
        </w:tabs>
        <w:spacing w:before="480" w:after="480" w:line="360" w:lineRule="auto"/>
        <w:ind w:left="714" w:hanging="357"/>
        <w:rPr>
          <w:rStyle w:val="Hiperhivatkozs"/>
          <w:rFonts w:ascii="Times New Roman" w:eastAsia="Arial Nova" w:hAnsi="Times New Roman" w:cs="Times New Roman"/>
          <w:b/>
          <w:color w:val="000000" w:themeColor="text1"/>
          <w:sz w:val="24"/>
          <w:szCs w:val="24"/>
          <w:u w:val="none"/>
        </w:rPr>
      </w:pPr>
      <w:proofErr w:type="spellStart"/>
      <w:r w:rsidRPr="008A5A02">
        <w:rPr>
          <w:rFonts w:ascii="Times New Roman" w:eastAsia="Arial Nova" w:hAnsi="Times New Roman" w:cs="Times New Roman"/>
          <w:b/>
          <w:color w:val="000000" w:themeColor="text1"/>
          <w:sz w:val="24"/>
          <w:szCs w:val="24"/>
        </w:rPr>
        <w:t>Edutus</w:t>
      </w:r>
      <w:proofErr w:type="spellEnd"/>
      <w:r w:rsidRPr="008A5A02">
        <w:rPr>
          <w:rFonts w:ascii="Times New Roman" w:eastAsia="Arial Nova" w:hAnsi="Times New Roman" w:cs="Times New Roman"/>
          <w:b/>
          <w:color w:val="000000" w:themeColor="text1"/>
          <w:sz w:val="24"/>
          <w:szCs w:val="24"/>
        </w:rPr>
        <w:t xml:space="preserve"> egyetem: </w:t>
      </w:r>
      <w:hyperlink r:id="rId49" w:history="1">
        <w:r w:rsidRPr="008A5A02">
          <w:rPr>
            <w:rStyle w:val="Hiperhivatkozs"/>
            <w:rFonts w:ascii="Times New Roman" w:eastAsia="Arial Nova" w:hAnsi="Times New Roman" w:cs="Times New Roman"/>
            <w:b/>
            <w:sz w:val="24"/>
            <w:szCs w:val="24"/>
          </w:rPr>
          <w:t>https://www.edutus.hu/oktatas/felnottkepzesi-programok/alkalmazott-gepi-tanulas/</w:t>
        </w:r>
      </w:hyperlink>
    </w:p>
    <w:p w14:paraId="2AE6551D" w14:textId="77777777" w:rsidR="00A46456" w:rsidRPr="008A5A02" w:rsidRDefault="00A46456" w:rsidP="00A46456">
      <w:pPr>
        <w:pStyle w:val="Listaszerbekezds"/>
        <w:tabs>
          <w:tab w:val="left" w:pos="3135"/>
        </w:tabs>
        <w:spacing w:before="480" w:after="480" w:line="360" w:lineRule="auto"/>
        <w:ind w:left="714"/>
        <w:rPr>
          <w:rFonts w:ascii="Times New Roman" w:eastAsia="Arial Nova" w:hAnsi="Times New Roman" w:cs="Times New Roman"/>
          <w:b/>
          <w:color w:val="000000" w:themeColor="text1"/>
          <w:sz w:val="24"/>
          <w:szCs w:val="24"/>
        </w:rPr>
      </w:pPr>
      <w:r>
        <w:rPr>
          <w:rFonts w:ascii="Times New Roman" w:hAnsi="Times New Roman" w:cs="Times New Roman"/>
          <w:b/>
          <w:sz w:val="24"/>
          <w:szCs w:val="24"/>
        </w:rPr>
        <w:t>Letöltés időpontja</w:t>
      </w:r>
      <w:r>
        <w:rPr>
          <w:rFonts w:ascii="Times New Roman" w:hAnsi="Times New Roman" w:cs="Times New Roman"/>
          <w:b/>
          <w:sz w:val="24"/>
          <w:szCs w:val="24"/>
        </w:rPr>
        <w:t>: 2023. 11. 01</w:t>
      </w:r>
    </w:p>
    <w:p w14:paraId="615C12A0" w14:textId="77777777" w:rsidR="00F70FFD" w:rsidRPr="00A46456" w:rsidRDefault="00754577" w:rsidP="008A5A02">
      <w:pPr>
        <w:pStyle w:val="Listaszerbekezds"/>
        <w:numPr>
          <w:ilvl w:val="0"/>
          <w:numId w:val="40"/>
        </w:numPr>
        <w:tabs>
          <w:tab w:val="left" w:pos="3135"/>
        </w:tabs>
        <w:spacing w:before="480" w:after="480" w:line="360" w:lineRule="auto"/>
        <w:ind w:left="714" w:hanging="357"/>
        <w:rPr>
          <w:rStyle w:val="Hiperhivatkozs"/>
          <w:rFonts w:ascii="Times New Roman" w:eastAsia="Arial Nova" w:hAnsi="Times New Roman" w:cs="Times New Roman"/>
          <w:b/>
          <w:color w:val="000000" w:themeColor="text1"/>
          <w:sz w:val="24"/>
          <w:szCs w:val="24"/>
          <w:u w:val="none"/>
        </w:rPr>
      </w:pPr>
      <w:proofErr w:type="spellStart"/>
      <w:r w:rsidRPr="008A5A02">
        <w:rPr>
          <w:rFonts w:ascii="Times New Roman" w:eastAsia="Arial Nova" w:hAnsi="Times New Roman" w:cs="Times New Roman"/>
          <w:b/>
          <w:color w:val="000000" w:themeColor="text1"/>
          <w:sz w:val="24"/>
          <w:szCs w:val="24"/>
        </w:rPr>
        <w:t>Spherical</w:t>
      </w:r>
      <w:proofErr w:type="spellEnd"/>
      <w:r w:rsidRPr="008A5A02">
        <w:rPr>
          <w:rFonts w:ascii="Times New Roman" w:eastAsia="Arial Nova" w:hAnsi="Times New Roman" w:cs="Times New Roman"/>
          <w:b/>
          <w:color w:val="000000" w:themeColor="text1"/>
          <w:sz w:val="24"/>
          <w:szCs w:val="24"/>
        </w:rPr>
        <w:t xml:space="preserve"> </w:t>
      </w:r>
      <w:proofErr w:type="spellStart"/>
      <w:r w:rsidRPr="008A5A02">
        <w:rPr>
          <w:rFonts w:ascii="Times New Roman" w:eastAsia="Arial Nova" w:hAnsi="Times New Roman" w:cs="Times New Roman"/>
          <w:b/>
          <w:color w:val="000000" w:themeColor="text1"/>
          <w:sz w:val="24"/>
          <w:szCs w:val="24"/>
        </w:rPr>
        <w:t>Insights</w:t>
      </w:r>
      <w:proofErr w:type="spellEnd"/>
      <w:r w:rsidRPr="008A5A02">
        <w:rPr>
          <w:rFonts w:ascii="Times New Roman" w:eastAsia="Arial Nova" w:hAnsi="Times New Roman" w:cs="Times New Roman"/>
          <w:b/>
          <w:color w:val="000000" w:themeColor="text1"/>
          <w:sz w:val="24"/>
          <w:szCs w:val="24"/>
        </w:rPr>
        <w:t xml:space="preserve">: </w:t>
      </w:r>
      <w:hyperlink r:id="rId50" w:history="1">
        <w:r w:rsidRPr="008A5A02">
          <w:rPr>
            <w:rStyle w:val="Hiperhivatkozs"/>
            <w:rFonts w:ascii="Times New Roman" w:eastAsia="Arial Nova" w:hAnsi="Times New Roman" w:cs="Times New Roman"/>
            <w:b/>
            <w:sz w:val="24"/>
            <w:szCs w:val="24"/>
          </w:rPr>
          <w:t>https://www.globenewswire.com/en/news-release/2023/06/27/2695427/0/en/Global-Usage-Based-Insurance-Market-Size-To-Grow-USD-67-8-Billion-By-2032-CAGR-of-29-2.html</w:t>
        </w:r>
      </w:hyperlink>
    </w:p>
    <w:p w14:paraId="24435CD8" w14:textId="77777777" w:rsidR="00A46456" w:rsidRPr="008A5A02" w:rsidRDefault="00A46456" w:rsidP="00A46456">
      <w:pPr>
        <w:pStyle w:val="Listaszerbekezds"/>
        <w:tabs>
          <w:tab w:val="left" w:pos="3135"/>
        </w:tabs>
        <w:spacing w:before="480" w:after="480" w:line="360" w:lineRule="auto"/>
        <w:ind w:left="714"/>
        <w:rPr>
          <w:rFonts w:ascii="Times New Roman" w:eastAsia="Arial Nova" w:hAnsi="Times New Roman" w:cs="Times New Roman"/>
          <w:b/>
          <w:color w:val="000000" w:themeColor="text1"/>
          <w:sz w:val="24"/>
          <w:szCs w:val="24"/>
        </w:rPr>
      </w:pPr>
      <w:r>
        <w:rPr>
          <w:rFonts w:ascii="Times New Roman" w:hAnsi="Times New Roman" w:cs="Times New Roman"/>
          <w:b/>
          <w:sz w:val="24"/>
          <w:szCs w:val="24"/>
        </w:rPr>
        <w:t>Letöltés időpontja</w:t>
      </w:r>
      <w:r>
        <w:rPr>
          <w:rFonts w:ascii="Times New Roman" w:hAnsi="Times New Roman" w:cs="Times New Roman"/>
          <w:b/>
          <w:sz w:val="24"/>
          <w:szCs w:val="24"/>
        </w:rPr>
        <w:t>: 2023. 10. 13.</w:t>
      </w:r>
    </w:p>
    <w:p w14:paraId="474D8058" w14:textId="77777777" w:rsidR="00754577" w:rsidRDefault="00754577" w:rsidP="004F62DC">
      <w:pPr>
        <w:tabs>
          <w:tab w:val="left" w:pos="3135"/>
        </w:tabs>
        <w:spacing w:line="360" w:lineRule="auto"/>
        <w:rPr>
          <w:rFonts w:ascii="Times New Roman" w:eastAsia="Arial Nova" w:hAnsi="Times New Roman" w:cs="Times New Roman"/>
          <w:b/>
          <w:color w:val="000000" w:themeColor="text1"/>
          <w:sz w:val="24"/>
          <w:szCs w:val="24"/>
        </w:rPr>
      </w:pPr>
    </w:p>
    <w:p w14:paraId="03417A74" w14:textId="77777777" w:rsidR="00754577" w:rsidRPr="00F70FFD" w:rsidRDefault="00754577" w:rsidP="004F62DC">
      <w:pPr>
        <w:tabs>
          <w:tab w:val="left" w:pos="3135"/>
        </w:tabs>
        <w:spacing w:line="360" w:lineRule="auto"/>
        <w:rPr>
          <w:rFonts w:ascii="Times New Roman" w:eastAsia="Arial Nova" w:hAnsi="Times New Roman" w:cs="Times New Roman"/>
          <w:b/>
          <w:color w:val="000000" w:themeColor="text1"/>
          <w:sz w:val="24"/>
          <w:szCs w:val="24"/>
        </w:rPr>
      </w:pPr>
    </w:p>
    <w:p w14:paraId="02035663" w14:textId="77777777" w:rsidR="004F62DC" w:rsidRDefault="004F62DC">
      <w:pPr>
        <w:rPr>
          <w:rFonts w:ascii="Times New Roman" w:eastAsia="Arial Nova" w:hAnsi="Times New Roman" w:cs="Times New Roman"/>
          <w:color w:val="000000" w:themeColor="text1"/>
          <w:sz w:val="24"/>
          <w:szCs w:val="24"/>
        </w:rPr>
      </w:pPr>
      <w:r>
        <w:rPr>
          <w:rFonts w:ascii="Times New Roman" w:eastAsia="Arial Nova" w:hAnsi="Times New Roman" w:cs="Times New Roman"/>
          <w:color w:val="000000" w:themeColor="text1"/>
          <w:sz w:val="24"/>
          <w:szCs w:val="24"/>
        </w:rPr>
        <w:br w:type="page"/>
      </w:r>
    </w:p>
    <w:p w14:paraId="5515C7D1" w14:textId="77777777" w:rsidR="004F62DC" w:rsidRPr="00371E84" w:rsidRDefault="004F62DC" w:rsidP="00371E84">
      <w:pPr>
        <w:pStyle w:val="Cmsor1"/>
        <w:rPr>
          <w:rFonts w:eastAsia="Arial Nova"/>
          <w:caps/>
        </w:rPr>
      </w:pPr>
      <w:bookmarkStart w:id="83" w:name="_Toc150443533"/>
      <w:r w:rsidRPr="00371E84">
        <w:rPr>
          <w:rFonts w:eastAsia="Arial Nova"/>
          <w:caps/>
        </w:rPr>
        <w:lastRenderedPageBreak/>
        <w:t>Mellékletek</w:t>
      </w:r>
      <w:bookmarkEnd w:id="83"/>
    </w:p>
    <w:p w14:paraId="3F9F8213" w14:textId="77777777" w:rsidR="00A409F7" w:rsidRPr="00371E84" w:rsidRDefault="00371E84" w:rsidP="00371E84">
      <w:pPr>
        <w:pStyle w:val="Cmsor2"/>
        <w:rPr>
          <w:rFonts w:eastAsia="Arial Nova"/>
          <w:sz w:val="28"/>
        </w:rPr>
      </w:pPr>
      <w:bookmarkStart w:id="84" w:name="_Toc150443534"/>
      <w:r w:rsidRPr="00371E84">
        <w:rPr>
          <w:rFonts w:eastAsia="Arial Nova"/>
          <w:sz w:val="28"/>
        </w:rPr>
        <w:t>Kérdőív</w:t>
      </w:r>
      <w:bookmarkEnd w:id="84"/>
    </w:p>
    <w:p w14:paraId="654DED57" w14:textId="77777777" w:rsidR="00751DC5" w:rsidRPr="00A409F7" w:rsidRDefault="00751DC5" w:rsidP="00751DC5">
      <w:pPr>
        <w:tabs>
          <w:tab w:val="left" w:pos="3135"/>
        </w:tabs>
        <w:spacing w:line="360" w:lineRule="auto"/>
        <w:rPr>
          <w:rFonts w:ascii="Times New Roman" w:hAnsi="Times New Roman" w:cs="Times New Roman"/>
          <w:b/>
          <w:color w:val="202124"/>
          <w:sz w:val="28"/>
          <w:szCs w:val="48"/>
          <w:shd w:val="clear" w:color="auto" w:fill="FFFFFF"/>
        </w:rPr>
      </w:pPr>
      <w:r w:rsidRPr="00A409F7">
        <w:rPr>
          <w:rFonts w:ascii="Times New Roman" w:hAnsi="Times New Roman" w:cs="Times New Roman"/>
          <w:b/>
          <w:color w:val="202124"/>
          <w:sz w:val="28"/>
          <w:szCs w:val="48"/>
          <w:shd w:val="clear" w:color="auto" w:fill="FFFFFF"/>
        </w:rPr>
        <w:t>Használat alapú járműbiztosítások</w:t>
      </w:r>
    </w:p>
    <w:p w14:paraId="799705A8" w14:textId="77777777" w:rsidR="00A409F7" w:rsidRPr="00A409F7" w:rsidRDefault="00751DC5" w:rsidP="00751DC5">
      <w:pPr>
        <w:tabs>
          <w:tab w:val="left" w:pos="3135"/>
        </w:tabs>
        <w:spacing w:line="360" w:lineRule="auto"/>
        <w:rPr>
          <w:rFonts w:ascii="Times New Roman" w:hAnsi="Times New Roman" w:cs="Times New Roman"/>
          <w:color w:val="202124"/>
          <w:shd w:val="clear" w:color="auto" w:fill="FFFFFF"/>
        </w:rPr>
      </w:pPr>
      <w:r w:rsidRPr="00A409F7">
        <w:rPr>
          <w:rFonts w:ascii="Times New Roman" w:hAnsi="Times New Roman" w:cs="Times New Roman"/>
          <w:color w:val="202124"/>
          <w:shd w:val="clear" w:color="auto" w:fill="FFFFFF"/>
        </w:rPr>
        <w:t>A használat alapú biztosítás olyan rendszer, ahol a biztosítási díjakat a tényleges használat alapján számolják ki. Például, autóbiztosítás esetén az autótulajdonosnak csak akkor kell díjat fizetnie, ha valóban használja az autót vagy annak függvényében, hogy biztonságosan vezeti-e az autót. Ez lehetővé teszi a költségek jobb ellenőrzését és a felelősségteljesebb használatot.</w:t>
      </w:r>
      <w:r w:rsidRPr="00A409F7">
        <w:rPr>
          <w:rFonts w:ascii="Times New Roman" w:hAnsi="Times New Roman" w:cs="Times New Roman"/>
          <w:color w:val="202124"/>
        </w:rPr>
        <w:br/>
      </w:r>
      <w:r w:rsidRPr="00A409F7">
        <w:rPr>
          <w:rFonts w:ascii="Times New Roman" w:hAnsi="Times New Roman" w:cs="Times New Roman"/>
          <w:color w:val="202124"/>
          <w:shd w:val="clear" w:color="auto" w:fill="FFFFFF"/>
        </w:rPr>
        <w:t>A biztosítók bizonyos használat alapú biztosítási szolgáltatás esetén telematikai eszközök segítségével nyomon követik a vezetési stílust és a kockázatot. Ezek az eszközök gyűjtik az adatokat, például sebességet, gyorsulást, fékezést, kanyarodást és más vezetési viselkedést. Az adatok alapján értékelik a vezetők kockázatát, és olyan személyre szabott díjat kínálnak, amely tükrözi a biztonságos vagy veszélyes vezetési szokásokat. Így az ügyfelek, akik felelősségteljesebben vezetnek, kedvezőbb biztosítási díjakat kaphatnak, míg a magas kockázatú vezetőknek magasabb díjat kell fizetniük.</w:t>
      </w:r>
      <w:r w:rsidRPr="00A409F7">
        <w:rPr>
          <w:rFonts w:ascii="Times New Roman" w:hAnsi="Times New Roman" w:cs="Times New Roman"/>
          <w:color w:val="202124"/>
        </w:rPr>
        <w:br/>
      </w:r>
      <w:r w:rsidRPr="00A409F7">
        <w:rPr>
          <w:rFonts w:ascii="Times New Roman" w:hAnsi="Times New Roman" w:cs="Times New Roman"/>
          <w:color w:val="202124"/>
          <w:shd w:val="clear" w:color="auto" w:fill="FFFFFF"/>
        </w:rPr>
        <w:t xml:space="preserve">A kérdőívet jogosítvánnyal rendelkezők töltsék ki, mivel vezetéssel kapcsolatos kérdéseket kell megválaszolni. Hogy a témával kapcsolatban megbízható szerezzek kérem, hogy a lehető legpontosabb válaszokat adja. A kérdőív kitöltése anonim módon zajlik. Az adatokat csak összesítve elemzem és mutatom be dolgozatomban, úgy, hogy az egyéni információk </w:t>
      </w:r>
      <w:r w:rsidR="008F5DEB">
        <w:rPr>
          <w:rFonts w:ascii="Times New Roman" w:hAnsi="Times New Roman" w:cs="Times New Roman"/>
          <w:color w:val="202124"/>
          <w:shd w:val="clear" w:color="auto" w:fill="FFFFFF"/>
        </w:rPr>
        <w:t>nem lesznek</w:t>
      </w:r>
      <w:r w:rsidRPr="00A409F7">
        <w:rPr>
          <w:rFonts w:ascii="Times New Roman" w:hAnsi="Times New Roman" w:cs="Times New Roman"/>
          <w:color w:val="202124"/>
          <w:shd w:val="clear" w:color="auto" w:fill="FFFFFF"/>
        </w:rPr>
        <w:t xml:space="preserve"> </w:t>
      </w:r>
      <w:r w:rsidR="00A409F7" w:rsidRPr="00A409F7">
        <w:rPr>
          <w:rFonts w:ascii="Times New Roman" w:hAnsi="Times New Roman" w:cs="Times New Roman"/>
          <w:color w:val="202124"/>
          <w:shd w:val="clear" w:color="auto" w:fill="FFFFFF"/>
        </w:rPr>
        <w:t>azonosíthatók</w:t>
      </w:r>
      <w:r w:rsidRPr="00A409F7">
        <w:rPr>
          <w:rFonts w:ascii="Times New Roman" w:hAnsi="Times New Roman" w:cs="Times New Roman"/>
          <w:color w:val="202124"/>
          <w:shd w:val="clear" w:color="auto" w:fill="FFFFFF"/>
        </w:rPr>
        <w:t>.</w:t>
      </w:r>
    </w:p>
    <w:p w14:paraId="31C1032E" w14:textId="77777777" w:rsidR="00751DC5" w:rsidRPr="00A409F7" w:rsidRDefault="00751DC5" w:rsidP="00751DC5">
      <w:pPr>
        <w:tabs>
          <w:tab w:val="left" w:pos="3135"/>
        </w:tabs>
        <w:spacing w:line="360" w:lineRule="auto"/>
        <w:rPr>
          <w:rFonts w:ascii="Times New Roman" w:hAnsi="Times New Roman" w:cs="Times New Roman"/>
          <w:color w:val="202124"/>
          <w:shd w:val="clear" w:color="auto" w:fill="FFFFFF"/>
        </w:rPr>
      </w:pPr>
      <w:r w:rsidRPr="00A409F7">
        <w:rPr>
          <w:rFonts w:ascii="Times New Roman" w:hAnsi="Times New Roman" w:cs="Times New Roman"/>
          <w:color w:val="202124"/>
          <w:shd w:val="clear" w:color="auto" w:fill="FFFFFF"/>
        </w:rPr>
        <w:t xml:space="preserve"> A kérdőív kitöltése körülbelül 5 percet vesz igénybe.</w:t>
      </w:r>
    </w:p>
    <w:p w14:paraId="54A3CD02" w14:textId="77777777" w:rsidR="00A409F7" w:rsidRPr="00A409F7" w:rsidRDefault="00A409F7" w:rsidP="00A409F7">
      <w:pPr>
        <w:pStyle w:val="Listaszerbekezds"/>
        <w:numPr>
          <w:ilvl w:val="0"/>
          <w:numId w:val="25"/>
        </w:numPr>
        <w:tabs>
          <w:tab w:val="left" w:pos="3135"/>
        </w:tabs>
        <w:spacing w:line="360" w:lineRule="auto"/>
        <w:rPr>
          <w:rFonts w:ascii="Times New Roman" w:hAnsi="Times New Roman" w:cs="Times New Roman"/>
          <w:b/>
          <w:color w:val="202124"/>
          <w:sz w:val="28"/>
          <w:szCs w:val="28"/>
          <w:shd w:val="clear" w:color="auto" w:fill="F1F3F4"/>
        </w:rPr>
      </w:pPr>
      <w:r w:rsidRPr="00A409F7">
        <w:rPr>
          <w:rFonts w:ascii="Times New Roman" w:hAnsi="Times New Roman" w:cs="Times New Roman"/>
          <w:b/>
          <w:color w:val="202124"/>
          <w:sz w:val="28"/>
          <w:szCs w:val="28"/>
          <w:shd w:val="clear" w:color="auto" w:fill="F1F3F4"/>
        </w:rPr>
        <w:t>Adja meg az életkorát!</w:t>
      </w:r>
    </w:p>
    <w:p w14:paraId="2AFCA2A4" w14:textId="77777777" w:rsidR="00A409F7" w:rsidRPr="00A409F7" w:rsidRDefault="00A409F7" w:rsidP="00A409F7">
      <w:pPr>
        <w:pStyle w:val="Listaszerbekezds"/>
        <w:tabs>
          <w:tab w:val="left" w:pos="3135"/>
        </w:tabs>
        <w:spacing w:line="360" w:lineRule="auto"/>
        <w:rPr>
          <w:rFonts w:ascii="Times New Roman" w:hAnsi="Times New Roman" w:cs="Times New Roman"/>
          <w:b/>
          <w:color w:val="202124"/>
          <w:sz w:val="28"/>
          <w:szCs w:val="28"/>
          <w:shd w:val="clear" w:color="auto" w:fill="F1F3F4"/>
        </w:rPr>
      </w:pPr>
    </w:p>
    <w:p w14:paraId="38F82A0C" w14:textId="77777777" w:rsidR="00A409F7" w:rsidRPr="00A409F7" w:rsidRDefault="00A409F7" w:rsidP="00A409F7">
      <w:pPr>
        <w:pStyle w:val="Listaszerbekezds"/>
        <w:numPr>
          <w:ilvl w:val="0"/>
          <w:numId w:val="25"/>
        </w:numPr>
        <w:tabs>
          <w:tab w:val="left" w:pos="3135"/>
        </w:tabs>
        <w:spacing w:line="360" w:lineRule="auto"/>
        <w:rPr>
          <w:rFonts w:ascii="Times New Roman" w:eastAsia="Arial Nova" w:hAnsi="Times New Roman" w:cs="Times New Roman"/>
          <w:b/>
          <w:color w:val="000000" w:themeColor="text1"/>
          <w:sz w:val="28"/>
          <w:szCs w:val="28"/>
        </w:rPr>
      </w:pPr>
      <w:r w:rsidRPr="00A409F7">
        <w:rPr>
          <w:rFonts w:ascii="Times New Roman" w:hAnsi="Times New Roman" w:cs="Times New Roman"/>
          <w:b/>
          <w:color w:val="202124"/>
          <w:sz w:val="28"/>
          <w:szCs w:val="28"/>
          <w:shd w:val="clear" w:color="auto" w:fill="F1F3F4"/>
        </w:rPr>
        <w:t>Hány éve rendelkezik jogosítvánnyal?</w:t>
      </w:r>
    </w:p>
    <w:p w14:paraId="2371D83E" w14:textId="77777777" w:rsidR="00A409F7" w:rsidRPr="00A409F7" w:rsidRDefault="00A409F7" w:rsidP="00A409F7">
      <w:pPr>
        <w:tabs>
          <w:tab w:val="left" w:pos="3135"/>
        </w:tabs>
        <w:spacing w:line="360" w:lineRule="auto"/>
        <w:rPr>
          <w:rFonts w:ascii="Times New Roman" w:eastAsia="Arial Nova" w:hAnsi="Times New Roman" w:cs="Times New Roman"/>
          <w:b/>
          <w:color w:val="000000" w:themeColor="text1"/>
          <w:sz w:val="28"/>
          <w:szCs w:val="28"/>
        </w:rPr>
      </w:pPr>
    </w:p>
    <w:p w14:paraId="618179BE" w14:textId="77777777" w:rsidR="00A409F7" w:rsidRPr="00A409F7" w:rsidRDefault="00A409F7" w:rsidP="00A409F7">
      <w:pPr>
        <w:pStyle w:val="Listaszerbekezds"/>
        <w:numPr>
          <w:ilvl w:val="0"/>
          <w:numId w:val="25"/>
        </w:numPr>
        <w:tabs>
          <w:tab w:val="left" w:pos="3135"/>
        </w:tabs>
        <w:spacing w:line="360" w:lineRule="auto"/>
        <w:rPr>
          <w:rFonts w:ascii="Times New Roman" w:eastAsia="Arial Nova" w:hAnsi="Times New Roman" w:cs="Times New Roman"/>
          <w:b/>
          <w:color w:val="000000" w:themeColor="text1"/>
          <w:sz w:val="28"/>
          <w:szCs w:val="28"/>
        </w:rPr>
      </w:pPr>
      <w:r w:rsidRPr="00A409F7">
        <w:rPr>
          <w:rFonts w:ascii="Times New Roman" w:hAnsi="Times New Roman" w:cs="Times New Roman"/>
          <w:b/>
          <w:color w:val="202124"/>
          <w:sz w:val="28"/>
          <w:szCs w:val="28"/>
          <w:shd w:val="clear" w:color="auto" w:fill="F1F3F4"/>
        </w:rPr>
        <w:t>Milyen évjáratú a jármű, amit vezet vagy vezetett? </w:t>
      </w:r>
    </w:p>
    <w:p w14:paraId="3F286935" w14:textId="77777777" w:rsidR="00A409F7" w:rsidRPr="00A409F7" w:rsidRDefault="00A409F7" w:rsidP="00A409F7">
      <w:pPr>
        <w:tabs>
          <w:tab w:val="left" w:pos="3135"/>
        </w:tabs>
        <w:spacing w:line="360" w:lineRule="auto"/>
        <w:rPr>
          <w:rFonts w:ascii="Times New Roman" w:eastAsia="Arial Nova" w:hAnsi="Times New Roman" w:cs="Times New Roman"/>
          <w:b/>
          <w:color w:val="000000" w:themeColor="text1"/>
          <w:sz w:val="28"/>
          <w:szCs w:val="28"/>
        </w:rPr>
      </w:pPr>
    </w:p>
    <w:p w14:paraId="0C58E169" w14:textId="77777777" w:rsidR="00A409F7" w:rsidRPr="00A409F7" w:rsidRDefault="00A409F7" w:rsidP="00A409F7">
      <w:pPr>
        <w:pStyle w:val="Listaszerbekezds"/>
        <w:numPr>
          <w:ilvl w:val="0"/>
          <w:numId w:val="25"/>
        </w:numPr>
        <w:tabs>
          <w:tab w:val="left" w:pos="3135"/>
        </w:tabs>
        <w:spacing w:line="360" w:lineRule="auto"/>
        <w:rPr>
          <w:rFonts w:ascii="Times New Roman" w:eastAsia="Arial Nova" w:hAnsi="Times New Roman" w:cs="Times New Roman"/>
          <w:b/>
          <w:color w:val="000000" w:themeColor="text1"/>
          <w:sz w:val="28"/>
          <w:szCs w:val="28"/>
        </w:rPr>
      </w:pPr>
      <w:r w:rsidRPr="00A409F7">
        <w:rPr>
          <w:rFonts w:ascii="Times New Roman" w:hAnsi="Times New Roman" w:cs="Times New Roman"/>
          <w:b/>
          <w:color w:val="202124"/>
          <w:sz w:val="28"/>
          <w:szCs w:val="28"/>
          <w:shd w:val="clear" w:color="auto" w:fill="F1F3F4"/>
        </w:rPr>
        <w:t>Mennyi a jármű kilométerállása? (elég hozzávetőleges értéket megadni)</w:t>
      </w:r>
    </w:p>
    <w:p w14:paraId="48CC33BD" w14:textId="77777777" w:rsidR="00A409F7" w:rsidRPr="00A409F7" w:rsidRDefault="00A409F7" w:rsidP="00A409F7">
      <w:pPr>
        <w:tabs>
          <w:tab w:val="left" w:pos="3135"/>
        </w:tabs>
        <w:spacing w:line="360" w:lineRule="auto"/>
        <w:rPr>
          <w:rFonts w:ascii="Times New Roman" w:eastAsia="Arial Nova" w:hAnsi="Times New Roman" w:cs="Times New Roman"/>
          <w:b/>
          <w:color w:val="000000" w:themeColor="text1"/>
          <w:sz w:val="28"/>
          <w:szCs w:val="28"/>
        </w:rPr>
      </w:pPr>
    </w:p>
    <w:p w14:paraId="5CE9B525" w14:textId="77777777" w:rsidR="00A409F7" w:rsidRPr="00A409F7" w:rsidRDefault="00A409F7" w:rsidP="00A409F7">
      <w:pPr>
        <w:pStyle w:val="Listaszerbekezds"/>
        <w:numPr>
          <w:ilvl w:val="0"/>
          <w:numId w:val="25"/>
        </w:numPr>
        <w:spacing w:after="0" w:line="240" w:lineRule="auto"/>
        <w:rPr>
          <w:rFonts w:ascii="Times New Roman" w:eastAsia="Times New Roman" w:hAnsi="Times New Roman" w:cs="Times New Roman"/>
          <w:b/>
          <w:sz w:val="28"/>
          <w:szCs w:val="28"/>
          <w:lang w:eastAsia="hu-HU"/>
        </w:rPr>
      </w:pPr>
      <w:r w:rsidRPr="00A409F7">
        <w:rPr>
          <w:rFonts w:ascii="Times New Roman" w:eastAsia="Times New Roman" w:hAnsi="Times New Roman" w:cs="Times New Roman"/>
          <w:b/>
          <w:sz w:val="28"/>
          <w:szCs w:val="28"/>
          <w:lang w:eastAsia="hu-HU"/>
        </w:rPr>
        <w:t>Vezetés közben mindig figyelek a követési távolságra.</w:t>
      </w:r>
    </w:p>
    <w:p w14:paraId="0CD74455" w14:textId="77777777" w:rsidR="00A409F7" w:rsidRPr="00A409F7" w:rsidRDefault="00A409F7" w:rsidP="00A409F7">
      <w:pPr>
        <w:pStyle w:val="Listaszerbekezds"/>
        <w:spacing w:after="0" w:line="240" w:lineRule="auto"/>
        <w:rPr>
          <w:rFonts w:ascii="Times New Roman" w:eastAsia="Times New Roman" w:hAnsi="Times New Roman" w:cs="Times New Roman"/>
          <w:sz w:val="24"/>
          <w:szCs w:val="24"/>
          <w:lang w:eastAsia="hu-HU"/>
        </w:rPr>
      </w:pPr>
      <w:r w:rsidRPr="00A409F7">
        <w:rPr>
          <w:rFonts w:ascii="Times New Roman" w:eastAsia="Times New Roman" w:hAnsi="Times New Roman" w:cs="Times New Roman"/>
          <w:sz w:val="24"/>
          <w:szCs w:val="24"/>
          <w:lang w:eastAsia="hu-HU"/>
        </w:rPr>
        <w:t>1 = egyáltalán nem tartom be</w:t>
      </w:r>
    </w:p>
    <w:p w14:paraId="396515F8" w14:textId="77777777" w:rsidR="00A409F7" w:rsidRPr="00A409F7" w:rsidRDefault="00A409F7" w:rsidP="00A409F7">
      <w:pPr>
        <w:pStyle w:val="Listaszerbekezds"/>
        <w:spacing w:after="0" w:line="240" w:lineRule="auto"/>
        <w:rPr>
          <w:rFonts w:ascii="Times New Roman" w:eastAsia="Times New Roman" w:hAnsi="Times New Roman" w:cs="Times New Roman"/>
          <w:sz w:val="24"/>
          <w:szCs w:val="24"/>
          <w:lang w:eastAsia="hu-HU"/>
        </w:rPr>
      </w:pPr>
      <w:r w:rsidRPr="00A409F7">
        <w:rPr>
          <w:rFonts w:ascii="Times New Roman" w:eastAsia="Times New Roman" w:hAnsi="Times New Roman" w:cs="Times New Roman"/>
          <w:sz w:val="24"/>
          <w:szCs w:val="24"/>
          <w:lang w:eastAsia="hu-HU"/>
        </w:rPr>
        <w:t>5 = mindig betartom</w:t>
      </w:r>
    </w:p>
    <w:p w14:paraId="7608A18F" w14:textId="77777777" w:rsidR="00A409F7" w:rsidRPr="00A409F7" w:rsidRDefault="00A409F7" w:rsidP="00A409F7">
      <w:pPr>
        <w:pStyle w:val="Listaszerbekezds"/>
        <w:tabs>
          <w:tab w:val="left" w:pos="3135"/>
        </w:tabs>
        <w:spacing w:line="360" w:lineRule="auto"/>
        <w:rPr>
          <w:rFonts w:ascii="Times New Roman" w:eastAsia="Arial Nova" w:hAnsi="Times New Roman" w:cs="Times New Roman"/>
          <w:color w:val="000000" w:themeColor="text1"/>
          <w:sz w:val="24"/>
          <w:szCs w:val="24"/>
        </w:rPr>
      </w:pPr>
    </w:p>
    <w:p w14:paraId="442ADC51"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1</w:t>
      </w:r>
    </w:p>
    <w:p w14:paraId="3B52E286"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2</w:t>
      </w:r>
    </w:p>
    <w:p w14:paraId="75C8F303"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3</w:t>
      </w:r>
    </w:p>
    <w:p w14:paraId="391FAD1B"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4</w:t>
      </w:r>
    </w:p>
    <w:p w14:paraId="0F40B7C2"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5</w:t>
      </w:r>
    </w:p>
    <w:p w14:paraId="40D643E0" w14:textId="77777777" w:rsidR="00A409F7" w:rsidRPr="00A409F7" w:rsidRDefault="00A409F7" w:rsidP="00A409F7">
      <w:pPr>
        <w:pStyle w:val="Listaszerbekezds"/>
        <w:numPr>
          <w:ilvl w:val="0"/>
          <w:numId w:val="25"/>
        </w:numPr>
        <w:spacing w:after="0" w:line="240" w:lineRule="auto"/>
        <w:rPr>
          <w:rFonts w:ascii="Times New Roman" w:eastAsia="Times New Roman" w:hAnsi="Times New Roman" w:cs="Times New Roman"/>
          <w:b/>
          <w:color w:val="202124"/>
          <w:sz w:val="28"/>
          <w:szCs w:val="24"/>
          <w:shd w:val="clear" w:color="auto" w:fill="F1F3F4"/>
          <w:lang w:eastAsia="hu-HU"/>
        </w:rPr>
      </w:pPr>
      <w:r w:rsidRPr="00A409F7">
        <w:rPr>
          <w:rFonts w:ascii="Times New Roman" w:eastAsia="Times New Roman" w:hAnsi="Times New Roman" w:cs="Times New Roman"/>
          <w:b/>
          <w:color w:val="202124"/>
          <w:sz w:val="28"/>
          <w:szCs w:val="24"/>
          <w:shd w:val="clear" w:color="auto" w:fill="F1F3F4"/>
          <w:lang w:eastAsia="hu-HU"/>
        </w:rPr>
        <w:t>Milyen mértékben lépi általában túl a sebességhatárt? </w:t>
      </w:r>
    </w:p>
    <w:p w14:paraId="76F6BD44" w14:textId="77777777" w:rsidR="00A409F7" w:rsidRPr="00A409F7" w:rsidRDefault="00A409F7" w:rsidP="00A409F7">
      <w:pPr>
        <w:pStyle w:val="Listaszerbekezds"/>
        <w:spacing w:after="0" w:line="240" w:lineRule="auto"/>
        <w:rPr>
          <w:rFonts w:ascii="Times New Roman" w:eastAsia="Times New Roman" w:hAnsi="Times New Roman" w:cs="Times New Roman"/>
          <w:b/>
          <w:sz w:val="32"/>
          <w:szCs w:val="24"/>
          <w:lang w:eastAsia="hu-HU"/>
        </w:rPr>
      </w:pPr>
    </w:p>
    <w:p w14:paraId="72C7D22F" w14:textId="77777777" w:rsidR="00A409F7" w:rsidRPr="00A409F7" w:rsidRDefault="00A409F7" w:rsidP="00A409F7">
      <w:pPr>
        <w:spacing w:line="360" w:lineRule="auto"/>
        <w:ind w:firstLine="708"/>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1 = nem lépem túl</w:t>
      </w:r>
    </w:p>
    <w:p w14:paraId="76D75845" w14:textId="77777777" w:rsidR="00A409F7" w:rsidRPr="00A409F7" w:rsidRDefault="00A409F7" w:rsidP="00A409F7">
      <w:pPr>
        <w:spacing w:line="360" w:lineRule="auto"/>
        <w:ind w:firstLine="708"/>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2 = 20</w:t>
      </w:r>
      <w:proofErr w:type="gramStart"/>
      <w:r w:rsidRPr="00A409F7">
        <w:rPr>
          <w:rFonts w:ascii="Times New Roman" w:eastAsia="Times New Roman" w:hAnsi="Times New Roman" w:cs="Times New Roman"/>
          <w:color w:val="202124"/>
          <w:sz w:val="24"/>
          <w:szCs w:val="24"/>
          <w:lang w:eastAsia="hu-HU"/>
        </w:rPr>
        <w:t>%-</w:t>
      </w:r>
      <w:proofErr w:type="spellStart"/>
      <w:r w:rsidRPr="00A409F7">
        <w:rPr>
          <w:rFonts w:ascii="Times New Roman" w:eastAsia="Times New Roman" w:hAnsi="Times New Roman" w:cs="Times New Roman"/>
          <w:color w:val="202124"/>
          <w:sz w:val="24"/>
          <w:szCs w:val="24"/>
          <w:lang w:eastAsia="hu-HU"/>
        </w:rPr>
        <w:t>al</w:t>
      </w:r>
      <w:proofErr w:type="spellEnd"/>
      <w:proofErr w:type="gramEnd"/>
      <w:r w:rsidRPr="00A409F7">
        <w:rPr>
          <w:rFonts w:ascii="Times New Roman" w:eastAsia="Times New Roman" w:hAnsi="Times New Roman" w:cs="Times New Roman"/>
          <w:color w:val="202124"/>
          <w:sz w:val="24"/>
          <w:szCs w:val="24"/>
          <w:lang w:eastAsia="hu-HU"/>
        </w:rPr>
        <w:t xml:space="preserve"> lépem túl</w:t>
      </w:r>
    </w:p>
    <w:p w14:paraId="3E62515E" w14:textId="77777777" w:rsidR="00A409F7" w:rsidRPr="00A409F7" w:rsidRDefault="00A409F7" w:rsidP="00A409F7">
      <w:pPr>
        <w:spacing w:line="360" w:lineRule="auto"/>
        <w:ind w:firstLine="708"/>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3 = 30</w:t>
      </w:r>
      <w:proofErr w:type="gramStart"/>
      <w:r w:rsidRPr="00A409F7">
        <w:rPr>
          <w:rFonts w:ascii="Times New Roman" w:eastAsia="Times New Roman" w:hAnsi="Times New Roman" w:cs="Times New Roman"/>
          <w:color w:val="202124"/>
          <w:sz w:val="24"/>
          <w:szCs w:val="24"/>
          <w:lang w:eastAsia="hu-HU"/>
        </w:rPr>
        <w:t>%-</w:t>
      </w:r>
      <w:proofErr w:type="spellStart"/>
      <w:r w:rsidRPr="00A409F7">
        <w:rPr>
          <w:rFonts w:ascii="Times New Roman" w:eastAsia="Times New Roman" w:hAnsi="Times New Roman" w:cs="Times New Roman"/>
          <w:color w:val="202124"/>
          <w:sz w:val="24"/>
          <w:szCs w:val="24"/>
          <w:lang w:eastAsia="hu-HU"/>
        </w:rPr>
        <w:t>al</w:t>
      </w:r>
      <w:proofErr w:type="spellEnd"/>
      <w:proofErr w:type="gramEnd"/>
      <w:r w:rsidRPr="00A409F7">
        <w:rPr>
          <w:rFonts w:ascii="Times New Roman" w:eastAsia="Times New Roman" w:hAnsi="Times New Roman" w:cs="Times New Roman"/>
          <w:color w:val="202124"/>
          <w:sz w:val="24"/>
          <w:szCs w:val="24"/>
          <w:lang w:eastAsia="hu-HU"/>
        </w:rPr>
        <w:t xml:space="preserve"> lépem túl</w:t>
      </w:r>
    </w:p>
    <w:p w14:paraId="5CD85831" w14:textId="77777777" w:rsidR="00A409F7" w:rsidRPr="00A409F7" w:rsidRDefault="00A409F7" w:rsidP="00A409F7">
      <w:pPr>
        <w:spacing w:line="360" w:lineRule="auto"/>
        <w:ind w:firstLine="708"/>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4 = 50</w:t>
      </w:r>
      <w:proofErr w:type="gramStart"/>
      <w:r w:rsidRPr="00A409F7">
        <w:rPr>
          <w:rFonts w:ascii="Times New Roman" w:eastAsia="Times New Roman" w:hAnsi="Times New Roman" w:cs="Times New Roman"/>
          <w:color w:val="202124"/>
          <w:sz w:val="24"/>
          <w:szCs w:val="24"/>
          <w:lang w:eastAsia="hu-HU"/>
        </w:rPr>
        <w:t>%-</w:t>
      </w:r>
      <w:proofErr w:type="spellStart"/>
      <w:r w:rsidRPr="00A409F7">
        <w:rPr>
          <w:rFonts w:ascii="Times New Roman" w:eastAsia="Times New Roman" w:hAnsi="Times New Roman" w:cs="Times New Roman"/>
          <w:color w:val="202124"/>
          <w:sz w:val="24"/>
          <w:szCs w:val="24"/>
          <w:lang w:eastAsia="hu-HU"/>
        </w:rPr>
        <w:t>al</w:t>
      </w:r>
      <w:proofErr w:type="spellEnd"/>
      <w:proofErr w:type="gramEnd"/>
      <w:r w:rsidRPr="00A409F7">
        <w:rPr>
          <w:rFonts w:ascii="Times New Roman" w:eastAsia="Times New Roman" w:hAnsi="Times New Roman" w:cs="Times New Roman"/>
          <w:color w:val="202124"/>
          <w:sz w:val="24"/>
          <w:szCs w:val="24"/>
          <w:lang w:eastAsia="hu-HU"/>
        </w:rPr>
        <w:t xml:space="preserve"> lépem túl</w:t>
      </w:r>
    </w:p>
    <w:p w14:paraId="72BC2FDB" w14:textId="77777777" w:rsidR="004505A3" w:rsidRPr="00A409F7" w:rsidRDefault="00A409F7" w:rsidP="00A409F7">
      <w:pPr>
        <w:spacing w:line="360" w:lineRule="auto"/>
        <w:ind w:firstLine="708"/>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5 = akár 100</w:t>
      </w:r>
      <w:proofErr w:type="gramStart"/>
      <w:r w:rsidRPr="00A409F7">
        <w:rPr>
          <w:rFonts w:ascii="Times New Roman" w:eastAsia="Times New Roman" w:hAnsi="Times New Roman" w:cs="Times New Roman"/>
          <w:color w:val="202124"/>
          <w:sz w:val="24"/>
          <w:szCs w:val="24"/>
          <w:lang w:eastAsia="hu-HU"/>
        </w:rPr>
        <w:t>%-</w:t>
      </w:r>
      <w:proofErr w:type="spellStart"/>
      <w:r w:rsidRPr="00A409F7">
        <w:rPr>
          <w:rFonts w:ascii="Times New Roman" w:eastAsia="Times New Roman" w:hAnsi="Times New Roman" w:cs="Times New Roman"/>
          <w:color w:val="202124"/>
          <w:sz w:val="24"/>
          <w:szCs w:val="24"/>
          <w:lang w:eastAsia="hu-HU"/>
        </w:rPr>
        <w:t>al</w:t>
      </w:r>
      <w:proofErr w:type="spellEnd"/>
      <w:proofErr w:type="gramEnd"/>
      <w:r w:rsidRPr="00A409F7">
        <w:rPr>
          <w:rFonts w:ascii="Times New Roman" w:eastAsia="Times New Roman" w:hAnsi="Times New Roman" w:cs="Times New Roman"/>
          <w:color w:val="202124"/>
          <w:sz w:val="24"/>
          <w:szCs w:val="24"/>
          <w:lang w:eastAsia="hu-HU"/>
        </w:rPr>
        <w:t xml:space="preserve"> is túllépem</w:t>
      </w:r>
    </w:p>
    <w:p w14:paraId="3884DF84"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1</w:t>
      </w:r>
    </w:p>
    <w:p w14:paraId="5C7FA7A3"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2</w:t>
      </w:r>
    </w:p>
    <w:p w14:paraId="284F0C81"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3</w:t>
      </w:r>
    </w:p>
    <w:p w14:paraId="7B9F871A"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4</w:t>
      </w:r>
    </w:p>
    <w:p w14:paraId="320EF345" w14:textId="77777777" w:rsidR="00A409F7" w:rsidRPr="00A409F7" w:rsidRDefault="00A409F7" w:rsidP="00A409F7">
      <w:pPr>
        <w:pStyle w:val="Listaszerbekezds"/>
        <w:numPr>
          <w:ilvl w:val="0"/>
          <w:numId w:val="26"/>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5</w:t>
      </w:r>
    </w:p>
    <w:p w14:paraId="02977D9B" w14:textId="77777777" w:rsidR="00A409F7" w:rsidRDefault="00A409F7" w:rsidP="00A409F7">
      <w:pPr>
        <w:pStyle w:val="Listaszerbekezds"/>
        <w:numPr>
          <w:ilvl w:val="0"/>
          <w:numId w:val="25"/>
        </w:numPr>
        <w:spacing w:line="360" w:lineRule="auto"/>
        <w:rPr>
          <w:rFonts w:ascii="Times New Roman" w:eastAsia="Times New Roman" w:hAnsi="Times New Roman" w:cs="Times New Roman"/>
          <w:b/>
          <w:color w:val="202124"/>
          <w:sz w:val="28"/>
          <w:szCs w:val="24"/>
          <w:lang w:eastAsia="hu-HU"/>
        </w:rPr>
      </w:pPr>
      <w:r w:rsidRPr="00A409F7">
        <w:rPr>
          <w:rFonts w:ascii="Times New Roman" w:eastAsia="Times New Roman" w:hAnsi="Times New Roman" w:cs="Times New Roman"/>
          <w:b/>
          <w:color w:val="202124"/>
          <w:sz w:val="28"/>
          <w:szCs w:val="24"/>
          <w:lang w:eastAsia="hu-HU"/>
        </w:rPr>
        <w:t>A fenti szempontokat figyelembe véve mennyire tartja magát biztonságosan közlekedő sofőrnek, valamint kockázatmentesnek a vezetési stílusát?</w:t>
      </w:r>
    </w:p>
    <w:p w14:paraId="08BA4721" w14:textId="77777777" w:rsidR="00A409F7" w:rsidRPr="00A409F7" w:rsidRDefault="00A409F7" w:rsidP="00A409F7">
      <w:pPr>
        <w:pStyle w:val="Listaszerbekezds"/>
        <w:spacing w:line="360" w:lineRule="auto"/>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1 = egyáltalán nem tartom annak</w:t>
      </w:r>
    </w:p>
    <w:p w14:paraId="6D4769B8" w14:textId="77777777" w:rsidR="00A409F7" w:rsidRPr="00A409F7" w:rsidRDefault="00A409F7" w:rsidP="00A409F7">
      <w:pPr>
        <w:pStyle w:val="Listaszerbekezds"/>
        <w:spacing w:line="360" w:lineRule="auto"/>
        <w:rPr>
          <w:rFonts w:ascii="Times New Roman" w:eastAsia="Times New Roman" w:hAnsi="Times New Roman" w:cs="Times New Roman"/>
          <w:color w:val="202124"/>
          <w:sz w:val="24"/>
          <w:szCs w:val="24"/>
          <w:lang w:eastAsia="hu-HU"/>
        </w:rPr>
      </w:pPr>
      <w:r w:rsidRPr="00A409F7">
        <w:rPr>
          <w:rFonts w:ascii="Times New Roman" w:eastAsia="Times New Roman" w:hAnsi="Times New Roman" w:cs="Times New Roman"/>
          <w:color w:val="202124"/>
          <w:sz w:val="24"/>
          <w:szCs w:val="24"/>
          <w:lang w:eastAsia="hu-HU"/>
        </w:rPr>
        <w:t>5 = annak tartom</w:t>
      </w:r>
    </w:p>
    <w:p w14:paraId="67AFB988" w14:textId="77777777" w:rsidR="00A409F7" w:rsidRPr="00A409F7" w:rsidRDefault="00A409F7" w:rsidP="00A409F7">
      <w:pPr>
        <w:pStyle w:val="Listaszerbekezds"/>
        <w:numPr>
          <w:ilvl w:val="0"/>
          <w:numId w:val="27"/>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1</w:t>
      </w:r>
    </w:p>
    <w:p w14:paraId="5B6D9782" w14:textId="77777777" w:rsidR="00A409F7" w:rsidRPr="00A409F7" w:rsidRDefault="00A409F7" w:rsidP="00A409F7">
      <w:pPr>
        <w:pStyle w:val="Listaszerbekezds"/>
        <w:numPr>
          <w:ilvl w:val="0"/>
          <w:numId w:val="27"/>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2</w:t>
      </w:r>
    </w:p>
    <w:p w14:paraId="165A2ECB" w14:textId="77777777" w:rsidR="00A409F7" w:rsidRPr="00A409F7" w:rsidRDefault="00A409F7" w:rsidP="00A409F7">
      <w:pPr>
        <w:pStyle w:val="Listaszerbekezds"/>
        <w:numPr>
          <w:ilvl w:val="0"/>
          <w:numId w:val="27"/>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3</w:t>
      </w:r>
    </w:p>
    <w:p w14:paraId="1CC1F00C" w14:textId="77777777" w:rsidR="00A409F7" w:rsidRPr="00A409F7" w:rsidRDefault="00A409F7" w:rsidP="00A409F7">
      <w:pPr>
        <w:pStyle w:val="Listaszerbekezds"/>
        <w:numPr>
          <w:ilvl w:val="0"/>
          <w:numId w:val="27"/>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4</w:t>
      </w:r>
    </w:p>
    <w:p w14:paraId="5722CF14" w14:textId="77777777" w:rsidR="00A409F7" w:rsidRDefault="00A409F7" w:rsidP="00A409F7">
      <w:pPr>
        <w:pStyle w:val="Listaszerbekezds"/>
        <w:numPr>
          <w:ilvl w:val="0"/>
          <w:numId w:val="27"/>
        </w:numPr>
        <w:tabs>
          <w:tab w:val="left" w:pos="3135"/>
        </w:tabs>
        <w:spacing w:line="360" w:lineRule="auto"/>
        <w:rPr>
          <w:rFonts w:ascii="Times New Roman" w:eastAsia="Arial Nova" w:hAnsi="Times New Roman" w:cs="Times New Roman"/>
          <w:color w:val="000000" w:themeColor="text1"/>
          <w:sz w:val="24"/>
          <w:szCs w:val="24"/>
        </w:rPr>
      </w:pPr>
      <w:r w:rsidRPr="00A409F7">
        <w:rPr>
          <w:rFonts w:ascii="Times New Roman" w:eastAsia="Arial Nova" w:hAnsi="Times New Roman" w:cs="Times New Roman"/>
          <w:color w:val="000000" w:themeColor="text1"/>
          <w:sz w:val="24"/>
          <w:szCs w:val="24"/>
        </w:rPr>
        <w:t>5</w:t>
      </w:r>
    </w:p>
    <w:p w14:paraId="6D6F207C" w14:textId="77777777" w:rsidR="008F5DEB" w:rsidRPr="00A409F7" w:rsidRDefault="008F5DEB" w:rsidP="008F5DEB">
      <w:pPr>
        <w:pStyle w:val="Listaszerbekezds"/>
        <w:tabs>
          <w:tab w:val="left" w:pos="3135"/>
        </w:tabs>
        <w:spacing w:line="360" w:lineRule="auto"/>
        <w:ind w:left="1440"/>
        <w:rPr>
          <w:rFonts w:ascii="Times New Roman" w:eastAsia="Arial Nova" w:hAnsi="Times New Roman" w:cs="Times New Roman"/>
          <w:color w:val="000000" w:themeColor="text1"/>
          <w:sz w:val="24"/>
          <w:szCs w:val="24"/>
        </w:rPr>
      </w:pPr>
    </w:p>
    <w:p w14:paraId="5B3E164D" w14:textId="77777777" w:rsidR="00A409F7" w:rsidRPr="00A409F7" w:rsidRDefault="00A409F7" w:rsidP="00A409F7">
      <w:pPr>
        <w:spacing w:line="360" w:lineRule="auto"/>
        <w:ind w:firstLine="708"/>
        <w:rPr>
          <w:rFonts w:ascii="Times New Roman" w:eastAsia="Arial Nova" w:hAnsi="Times New Roman" w:cs="Times New Roman"/>
          <w:b/>
          <w:color w:val="000000" w:themeColor="text1"/>
          <w:sz w:val="24"/>
          <w:szCs w:val="24"/>
        </w:rPr>
      </w:pPr>
      <w:r w:rsidRPr="00A409F7">
        <w:rPr>
          <w:rFonts w:ascii="Times New Roman" w:eastAsia="Arial Nova" w:hAnsi="Times New Roman" w:cs="Times New Roman"/>
          <w:b/>
          <w:color w:val="000000" w:themeColor="text1"/>
          <w:sz w:val="24"/>
          <w:szCs w:val="24"/>
        </w:rPr>
        <w:t>Köszönjük, hogy a teszt kitöltésével hozzájárult a munkánkhoz!</w:t>
      </w:r>
    </w:p>
    <w:sectPr w:rsidR="00A409F7" w:rsidRPr="00A409F7" w:rsidSect="00787631">
      <w:headerReference w:type="default" r:id="rId51"/>
      <w:footerReference w:type="default" r:id="rId52"/>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8B55C" w14:textId="77777777" w:rsidR="006F2E25" w:rsidRDefault="006F2E25">
      <w:pPr>
        <w:spacing w:after="0" w:line="240" w:lineRule="auto"/>
      </w:pPr>
      <w:r>
        <w:separator/>
      </w:r>
    </w:p>
  </w:endnote>
  <w:endnote w:type="continuationSeparator" w:id="0">
    <w:p w14:paraId="1AFEB5B4" w14:textId="77777777" w:rsidR="006F2E25" w:rsidRDefault="006F2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904323"/>
      <w:docPartObj>
        <w:docPartGallery w:val="Page Numbers (Bottom of Page)"/>
        <w:docPartUnique/>
      </w:docPartObj>
    </w:sdtPr>
    <w:sdtContent>
      <w:p w14:paraId="70CC3802" w14:textId="77777777" w:rsidR="004305EF" w:rsidRDefault="004305EF">
        <w:pPr>
          <w:pStyle w:val="llb"/>
          <w:jc w:val="center"/>
        </w:pPr>
        <w:r>
          <w:fldChar w:fldCharType="begin"/>
        </w:r>
        <w:r>
          <w:instrText>PAGE   \* MERGEFORMAT</w:instrText>
        </w:r>
        <w:r>
          <w:fldChar w:fldCharType="separate"/>
        </w:r>
        <w:r>
          <w:t>2</w:t>
        </w:r>
        <w:r>
          <w:fldChar w:fldCharType="end"/>
        </w:r>
      </w:p>
    </w:sdtContent>
  </w:sdt>
  <w:p w14:paraId="658DA7ED" w14:textId="77777777" w:rsidR="004305EF" w:rsidRDefault="004305EF" w:rsidP="6B1AC48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FBC0" w14:textId="77777777" w:rsidR="006F2E25" w:rsidRDefault="006F2E25">
      <w:pPr>
        <w:spacing w:after="0" w:line="240" w:lineRule="auto"/>
      </w:pPr>
      <w:r>
        <w:separator/>
      </w:r>
    </w:p>
  </w:footnote>
  <w:footnote w:type="continuationSeparator" w:id="0">
    <w:p w14:paraId="22CBC8E1" w14:textId="77777777" w:rsidR="006F2E25" w:rsidRDefault="006F2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4305EF" w14:paraId="054ECDB9" w14:textId="77777777" w:rsidTr="6B1AC482">
      <w:trPr>
        <w:trHeight w:val="300"/>
      </w:trPr>
      <w:tc>
        <w:tcPr>
          <w:tcW w:w="3005" w:type="dxa"/>
        </w:tcPr>
        <w:p w14:paraId="65229550" w14:textId="77777777" w:rsidR="004305EF" w:rsidRDefault="004305EF" w:rsidP="6B1AC482">
          <w:pPr>
            <w:pStyle w:val="lfej"/>
            <w:ind w:left="-115"/>
          </w:pPr>
        </w:p>
      </w:tc>
      <w:tc>
        <w:tcPr>
          <w:tcW w:w="3005" w:type="dxa"/>
        </w:tcPr>
        <w:p w14:paraId="7AC708C2" w14:textId="77777777" w:rsidR="004305EF" w:rsidRDefault="004305EF" w:rsidP="6B1AC482">
          <w:pPr>
            <w:pStyle w:val="lfej"/>
            <w:jc w:val="center"/>
          </w:pPr>
        </w:p>
      </w:tc>
      <w:tc>
        <w:tcPr>
          <w:tcW w:w="3005" w:type="dxa"/>
        </w:tcPr>
        <w:p w14:paraId="40A7ED7E" w14:textId="77777777" w:rsidR="004305EF" w:rsidRDefault="004305EF" w:rsidP="6B1AC482">
          <w:pPr>
            <w:pStyle w:val="lfej"/>
            <w:ind w:right="-115"/>
            <w:jc w:val="right"/>
          </w:pPr>
        </w:p>
      </w:tc>
    </w:tr>
  </w:tbl>
  <w:p w14:paraId="3B36E89B" w14:textId="77777777" w:rsidR="004305EF" w:rsidRDefault="004305EF" w:rsidP="6B1AC48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C23"/>
    <w:multiLevelType w:val="hybridMultilevel"/>
    <w:tmpl w:val="084A5BD2"/>
    <w:lvl w:ilvl="0" w:tplc="040E0001">
      <w:start w:val="1"/>
      <w:numFmt w:val="bullet"/>
      <w:lvlText w:val=""/>
      <w:lvlJc w:val="left"/>
      <w:pPr>
        <w:ind w:left="1635" w:hanging="360"/>
      </w:pPr>
      <w:rPr>
        <w:rFonts w:ascii="Symbol" w:hAnsi="Symbol" w:hint="default"/>
      </w:rPr>
    </w:lvl>
    <w:lvl w:ilvl="1" w:tplc="040E0003" w:tentative="1">
      <w:start w:val="1"/>
      <w:numFmt w:val="bullet"/>
      <w:lvlText w:val="o"/>
      <w:lvlJc w:val="left"/>
      <w:pPr>
        <w:ind w:left="2355" w:hanging="360"/>
      </w:pPr>
      <w:rPr>
        <w:rFonts w:ascii="Courier New" w:hAnsi="Courier New" w:cs="Courier New" w:hint="default"/>
      </w:rPr>
    </w:lvl>
    <w:lvl w:ilvl="2" w:tplc="040E0005" w:tentative="1">
      <w:start w:val="1"/>
      <w:numFmt w:val="bullet"/>
      <w:lvlText w:val=""/>
      <w:lvlJc w:val="left"/>
      <w:pPr>
        <w:ind w:left="3075" w:hanging="360"/>
      </w:pPr>
      <w:rPr>
        <w:rFonts w:ascii="Wingdings" w:hAnsi="Wingdings" w:hint="default"/>
      </w:rPr>
    </w:lvl>
    <w:lvl w:ilvl="3" w:tplc="040E0001" w:tentative="1">
      <w:start w:val="1"/>
      <w:numFmt w:val="bullet"/>
      <w:lvlText w:val=""/>
      <w:lvlJc w:val="left"/>
      <w:pPr>
        <w:ind w:left="3795" w:hanging="360"/>
      </w:pPr>
      <w:rPr>
        <w:rFonts w:ascii="Symbol" w:hAnsi="Symbol" w:hint="default"/>
      </w:rPr>
    </w:lvl>
    <w:lvl w:ilvl="4" w:tplc="040E0003" w:tentative="1">
      <w:start w:val="1"/>
      <w:numFmt w:val="bullet"/>
      <w:lvlText w:val="o"/>
      <w:lvlJc w:val="left"/>
      <w:pPr>
        <w:ind w:left="4515" w:hanging="360"/>
      </w:pPr>
      <w:rPr>
        <w:rFonts w:ascii="Courier New" w:hAnsi="Courier New" w:cs="Courier New" w:hint="default"/>
      </w:rPr>
    </w:lvl>
    <w:lvl w:ilvl="5" w:tplc="040E0005" w:tentative="1">
      <w:start w:val="1"/>
      <w:numFmt w:val="bullet"/>
      <w:lvlText w:val=""/>
      <w:lvlJc w:val="left"/>
      <w:pPr>
        <w:ind w:left="5235" w:hanging="360"/>
      </w:pPr>
      <w:rPr>
        <w:rFonts w:ascii="Wingdings" w:hAnsi="Wingdings" w:hint="default"/>
      </w:rPr>
    </w:lvl>
    <w:lvl w:ilvl="6" w:tplc="040E0001" w:tentative="1">
      <w:start w:val="1"/>
      <w:numFmt w:val="bullet"/>
      <w:lvlText w:val=""/>
      <w:lvlJc w:val="left"/>
      <w:pPr>
        <w:ind w:left="5955" w:hanging="360"/>
      </w:pPr>
      <w:rPr>
        <w:rFonts w:ascii="Symbol" w:hAnsi="Symbol" w:hint="default"/>
      </w:rPr>
    </w:lvl>
    <w:lvl w:ilvl="7" w:tplc="040E0003" w:tentative="1">
      <w:start w:val="1"/>
      <w:numFmt w:val="bullet"/>
      <w:lvlText w:val="o"/>
      <w:lvlJc w:val="left"/>
      <w:pPr>
        <w:ind w:left="6675" w:hanging="360"/>
      </w:pPr>
      <w:rPr>
        <w:rFonts w:ascii="Courier New" w:hAnsi="Courier New" w:cs="Courier New" w:hint="default"/>
      </w:rPr>
    </w:lvl>
    <w:lvl w:ilvl="8" w:tplc="040E0005" w:tentative="1">
      <w:start w:val="1"/>
      <w:numFmt w:val="bullet"/>
      <w:lvlText w:val=""/>
      <w:lvlJc w:val="left"/>
      <w:pPr>
        <w:ind w:left="7395" w:hanging="360"/>
      </w:pPr>
      <w:rPr>
        <w:rFonts w:ascii="Wingdings" w:hAnsi="Wingdings" w:hint="default"/>
      </w:rPr>
    </w:lvl>
  </w:abstractNum>
  <w:abstractNum w:abstractNumId="1" w15:restartNumberingAfterBreak="0">
    <w:nsid w:val="04060D3C"/>
    <w:multiLevelType w:val="multilevel"/>
    <w:tmpl w:val="B6F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87B2C"/>
    <w:multiLevelType w:val="multilevel"/>
    <w:tmpl w:val="313E8E7C"/>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F53E8C"/>
    <w:multiLevelType w:val="hybridMultilevel"/>
    <w:tmpl w:val="DD5C9F3A"/>
    <w:lvl w:ilvl="0" w:tplc="FBDCCAAE">
      <w:start w:val="1"/>
      <w:numFmt w:val="decimal"/>
      <w:lvlText w:val="%1."/>
      <w:lvlJc w:val="left"/>
      <w:pPr>
        <w:ind w:left="720" w:hanging="360"/>
      </w:pPr>
    </w:lvl>
    <w:lvl w:ilvl="1" w:tplc="15DE6A0A">
      <w:start w:val="1"/>
      <w:numFmt w:val="lowerLetter"/>
      <w:lvlText w:val="%2."/>
      <w:lvlJc w:val="left"/>
      <w:pPr>
        <w:ind w:left="1440" w:hanging="360"/>
      </w:pPr>
    </w:lvl>
    <w:lvl w:ilvl="2" w:tplc="849022F2">
      <w:start w:val="1"/>
      <w:numFmt w:val="lowerRoman"/>
      <w:lvlText w:val="%3."/>
      <w:lvlJc w:val="right"/>
      <w:pPr>
        <w:ind w:left="2160" w:hanging="180"/>
      </w:pPr>
    </w:lvl>
    <w:lvl w:ilvl="3" w:tplc="06E860CA">
      <w:start w:val="1"/>
      <w:numFmt w:val="decimal"/>
      <w:lvlText w:val="%4."/>
      <w:lvlJc w:val="left"/>
      <w:pPr>
        <w:ind w:left="2880" w:hanging="360"/>
      </w:pPr>
    </w:lvl>
    <w:lvl w:ilvl="4" w:tplc="91FCE5FA">
      <w:start w:val="1"/>
      <w:numFmt w:val="lowerLetter"/>
      <w:lvlText w:val="%5."/>
      <w:lvlJc w:val="left"/>
      <w:pPr>
        <w:ind w:left="3600" w:hanging="360"/>
      </w:pPr>
    </w:lvl>
    <w:lvl w:ilvl="5" w:tplc="6F48B6F8">
      <w:start w:val="1"/>
      <w:numFmt w:val="lowerRoman"/>
      <w:lvlText w:val="%6."/>
      <w:lvlJc w:val="right"/>
      <w:pPr>
        <w:ind w:left="4320" w:hanging="180"/>
      </w:pPr>
    </w:lvl>
    <w:lvl w:ilvl="6" w:tplc="F15ABDEA">
      <w:start w:val="1"/>
      <w:numFmt w:val="decimal"/>
      <w:lvlText w:val="%7."/>
      <w:lvlJc w:val="left"/>
      <w:pPr>
        <w:ind w:left="5040" w:hanging="360"/>
      </w:pPr>
    </w:lvl>
    <w:lvl w:ilvl="7" w:tplc="74CE900E">
      <w:start w:val="1"/>
      <w:numFmt w:val="lowerLetter"/>
      <w:lvlText w:val="%8."/>
      <w:lvlJc w:val="left"/>
      <w:pPr>
        <w:ind w:left="5760" w:hanging="360"/>
      </w:pPr>
    </w:lvl>
    <w:lvl w:ilvl="8" w:tplc="087E0358">
      <w:start w:val="1"/>
      <w:numFmt w:val="lowerRoman"/>
      <w:lvlText w:val="%9."/>
      <w:lvlJc w:val="right"/>
      <w:pPr>
        <w:ind w:left="6480" w:hanging="180"/>
      </w:pPr>
    </w:lvl>
  </w:abstractNum>
  <w:abstractNum w:abstractNumId="4" w15:restartNumberingAfterBreak="0">
    <w:nsid w:val="124A5E8A"/>
    <w:multiLevelType w:val="hybridMultilevel"/>
    <w:tmpl w:val="5F8E417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3016039"/>
    <w:multiLevelType w:val="hybridMultilevel"/>
    <w:tmpl w:val="D7C091B8"/>
    <w:lvl w:ilvl="0" w:tplc="E200A2E6">
      <w:start w:val="1"/>
      <w:numFmt w:val="bullet"/>
      <w:lvlText w:val=""/>
      <w:lvlJc w:val="left"/>
      <w:pPr>
        <w:ind w:left="720" w:hanging="360"/>
      </w:pPr>
      <w:rPr>
        <w:rFonts w:ascii="Symbol" w:hAnsi="Symbol" w:hint="default"/>
      </w:rPr>
    </w:lvl>
    <w:lvl w:ilvl="1" w:tplc="D51041DC">
      <w:start w:val="1"/>
      <w:numFmt w:val="bullet"/>
      <w:lvlText w:val="o"/>
      <w:lvlJc w:val="left"/>
      <w:pPr>
        <w:ind w:left="1440" w:hanging="360"/>
      </w:pPr>
      <w:rPr>
        <w:rFonts w:ascii="Courier New" w:hAnsi="Courier New" w:hint="default"/>
      </w:rPr>
    </w:lvl>
    <w:lvl w:ilvl="2" w:tplc="10168D96">
      <w:start w:val="1"/>
      <w:numFmt w:val="bullet"/>
      <w:lvlText w:val=""/>
      <w:lvlJc w:val="left"/>
      <w:pPr>
        <w:ind w:left="2160" w:hanging="360"/>
      </w:pPr>
      <w:rPr>
        <w:rFonts w:ascii="Wingdings" w:hAnsi="Wingdings" w:hint="default"/>
      </w:rPr>
    </w:lvl>
    <w:lvl w:ilvl="3" w:tplc="47A4B4BC">
      <w:start w:val="1"/>
      <w:numFmt w:val="bullet"/>
      <w:lvlText w:val=""/>
      <w:lvlJc w:val="left"/>
      <w:pPr>
        <w:ind w:left="2880" w:hanging="360"/>
      </w:pPr>
      <w:rPr>
        <w:rFonts w:ascii="Symbol" w:hAnsi="Symbol" w:hint="default"/>
      </w:rPr>
    </w:lvl>
    <w:lvl w:ilvl="4" w:tplc="0862F3A6">
      <w:start w:val="1"/>
      <w:numFmt w:val="bullet"/>
      <w:lvlText w:val="o"/>
      <w:lvlJc w:val="left"/>
      <w:pPr>
        <w:ind w:left="3600" w:hanging="360"/>
      </w:pPr>
      <w:rPr>
        <w:rFonts w:ascii="Courier New" w:hAnsi="Courier New" w:hint="default"/>
      </w:rPr>
    </w:lvl>
    <w:lvl w:ilvl="5" w:tplc="BD82B3D4">
      <w:start w:val="1"/>
      <w:numFmt w:val="bullet"/>
      <w:lvlText w:val=""/>
      <w:lvlJc w:val="left"/>
      <w:pPr>
        <w:ind w:left="4320" w:hanging="360"/>
      </w:pPr>
      <w:rPr>
        <w:rFonts w:ascii="Wingdings" w:hAnsi="Wingdings" w:hint="default"/>
      </w:rPr>
    </w:lvl>
    <w:lvl w:ilvl="6" w:tplc="58E84B3A">
      <w:start w:val="1"/>
      <w:numFmt w:val="bullet"/>
      <w:lvlText w:val=""/>
      <w:lvlJc w:val="left"/>
      <w:pPr>
        <w:ind w:left="5040" w:hanging="360"/>
      </w:pPr>
      <w:rPr>
        <w:rFonts w:ascii="Symbol" w:hAnsi="Symbol" w:hint="default"/>
      </w:rPr>
    </w:lvl>
    <w:lvl w:ilvl="7" w:tplc="58982BC6">
      <w:start w:val="1"/>
      <w:numFmt w:val="bullet"/>
      <w:lvlText w:val="o"/>
      <w:lvlJc w:val="left"/>
      <w:pPr>
        <w:ind w:left="5760" w:hanging="360"/>
      </w:pPr>
      <w:rPr>
        <w:rFonts w:ascii="Courier New" w:hAnsi="Courier New" w:hint="default"/>
      </w:rPr>
    </w:lvl>
    <w:lvl w:ilvl="8" w:tplc="B5E480C6">
      <w:start w:val="1"/>
      <w:numFmt w:val="bullet"/>
      <w:lvlText w:val=""/>
      <w:lvlJc w:val="left"/>
      <w:pPr>
        <w:ind w:left="6480" w:hanging="360"/>
      </w:pPr>
      <w:rPr>
        <w:rFonts w:ascii="Wingdings" w:hAnsi="Wingdings" w:hint="default"/>
      </w:rPr>
    </w:lvl>
  </w:abstractNum>
  <w:abstractNum w:abstractNumId="6" w15:restartNumberingAfterBreak="0">
    <w:nsid w:val="13342ABC"/>
    <w:multiLevelType w:val="hybridMultilevel"/>
    <w:tmpl w:val="A476DBE8"/>
    <w:lvl w:ilvl="0" w:tplc="D5B4DE72">
      <w:start w:val="1"/>
      <w:numFmt w:val="decimal"/>
      <w:lvlText w:val="%1."/>
      <w:lvlJc w:val="left"/>
      <w:pPr>
        <w:ind w:left="720" w:hanging="360"/>
      </w:pPr>
    </w:lvl>
    <w:lvl w:ilvl="1" w:tplc="804C7376">
      <w:start w:val="1"/>
      <w:numFmt w:val="lowerLetter"/>
      <w:lvlText w:val="%2."/>
      <w:lvlJc w:val="left"/>
      <w:pPr>
        <w:ind w:left="1440" w:hanging="360"/>
      </w:pPr>
    </w:lvl>
    <w:lvl w:ilvl="2" w:tplc="D6726382">
      <w:start w:val="1"/>
      <w:numFmt w:val="lowerRoman"/>
      <w:lvlText w:val="%3."/>
      <w:lvlJc w:val="right"/>
      <w:pPr>
        <w:ind w:left="2160" w:hanging="180"/>
      </w:pPr>
    </w:lvl>
    <w:lvl w:ilvl="3" w:tplc="E01637EC">
      <w:start w:val="1"/>
      <w:numFmt w:val="decimal"/>
      <w:lvlText w:val="%4."/>
      <w:lvlJc w:val="left"/>
      <w:pPr>
        <w:ind w:left="2880" w:hanging="360"/>
      </w:pPr>
    </w:lvl>
    <w:lvl w:ilvl="4" w:tplc="A248283C">
      <w:start w:val="1"/>
      <w:numFmt w:val="lowerLetter"/>
      <w:lvlText w:val="%5."/>
      <w:lvlJc w:val="left"/>
      <w:pPr>
        <w:ind w:left="3600" w:hanging="360"/>
      </w:pPr>
    </w:lvl>
    <w:lvl w:ilvl="5" w:tplc="D73C98D2">
      <w:start w:val="1"/>
      <w:numFmt w:val="lowerRoman"/>
      <w:lvlText w:val="%6."/>
      <w:lvlJc w:val="right"/>
      <w:pPr>
        <w:ind w:left="4320" w:hanging="180"/>
      </w:pPr>
    </w:lvl>
    <w:lvl w:ilvl="6" w:tplc="2EAE2534">
      <w:start w:val="1"/>
      <w:numFmt w:val="decimal"/>
      <w:lvlText w:val="%7."/>
      <w:lvlJc w:val="left"/>
      <w:pPr>
        <w:ind w:left="5040" w:hanging="360"/>
      </w:pPr>
    </w:lvl>
    <w:lvl w:ilvl="7" w:tplc="C85AB838">
      <w:start w:val="1"/>
      <w:numFmt w:val="lowerLetter"/>
      <w:lvlText w:val="%8."/>
      <w:lvlJc w:val="left"/>
      <w:pPr>
        <w:ind w:left="5760" w:hanging="360"/>
      </w:pPr>
    </w:lvl>
    <w:lvl w:ilvl="8" w:tplc="C784C57E">
      <w:start w:val="1"/>
      <w:numFmt w:val="lowerRoman"/>
      <w:lvlText w:val="%9."/>
      <w:lvlJc w:val="right"/>
      <w:pPr>
        <w:ind w:left="6480" w:hanging="180"/>
      </w:pPr>
    </w:lvl>
  </w:abstractNum>
  <w:abstractNum w:abstractNumId="7" w15:restartNumberingAfterBreak="0">
    <w:nsid w:val="1461F9D9"/>
    <w:multiLevelType w:val="hybridMultilevel"/>
    <w:tmpl w:val="47E2FC8A"/>
    <w:lvl w:ilvl="0" w:tplc="EC9E2BAE">
      <w:start w:val="1"/>
      <w:numFmt w:val="bullet"/>
      <w:lvlText w:val=""/>
      <w:lvlJc w:val="left"/>
      <w:pPr>
        <w:ind w:left="720" w:hanging="360"/>
      </w:pPr>
      <w:rPr>
        <w:rFonts w:ascii="Symbol" w:hAnsi="Symbol" w:hint="default"/>
      </w:rPr>
    </w:lvl>
    <w:lvl w:ilvl="1" w:tplc="3FA2A24C">
      <w:start w:val="1"/>
      <w:numFmt w:val="bullet"/>
      <w:lvlText w:val="o"/>
      <w:lvlJc w:val="left"/>
      <w:pPr>
        <w:ind w:left="1440" w:hanging="360"/>
      </w:pPr>
      <w:rPr>
        <w:rFonts w:ascii="Courier New" w:hAnsi="Courier New" w:hint="default"/>
      </w:rPr>
    </w:lvl>
    <w:lvl w:ilvl="2" w:tplc="BA58315A">
      <w:start w:val="1"/>
      <w:numFmt w:val="bullet"/>
      <w:lvlText w:val=""/>
      <w:lvlJc w:val="left"/>
      <w:pPr>
        <w:ind w:left="2160" w:hanging="360"/>
      </w:pPr>
      <w:rPr>
        <w:rFonts w:ascii="Wingdings" w:hAnsi="Wingdings" w:hint="default"/>
      </w:rPr>
    </w:lvl>
    <w:lvl w:ilvl="3" w:tplc="ADDEB018">
      <w:start w:val="1"/>
      <w:numFmt w:val="bullet"/>
      <w:lvlText w:val=""/>
      <w:lvlJc w:val="left"/>
      <w:pPr>
        <w:ind w:left="2880" w:hanging="360"/>
      </w:pPr>
      <w:rPr>
        <w:rFonts w:ascii="Symbol" w:hAnsi="Symbol" w:hint="default"/>
      </w:rPr>
    </w:lvl>
    <w:lvl w:ilvl="4" w:tplc="1286153E">
      <w:start w:val="1"/>
      <w:numFmt w:val="bullet"/>
      <w:lvlText w:val="o"/>
      <w:lvlJc w:val="left"/>
      <w:pPr>
        <w:ind w:left="3600" w:hanging="360"/>
      </w:pPr>
      <w:rPr>
        <w:rFonts w:ascii="Courier New" w:hAnsi="Courier New" w:hint="default"/>
      </w:rPr>
    </w:lvl>
    <w:lvl w:ilvl="5" w:tplc="3C64472E">
      <w:start w:val="1"/>
      <w:numFmt w:val="bullet"/>
      <w:lvlText w:val=""/>
      <w:lvlJc w:val="left"/>
      <w:pPr>
        <w:ind w:left="4320" w:hanging="360"/>
      </w:pPr>
      <w:rPr>
        <w:rFonts w:ascii="Wingdings" w:hAnsi="Wingdings" w:hint="default"/>
      </w:rPr>
    </w:lvl>
    <w:lvl w:ilvl="6" w:tplc="2FF2A800">
      <w:start w:val="1"/>
      <w:numFmt w:val="bullet"/>
      <w:lvlText w:val=""/>
      <w:lvlJc w:val="left"/>
      <w:pPr>
        <w:ind w:left="5040" w:hanging="360"/>
      </w:pPr>
      <w:rPr>
        <w:rFonts w:ascii="Symbol" w:hAnsi="Symbol" w:hint="default"/>
      </w:rPr>
    </w:lvl>
    <w:lvl w:ilvl="7" w:tplc="8D98786E">
      <w:start w:val="1"/>
      <w:numFmt w:val="bullet"/>
      <w:lvlText w:val="o"/>
      <w:lvlJc w:val="left"/>
      <w:pPr>
        <w:ind w:left="5760" w:hanging="360"/>
      </w:pPr>
      <w:rPr>
        <w:rFonts w:ascii="Courier New" w:hAnsi="Courier New" w:hint="default"/>
      </w:rPr>
    </w:lvl>
    <w:lvl w:ilvl="8" w:tplc="8D0EDD36">
      <w:start w:val="1"/>
      <w:numFmt w:val="bullet"/>
      <w:lvlText w:val=""/>
      <w:lvlJc w:val="left"/>
      <w:pPr>
        <w:ind w:left="6480" w:hanging="360"/>
      </w:pPr>
      <w:rPr>
        <w:rFonts w:ascii="Wingdings" w:hAnsi="Wingdings" w:hint="default"/>
      </w:rPr>
    </w:lvl>
  </w:abstractNum>
  <w:abstractNum w:abstractNumId="8" w15:restartNumberingAfterBreak="0">
    <w:nsid w:val="15B20050"/>
    <w:multiLevelType w:val="multilevel"/>
    <w:tmpl w:val="7C2040F4"/>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FF6DAC"/>
    <w:multiLevelType w:val="multilevel"/>
    <w:tmpl w:val="5E3EC3EA"/>
    <w:lvl w:ilvl="0">
      <w:start w:val="9"/>
      <w:numFmt w:val="decimal"/>
      <w:lvlText w:val="%1"/>
      <w:lvlJc w:val="left"/>
      <w:pPr>
        <w:ind w:left="480" w:hanging="480"/>
      </w:pPr>
      <w:rPr>
        <w:rFonts w:hint="default"/>
      </w:rPr>
    </w:lvl>
    <w:lvl w:ilvl="1">
      <w:start w:val="1"/>
      <w:numFmt w:val="decimal"/>
      <w:lvlText w:val="%1.%2"/>
      <w:lvlJc w:val="left"/>
      <w:pPr>
        <w:ind w:left="1374" w:hanging="48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0" w15:restartNumberingAfterBreak="0">
    <w:nsid w:val="1885D317"/>
    <w:multiLevelType w:val="hybridMultilevel"/>
    <w:tmpl w:val="62F6F1F4"/>
    <w:lvl w:ilvl="0" w:tplc="A99C50A4">
      <w:start w:val="1"/>
      <w:numFmt w:val="decimal"/>
      <w:lvlText w:val="%1."/>
      <w:lvlJc w:val="left"/>
      <w:pPr>
        <w:ind w:left="720" w:hanging="360"/>
      </w:pPr>
    </w:lvl>
    <w:lvl w:ilvl="1" w:tplc="F97EF90A">
      <w:start w:val="1"/>
      <w:numFmt w:val="lowerLetter"/>
      <w:lvlText w:val="%2."/>
      <w:lvlJc w:val="left"/>
      <w:pPr>
        <w:ind w:left="1440" w:hanging="360"/>
      </w:pPr>
    </w:lvl>
    <w:lvl w:ilvl="2" w:tplc="A1C47484">
      <w:start w:val="1"/>
      <w:numFmt w:val="lowerRoman"/>
      <w:lvlText w:val="%3."/>
      <w:lvlJc w:val="right"/>
      <w:pPr>
        <w:ind w:left="2160" w:hanging="180"/>
      </w:pPr>
    </w:lvl>
    <w:lvl w:ilvl="3" w:tplc="8C9E30EC">
      <w:start w:val="1"/>
      <w:numFmt w:val="decimal"/>
      <w:lvlText w:val="%4."/>
      <w:lvlJc w:val="left"/>
      <w:pPr>
        <w:ind w:left="2880" w:hanging="360"/>
      </w:pPr>
    </w:lvl>
    <w:lvl w:ilvl="4" w:tplc="45D43C50">
      <w:start w:val="1"/>
      <w:numFmt w:val="lowerLetter"/>
      <w:lvlText w:val="%5."/>
      <w:lvlJc w:val="left"/>
      <w:pPr>
        <w:ind w:left="3600" w:hanging="360"/>
      </w:pPr>
    </w:lvl>
    <w:lvl w:ilvl="5" w:tplc="59023218">
      <w:start w:val="1"/>
      <w:numFmt w:val="lowerRoman"/>
      <w:lvlText w:val="%6."/>
      <w:lvlJc w:val="right"/>
      <w:pPr>
        <w:ind w:left="4320" w:hanging="180"/>
      </w:pPr>
    </w:lvl>
    <w:lvl w:ilvl="6" w:tplc="20083592">
      <w:start w:val="1"/>
      <w:numFmt w:val="decimal"/>
      <w:lvlText w:val="%7."/>
      <w:lvlJc w:val="left"/>
      <w:pPr>
        <w:ind w:left="5040" w:hanging="360"/>
      </w:pPr>
    </w:lvl>
    <w:lvl w:ilvl="7" w:tplc="7BCCE902">
      <w:start w:val="1"/>
      <w:numFmt w:val="lowerLetter"/>
      <w:lvlText w:val="%8."/>
      <w:lvlJc w:val="left"/>
      <w:pPr>
        <w:ind w:left="5760" w:hanging="360"/>
      </w:pPr>
    </w:lvl>
    <w:lvl w:ilvl="8" w:tplc="736A0AEE">
      <w:start w:val="1"/>
      <w:numFmt w:val="lowerRoman"/>
      <w:lvlText w:val="%9."/>
      <w:lvlJc w:val="right"/>
      <w:pPr>
        <w:ind w:left="6480" w:hanging="180"/>
      </w:pPr>
    </w:lvl>
  </w:abstractNum>
  <w:abstractNum w:abstractNumId="11" w15:restartNumberingAfterBreak="0">
    <w:nsid w:val="18B4E15F"/>
    <w:multiLevelType w:val="hybridMultilevel"/>
    <w:tmpl w:val="084CB25E"/>
    <w:lvl w:ilvl="0" w:tplc="3EE8CEF8">
      <w:start w:val="1"/>
      <w:numFmt w:val="bullet"/>
      <w:lvlText w:val=""/>
      <w:lvlJc w:val="left"/>
      <w:pPr>
        <w:ind w:left="720" w:hanging="360"/>
      </w:pPr>
      <w:rPr>
        <w:rFonts w:ascii="Symbol" w:hAnsi="Symbol" w:hint="default"/>
      </w:rPr>
    </w:lvl>
    <w:lvl w:ilvl="1" w:tplc="9D7C210C">
      <w:start w:val="1"/>
      <w:numFmt w:val="bullet"/>
      <w:lvlText w:val="o"/>
      <w:lvlJc w:val="left"/>
      <w:pPr>
        <w:ind w:left="1440" w:hanging="360"/>
      </w:pPr>
      <w:rPr>
        <w:rFonts w:ascii="Courier New" w:hAnsi="Courier New" w:hint="default"/>
      </w:rPr>
    </w:lvl>
    <w:lvl w:ilvl="2" w:tplc="2F52D15A">
      <w:start w:val="1"/>
      <w:numFmt w:val="bullet"/>
      <w:lvlText w:val=""/>
      <w:lvlJc w:val="left"/>
      <w:pPr>
        <w:ind w:left="2160" w:hanging="360"/>
      </w:pPr>
      <w:rPr>
        <w:rFonts w:ascii="Wingdings" w:hAnsi="Wingdings" w:hint="default"/>
      </w:rPr>
    </w:lvl>
    <w:lvl w:ilvl="3" w:tplc="1D42C634">
      <w:start w:val="1"/>
      <w:numFmt w:val="bullet"/>
      <w:lvlText w:val=""/>
      <w:lvlJc w:val="left"/>
      <w:pPr>
        <w:ind w:left="2880" w:hanging="360"/>
      </w:pPr>
      <w:rPr>
        <w:rFonts w:ascii="Symbol" w:hAnsi="Symbol" w:hint="default"/>
      </w:rPr>
    </w:lvl>
    <w:lvl w:ilvl="4" w:tplc="708C4A54">
      <w:start w:val="1"/>
      <w:numFmt w:val="bullet"/>
      <w:lvlText w:val="o"/>
      <w:lvlJc w:val="left"/>
      <w:pPr>
        <w:ind w:left="3600" w:hanging="360"/>
      </w:pPr>
      <w:rPr>
        <w:rFonts w:ascii="Courier New" w:hAnsi="Courier New" w:hint="default"/>
      </w:rPr>
    </w:lvl>
    <w:lvl w:ilvl="5" w:tplc="D0280692">
      <w:start w:val="1"/>
      <w:numFmt w:val="bullet"/>
      <w:lvlText w:val=""/>
      <w:lvlJc w:val="left"/>
      <w:pPr>
        <w:ind w:left="4320" w:hanging="360"/>
      </w:pPr>
      <w:rPr>
        <w:rFonts w:ascii="Wingdings" w:hAnsi="Wingdings" w:hint="default"/>
      </w:rPr>
    </w:lvl>
    <w:lvl w:ilvl="6" w:tplc="6FD80E10">
      <w:start w:val="1"/>
      <w:numFmt w:val="bullet"/>
      <w:lvlText w:val=""/>
      <w:lvlJc w:val="left"/>
      <w:pPr>
        <w:ind w:left="5040" w:hanging="360"/>
      </w:pPr>
      <w:rPr>
        <w:rFonts w:ascii="Symbol" w:hAnsi="Symbol" w:hint="default"/>
      </w:rPr>
    </w:lvl>
    <w:lvl w:ilvl="7" w:tplc="CB587D6C">
      <w:start w:val="1"/>
      <w:numFmt w:val="bullet"/>
      <w:lvlText w:val="o"/>
      <w:lvlJc w:val="left"/>
      <w:pPr>
        <w:ind w:left="5760" w:hanging="360"/>
      </w:pPr>
      <w:rPr>
        <w:rFonts w:ascii="Courier New" w:hAnsi="Courier New" w:hint="default"/>
      </w:rPr>
    </w:lvl>
    <w:lvl w:ilvl="8" w:tplc="08AE75EA">
      <w:start w:val="1"/>
      <w:numFmt w:val="bullet"/>
      <w:lvlText w:val=""/>
      <w:lvlJc w:val="left"/>
      <w:pPr>
        <w:ind w:left="6480" w:hanging="360"/>
      </w:pPr>
      <w:rPr>
        <w:rFonts w:ascii="Wingdings" w:hAnsi="Wingdings" w:hint="default"/>
      </w:rPr>
    </w:lvl>
  </w:abstractNum>
  <w:abstractNum w:abstractNumId="12" w15:restartNumberingAfterBreak="0">
    <w:nsid w:val="1D5F0A52"/>
    <w:multiLevelType w:val="hybridMultilevel"/>
    <w:tmpl w:val="54C0AF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FA077B2"/>
    <w:multiLevelType w:val="hybridMultilevel"/>
    <w:tmpl w:val="6E6C870A"/>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20686A7B"/>
    <w:multiLevelType w:val="multilevel"/>
    <w:tmpl w:val="6498B0A4"/>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C219BD"/>
    <w:multiLevelType w:val="hybridMultilevel"/>
    <w:tmpl w:val="2EA4C9D0"/>
    <w:lvl w:ilvl="0" w:tplc="EB9411C0">
      <w:start w:val="1"/>
      <w:numFmt w:val="bullet"/>
      <w:lvlText w:val=""/>
      <w:lvlJc w:val="left"/>
      <w:pPr>
        <w:ind w:left="720" w:hanging="360"/>
      </w:pPr>
      <w:rPr>
        <w:rFonts w:ascii="Symbol" w:hAnsi="Symbol" w:hint="default"/>
      </w:rPr>
    </w:lvl>
    <w:lvl w:ilvl="1" w:tplc="7408C098">
      <w:start w:val="1"/>
      <w:numFmt w:val="bullet"/>
      <w:lvlText w:val="o"/>
      <w:lvlJc w:val="left"/>
      <w:pPr>
        <w:ind w:left="1440" w:hanging="360"/>
      </w:pPr>
      <w:rPr>
        <w:rFonts w:ascii="Courier New" w:hAnsi="Courier New" w:hint="default"/>
      </w:rPr>
    </w:lvl>
    <w:lvl w:ilvl="2" w:tplc="19564EA0">
      <w:start w:val="1"/>
      <w:numFmt w:val="bullet"/>
      <w:lvlText w:val=""/>
      <w:lvlJc w:val="left"/>
      <w:pPr>
        <w:ind w:left="2160" w:hanging="360"/>
      </w:pPr>
      <w:rPr>
        <w:rFonts w:ascii="Wingdings" w:hAnsi="Wingdings" w:hint="default"/>
      </w:rPr>
    </w:lvl>
    <w:lvl w:ilvl="3" w:tplc="C87CF462">
      <w:start w:val="1"/>
      <w:numFmt w:val="bullet"/>
      <w:lvlText w:val=""/>
      <w:lvlJc w:val="left"/>
      <w:pPr>
        <w:ind w:left="2880" w:hanging="360"/>
      </w:pPr>
      <w:rPr>
        <w:rFonts w:ascii="Symbol" w:hAnsi="Symbol" w:hint="default"/>
      </w:rPr>
    </w:lvl>
    <w:lvl w:ilvl="4" w:tplc="D96EFC6A">
      <w:start w:val="1"/>
      <w:numFmt w:val="bullet"/>
      <w:lvlText w:val="o"/>
      <w:lvlJc w:val="left"/>
      <w:pPr>
        <w:ind w:left="3600" w:hanging="360"/>
      </w:pPr>
      <w:rPr>
        <w:rFonts w:ascii="Courier New" w:hAnsi="Courier New" w:hint="default"/>
      </w:rPr>
    </w:lvl>
    <w:lvl w:ilvl="5" w:tplc="13285162">
      <w:start w:val="1"/>
      <w:numFmt w:val="bullet"/>
      <w:lvlText w:val=""/>
      <w:lvlJc w:val="left"/>
      <w:pPr>
        <w:ind w:left="4320" w:hanging="360"/>
      </w:pPr>
      <w:rPr>
        <w:rFonts w:ascii="Wingdings" w:hAnsi="Wingdings" w:hint="default"/>
      </w:rPr>
    </w:lvl>
    <w:lvl w:ilvl="6" w:tplc="91A03194">
      <w:start w:val="1"/>
      <w:numFmt w:val="bullet"/>
      <w:lvlText w:val=""/>
      <w:lvlJc w:val="left"/>
      <w:pPr>
        <w:ind w:left="5040" w:hanging="360"/>
      </w:pPr>
      <w:rPr>
        <w:rFonts w:ascii="Symbol" w:hAnsi="Symbol" w:hint="default"/>
      </w:rPr>
    </w:lvl>
    <w:lvl w:ilvl="7" w:tplc="77C07F7C">
      <w:start w:val="1"/>
      <w:numFmt w:val="bullet"/>
      <w:lvlText w:val="o"/>
      <w:lvlJc w:val="left"/>
      <w:pPr>
        <w:ind w:left="5760" w:hanging="360"/>
      </w:pPr>
      <w:rPr>
        <w:rFonts w:ascii="Courier New" w:hAnsi="Courier New" w:hint="default"/>
      </w:rPr>
    </w:lvl>
    <w:lvl w:ilvl="8" w:tplc="4640528E">
      <w:start w:val="1"/>
      <w:numFmt w:val="bullet"/>
      <w:lvlText w:val=""/>
      <w:lvlJc w:val="left"/>
      <w:pPr>
        <w:ind w:left="6480" w:hanging="360"/>
      </w:pPr>
      <w:rPr>
        <w:rFonts w:ascii="Wingdings" w:hAnsi="Wingdings" w:hint="default"/>
      </w:rPr>
    </w:lvl>
  </w:abstractNum>
  <w:abstractNum w:abstractNumId="16" w15:restartNumberingAfterBreak="0">
    <w:nsid w:val="2D2D5404"/>
    <w:multiLevelType w:val="hybridMultilevel"/>
    <w:tmpl w:val="51A8199A"/>
    <w:lvl w:ilvl="0" w:tplc="E9DE790C">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7" w15:restartNumberingAfterBreak="0">
    <w:nsid w:val="2EE94B75"/>
    <w:multiLevelType w:val="hybridMultilevel"/>
    <w:tmpl w:val="DDC43A08"/>
    <w:lvl w:ilvl="0" w:tplc="1A405FF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F2BBD95"/>
    <w:multiLevelType w:val="hybridMultilevel"/>
    <w:tmpl w:val="B046F1BE"/>
    <w:lvl w:ilvl="0" w:tplc="A666093A">
      <w:start w:val="1"/>
      <w:numFmt w:val="bullet"/>
      <w:lvlText w:val=""/>
      <w:lvlJc w:val="left"/>
      <w:pPr>
        <w:ind w:left="720" w:hanging="360"/>
      </w:pPr>
      <w:rPr>
        <w:rFonts w:ascii="Symbol" w:hAnsi="Symbol" w:hint="default"/>
      </w:rPr>
    </w:lvl>
    <w:lvl w:ilvl="1" w:tplc="5FC8137C">
      <w:start w:val="1"/>
      <w:numFmt w:val="bullet"/>
      <w:lvlText w:val="o"/>
      <w:lvlJc w:val="left"/>
      <w:pPr>
        <w:ind w:left="1440" w:hanging="360"/>
      </w:pPr>
      <w:rPr>
        <w:rFonts w:ascii="Courier New" w:hAnsi="Courier New" w:hint="default"/>
      </w:rPr>
    </w:lvl>
    <w:lvl w:ilvl="2" w:tplc="BAEA5AC6">
      <w:start w:val="1"/>
      <w:numFmt w:val="bullet"/>
      <w:lvlText w:val=""/>
      <w:lvlJc w:val="left"/>
      <w:pPr>
        <w:ind w:left="2160" w:hanging="360"/>
      </w:pPr>
      <w:rPr>
        <w:rFonts w:ascii="Wingdings" w:hAnsi="Wingdings" w:hint="default"/>
      </w:rPr>
    </w:lvl>
    <w:lvl w:ilvl="3" w:tplc="BAB65324">
      <w:start w:val="1"/>
      <w:numFmt w:val="bullet"/>
      <w:lvlText w:val=""/>
      <w:lvlJc w:val="left"/>
      <w:pPr>
        <w:ind w:left="2880" w:hanging="360"/>
      </w:pPr>
      <w:rPr>
        <w:rFonts w:ascii="Symbol" w:hAnsi="Symbol" w:hint="default"/>
      </w:rPr>
    </w:lvl>
    <w:lvl w:ilvl="4" w:tplc="FE5CCDF2">
      <w:start w:val="1"/>
      <w:numFmt w:val="bullet"/>
      <w:lvlText w:val="o"/>
      <w:lvlJc w:val="left"/>
      <w:pPr>
        <w:ind w:left="3600" w:hanging="360"/>
      </w:pPr>
      <w:rPr>
        <w:rFonts w:ascii="Courier New" w:hAnsi="Courier New" w:hint="default"/>
      </w:rPr>
    </w:lvl>
    <w:lvl w:ilvl="5" w:tplc="45A4FB38">
      <w:start w:val="1"/>
      <w:numFmt w:val="bullet"/>
      <w:lvlText w:val=""/>
      <w:lvlJc w:val="left"/>
      <w:pPr>
        <w:ind w:left="4320" w:hanging="360"/>
      </w:pPr>
      <w:rPr>
        <w:rFonts w:ascii="Wingdings" w:hAnsi="Wingdings" w:hint="default"/>
      </w:rPr>
    </w:lvl>
    <w:lvl w:ilvl="6" w:tplc="29AC1F2A">
      <w:start w:val="1"/>
      <w:numFmt w:val="bullet"/>
      <w:lvlText w:val=""/>
      <w:lvlJc w:val="left"/>
      <w:pPr>
        <w:ind w:left="5040" w:hanging="360"/>
      </w:pPr>
      <w:rPr>
        <w:rFonts w:ascii="Symbol" w:hAnsi="Symbol" w:hint="default"/>
      </w:rPr>
    </w:lvl>
    <w:lvl w:ilvl="7" w:tplc="E28CB57C">
      <w:start w:val="1"/>
      <w:numFmt w:val="bullet"/>
      <w:lvlText w:val="o"/>
      <w:lvlJc w:val="left"/>
      <w:pPr>
        <w:ind w:left="5760" w:hanging="360"/>
      </w:pPr>
      <w:rPr>
        <w:rFonts w:ascii="Courier New" w:hAnsi="Courier New" w:hint="default"/>
      </w:rPr>
    </w:lvl>
    <w:lvl w:ilvl="8" w:tplc="F35E20CA">
      <w:start w:val="1"/>
      <w:numFmt w:val="bullet"/>
      <w:lvlText w:val=""/>
      <w:lvlJc w:val="left"/>
      <w:pPr>
        <w:ind w:left="6480" w:hanging="360"/>
      </w:pPr>
      <w:rPr>
        <w:rFonts w:ascii="Wingdings" w:hAnsi="Wingdings" w:hint="default"/>
      </w:rPr>
    </w:lvl>
  </w:abstractNum>
  <w:abstractNum w:abstractNumId="19" w15:restartNumberingAfterBreak="0">
    <w:nsid w:val="34706C37"/>
    <w:multiLevelType w:val="multilevel"/>
    <w:tmpl w:val="B2A62F56"/>
    <w:lvl w:ilvl="0">
      <w:start w:val="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507F77C"/>
    <w:multiLevelType w:val="hybridMultilevel"/>
    <w:tmpl w:val="8E02581A"/>
    <w:lvl w:ilvl="0" w:tplc="6A48AE6A">
      <w:start w:val="1"/>
      <w:numFmt w:val="bullet"/>
      <w:lvlText w:val=""/>
      <w:lvlJc w:val="left"/>
      <w:pPr>
        <w:ind w:left="720" w:hanging="360"/>
      </w:pPr>
      <w:rPr>
        <w:rFonts w:ascii="Symbol" w:hAnsi="Symbol" w:hint="default"/>
      </w:rPr>
    </w:lvl>
    <w:lvl w:ilvl="1" w:tplc="9AE6F1D2">
      <w:start w:val="1"/>
      <w:numFmt w:val="bullet"/>
      <w:lvlText w:val="o"/>
      <w:lvlJc w:val="left"/>
      <w:pPr>
        <w:ind w:left="1440" w:hanging="360"/>
      </w:pPr>
      <w:rPr>
        <w:rFonts w:ascii="Courier New" w:hAnsi="Courier New" w:hint="default"/>
      </w:rPr>
    </w:lvl>
    <w:lvl w:ilvl="2" w:tplc="B1EE72DE">
      <w:start w:val="1"/>
      <w:numFmt w:val="bullet"/>
      <w:lvlText w:val=""/>
      <w:lvlJc w:val="left"/>
      <w:pPr>
        <w:ind w:left="2160" w:hanging="360"/>
      </w:pPr>
      <w:rPr>
        <w:rFonts w:ascii="Wingdings" w:hAnsi="Wingdings" w:hint="default"/>
      </w:rPr>
    </w:lvl>
    <w:lvl w:ilvl="3" w:tplc="504AA132">
      <w:start w:val="1"/>
      <w:numFmt w:val="bullet"/>
      <w:lvlText w:val=""/>
      <w:lvlJc w:val="left"/>
      <w:pPr>
        <w:ind w:left="2880" w:hanging="360"/>
      </w:pPr>
      <w:rPr>
        <w:rFonts w:ascii="Symbol" w:hAnsi="Symbol" w:hint="default"/>
      </w:rPr>
    </w:lvl>
    <w:lvl w:ilvl="4" w:tplc="9AF66ABC">
      <w:start w:val="1"/>
      <w:numFmt w:val="bullet"/>
      <w:lvlText w:val="o"/>
      <w:lvlJc w:val="left"/>
      <w:pPr>
        <w:ind w:left="3600" w:hanging="360"/>
      </w:pPr>
      <w:rPr>
        <w:rFonts w:ascii="Courier New" w:hAnsi="Courier New" w:hint="default"/>
      </w:rPr>
    </w:lvl>
    <w:lvl w:ilvl="5" w:tplc="1B920E10">
      <w:start w:val="1"/>
      <w:numFmt w:val="bullet"/>
      <w:lvlText w:val=""/>
      <w:lvlJc w:val="left"/>
      <w:pPr>
        <w:ind w:left="4320" w:hanging="360"/>
      </w:pPr>
      <w:rPr>
        <w:rFonts w:ascii="Wingdings" w:hAnsi="Wingdings" w:hint="default"/>
      </w:rPr>
    </w:lvl>
    <w:lvl w:ilvl="6" w:tplc="F3F23742">
      <w:start w:val="1"/>
      <w:numFmt w:val="bullet"/>
      <w:lvlText w:val=""/>
      <w:lvlJc w:val="left"/>
      <w:pPr>
        <w:ind w:left="5040" w:hanging="360"/>
      </w:pPr>
      <w:rPr>
        <w:rFonts w:ascii="Symbol" w:hAnsi="Symbol" w:hint="default"/>
      </w:rPr>
    </w:lvl>
    <w:lvl w:ilvl="7" w:tplc="4BF8C0E2">
      <w:start w:val="1"/>
      <w:numFmt w:val="bullet"/>
      <w:lvlText w:val="o"/>
      <w:lvlJc w:val="left"/>
      <w:pPr>
        <w:ind w:left="5760" w:hanging="360"/>
      </w:pPr>
      <w:rPr>
        <w:rFonts w:ascii="Courier New" w:hAnsi="Courier New" w:hint="default"/>
      </w:rPr>
    </w:lvl>
    <w:lvl w:ilvl="8" w:tplc="4830C064">
      <w:start w:val="1"/>
      <w:numFmt w:val="bullet"/>
      <w:lvlText w:val=""/>
      <w:lvlJc w:val="left"/>
      <w:pPr>
        <w:ind w:left="6480" w:hanging="360"/>
      </w:pPr>
      <w:rPr>
        <w:rFonts w:ascii="Wingdings" w:hAnsi="Wingdings" w:hint="default"/>
      </w:rPr>
    </w:lvl>
  </w:abstractNum>
  <w:abstractNum w:abstractNumId="21" w15:restartNumberingAfterBreak="0">
    <w:nsid w:val="3B1549DB"/>
    <w:multiLevelType w:val="hybridMultilevel"/>
    <w:tmpl w:val="48183E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C7A6639"/>
    <w:multiLevelType w:val="hybridMultilevel"/>
    <w:tmpl w:val="444451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99661D1"/>
    <w:multiLevelType w:val="hybridMultilevel"/>
    <w:tmpl w:val="9774B0CC"/>
    <w:lvl w:ilvl="0" w:tplc="F4F60B64">
      <w:start w:val="1"/>
      <w:numFmt w:val="decimal"/>
      <w:lvlText w:val="%1."/>
      <w:lvlJc w:val="left"/>
      <w:pPr>
        <w:ind w:left="720" w:hanging="360"/>
      </w:pPr>
    </w:lvl>
    <w:lvl w:ilvl="1" w:tplc="7EF03E4E">
      <w:start w:val="1"/>
      <w:numFmt w:val="lowerLetter"/>
      <w:lvlText w:val="%2."/>
      <w:lvlJc w:val="left"/>
      <w:pPr>
        <w:ind w:left="1440" w:hanging="360"/>
      </w:pPr>
    </w:lvl>
    <w:lvl w:ilvl="2" w:tplc="989AF424">
      <w:start w:val="1"/>
      <w:numFmt w:val="lowerRoman"/>
      <w:lvlText w:val="%3."/>
      <w:lvlJc w:val="right"/>
      <w:pPr>
        <w:ind w:left="2160" w:hanging="180"/>
      </w:pPr>
    </w:lvl>
    <w:lvl w:ilvl="3" w:tplc="8B7C9D70">
      <w:start w:val="1"/>
      <w:numFmt w:val="decimal"/>
      <w:lvlText w:val="%4."/>
      <w:lvlJc w:val="left"/>
      <w:pPr>
        <w:ind w:left="2880" w:hanging="360"/>
      </w:pPr>
    </w:lvl>
    <w:lvl w:ilvl="4" w:tplc="3CF86BE6">
      <w:start w:val="1"/>
      <w:numFmt w:val="lowerLetter"/>
      <w:lvlText w:val="%5."/>
      <w:lvlJc w:val="left"/>
      <w:pPr>
        <w:ind w:left="3600" w:hanging="360"/>
      </w:pPr>
    </w:lvl>
    <w:lvl w:ilvl="5" w:tplc="E910C890">
      <w:start w:val="1"/>
      <w:numFmt w:val="lowerRoman"/>
      <w:lvlText w:val="%6."/>
      <w:lvlJc w:val="right"/>
      <w:pPr>
        <w:ind w:left="4320" w:hanging="180"/>
      </w:pPr>
    </w:lvl>
    <w:lvl w:ilvl="6" w:tplc="C7DA77D2">
      <w:start w:val="1"/>
      <w:numFmt w:val="decimal"/>
      <w:lvlText w:val="%7."/>
      <w:lvlJc w:val="left"/>
      <w:pPr>
        <w:ind w:left="5040" w:hanging="360"/>
      </w:pPr>
    </w:lvl>
    <w:lvl w:ilvl="7" w:tplc="1D7EAA02">
      <w:start w:val="1"/>
      <w:numFmt w:val="lowerLetter"/>
      <w:lvlText w:val="%8."/>
      <w:lvlJc w:val="left"/>
      <w:pPr>
        <w:ind w:left="5760" w:hanging="360"/>
      </w:pPr>
    </w:lvl>
    <w:lvl w:ilvl="8" w:tplc="7DF24404">
      <w:start w:val="1"/>
      <w:numFmt w:val="lowerRoman"/>
      <w:lvlText w:val="%9."/>
      <w:lvlJc w:val="right"/>
      <w:pPr>
        <w:ind w:left="6480" w:hanging="180"/>
      </w:pPr>
    </w:lvl>
  </w:abstractNum>
  <w:abstractNum w:abstractNumId="24" w15:restartNumberingAfterBreak="0">
    <w:nsid w:val="4D585213"/>
    <w:multiLevelType w:val="hybridMultilevel"/>
    <w:tmpl w:val="101ECD62"/>
    <w:lvl w:ilvl="0" w:tplc="B66CD356">
      <w:start w:val="1"/>
      <w:numFmt w:val="bullet"/>
      <w:lvlText w:val=""/>
      <w:lvlJc w:val="left"/>
      <w:pPr>
        <w:ind w:left="720" w:hanging="360"/>
      </w:pPr>
      <w:rPr>
        <w:rFonts w:ascii="Symbol" w:hAnsi="Symbol" w:hint="default"/>
      </w:rPr>
    </w:lvl>
    <w:lvl w:ilvl="1" w:tplc="43BC0370">
      <w:start w:val="1"/>
      <w:numFmt w:val="bullet"/>
      <w:lvlText w:val="o"/>
      <w:lvlJc w:val="left"/>
      <w:pPr>
        <w:ind w:left="1440" w:hanging="360"/>
      </w:pPr>
      <w:rPr>
        <w:rFonts w:ascii="Courier New" w:hAnsi="Courier New" w:hint="default"/>
      </w:rPr>
    </w:lvl>
    <w:lvl w:ilvl="2" w:tplc="2B805946">
      <w:start w:val="1"/>
      <w:numFmt w:val="bullet"/>
      <w:lvlText w:val=""/>
      <w:lvlJc w:val="left"/>
      <w:pPr>
        <w:ind w:left="2160" w:hanging="360"/>
      </w:pPr>
      <w:rPr>
        <w:rFonts w:ascii="Wingdings" w:hAnsi="Wingdings" w:hint="default"/>
      </w:rPr>
    </w:lvl>
    <w:lvl w:ilvl="3" w:tplc="56C06DE6">
      <w:start w:val="1"/>
      <w:numFmt w:val="bullet"/>
      <w:lvlText w:val=""/>
      <w:lvlJc w:val="left"/>
      <w:pPr>
        <w:ind w:left="2880" w:hanging="360"/>
      </w:pPr>
      <w:rPr>
        <w:rFonts w:ascii="Symbol" w:hAnsi="Symbol" w:hint="default"/>
      </w:rPr>
    </w:lvl>
    <w:lvl w:ilvl="4" w:tplc="956E2A22">
      <w:start w:val="1"/>
      <w:numFmt w:val="bullet"/>
      <w:lvlText w:val="o"/>
      <w:lvlJc w:val="left"/>
      <w:pPr>
        <w:ind w:left="3600" w:hanging="360"/>
      </w:pPr>
      <w:rPr>
        <w:rFonts w:ascii="Courier New" w:hAnsi="Courier New" w:hint="default"/>
      </w:rPr>
    </w:lvl>
    <w:lvl w:ilvl="5" w:tplc="B276EF3E">
      <w:start w:val="1"/>
      <w:numFmt w:val="bullet"/>
      <w:lvlText w:val=""/>
      <w:lvlJc w:val="left"/>
      <w:pPr>
        <w:ind w:left="4320" w:hanging="360"/>
      </w:pPr>
      <w:rPr>
        <w:rFonts w:ascii="Wingdings" w:hAnsi="Wingdings" w:hint="default"/>
      </w:rPr>
    </w:lvl>
    <w:lvl w:ilvl="6" w:tplc="9BB278D2">
      <w:start w:val="1"/>
      <w:numFmt w:val="bullet"/>
      <w:lvlText w:val=""/>
      <w:lvlJc w:val="left"/>
      <w:pPr>
        <w:ind w:left="5040" w:hanging="360"/>
      </w:pPr>
      <w:rPr>
        <w:rFonts w:ascii="Symbol" w:hAnsi="Symbol" w:hint="default"/>
      </w:rPr>
    </w:lvl>
    <w:lvl w:ilvl="7" w:tplc="A30CB448">
      <w:start w:val="1"/>
      <w:numFmt w:val="bullet"/>
      <w:lvlText w:val="o"/>
      <w:lvlJc w:val="left"/>
      <w:pPr>
        <w:ind w:left="5760" w:hanging="360"/>
      </w:pPr>
      <w:rPr>
        <w:rFonts w:ascii="Courier New" w:hAnsi="Courier New" w:hint="default"/>
      </w:rPr>
    </w:lvl>
    <w:lvl w:ilvl="8" w:tplc="BE0C52EC">
      <w:start w:val="1"/>
      <w:numFmt w:val="bullet"/>
      <w:lvlText w:val=""/>
      <w:lvlJc w:val="left"/>
      <w:pPr>
        <w:ind w:left="6480" w:hanging="360"/>
      </w:pPr>
      <w:rPr>
        <w:rFonts w:ascii="Wingdings" w:hAnsi="Wingdings" w:hint="default"/>
      </w:rPr>
    </w:lvl>
  </w:abstractNum>
  <w:abstractNum w:abstractNumId="25" w15:restartNumberingAfterBreak="0">
    <w:nsid w:val="4FCC0657"/>
    <w:multiLevelType w:val="hybridMultilevel"/>
    <w:tmpl w:val="A64E77F4"/>
    <w:lvl w:ilvl="0" w:tplc="3458741C">
      <w:start w:val="1"/>
      <w:numFmt w:val="decimal"/>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6" w15:restartNumberingAfterBreak="0">
    <w:nsid w:val="50B448E6"/>
    <w:multiLevelType w:val="multilevel"/>
    <w:tmpl w:val="C9402946"/>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E3CE25"/>
    <w:multiLevelType w:val="hybridMultilevel"/>
    <w:tmpl w:val="20106D1A"/>
    <w:lvl w:ilvl="0" w:tplc="EEC46656">
      <w:start w:val="1"/>
      <w:numFmt w:val="bullet"/>
      <w:lvlText w:val=""/>
      <w:lvlJc w:val="left"/>
      <w:pPr>
        <w:ind w:left="720" w:hanging="360"/>
      </w:pPr>
      <w:rPr>
        <w:rFonts w:ascii="Symbol" w:hAnsi="Symbol" w:hint="default"/>
      </w:rPr>
    </w:lvl>
    <w:lvl w:ilvl="1" w:tplc="6678AAC2">
      <w:start w:val="1"/>
      <w:numFmt w:val="bullet"/>
      <w:lvlText w:val="o"/>
      <w:lvlJc w:val="left"/>
      <w:pPr>
        <w:ind w:left="1440" w:hanging="360"/>
      </w:pPr>
      <w:rPr>
        <w:rFonts w:ascii="Courier New" w:hAnsi="Courier New" w:hint="default"/>
      </w:rPr>
    </w:lvl>
    <w:lvl w:ilvl="2" w:tplc="63BCB4DE">
      <w:start w:val="1"/>
      <w:numFmt w:val="bullet"/>
      <w:lvlText w:val=""/>
      <w:lvlJc w:val="left"/>
      <w:pPr>
        <w:ind w:left="2160" w:hanging="360"/>
      </w:pPr>
      <w:rPr>
        <w:rFonts w:ascii="Wingdings" w:hAnsi="Wingdings" w:hint="default"/>
      </w:rPr>
    </w:lvl>
    <w:lvl w:ilvl="3" w:tplc="3E62AF76">
      <w:start w:val="1"/>
      <w:numFmt w:val="bullet"/>
      <w:lvlText w:val=""/>
      <w:lvlJc w:val="left"/>
      <w:pPr>
        <w:ind w:left="2880" w:hanging="360"/>
      </w:pPr>
      <w:rPr>
        <w:rFonts w:ascii="Symbol" w:hAnsi="Symbol" w:hint="default"/>
      </w:rPr>
    </w:lvl>
    <w:lvl w:ilvl="4" w:tplc="F8D6C226">
      <w:start w:val="1"/>
      <w:numFmt w:val="bullet"/>
      <w:lvlText w:val="o"/>
      <w:lvlJc w:val="left"/>
      <w:pPr>
        <w:ind w:left="3600" w:hanging="360"/>
      </w:pPr>
      <w:rPr>
        <w:rFonts w:ascii="Courier New" w:hAnsi="Courier New" w:hint="default"/>
      </w:rPr>
    </w:lvl>
    <w:lvl w:ilvl="5" w:tplc="CA22F8E0">
      <w:start w:val="1"/>
      <w:numFmt w:val="bullet"/>
      <w:lvlText w:val=""/>
      <w:lvlJc w:val="left"/>
      <w:pPr>
        <w:ind w:left="4320" w:hanging="360"/>
      </w:pPr>
      <w:rPr>
        <w:rFonts w:ascii="Wingdings" w:hAnsi="Wingdings" w:hint="default"/>
      </w:rPr>
    </w:lvl>
    <w:lvl w:ilvl="6" w:tplc="5106BF82">
      <w:start w:val="1"/>
      <w:numFmt w:val="bullet"/>
      <w:lvlText w:val=""/>
      <w:lvlJc w:val="left"/>
      <w:pPr>
        <w:ind w:left="5040" w:hanging="360"/>
      </w:pPr>
      <w:rPr>
        <w:rFonts w:ascii="Symbol" w:hAnsi="Symbol" w:hint="default"/>
      </w:rPr>
    </w:lvl>
    <w:lvl w:ilvl="7" w:tplc="897E30C6">
      <w:start w:val="1"/>
      <w:numFmt w:val="bullet"/>
      <w:lvlText w:val="o"/>
      <w:lvlJc w:val="left"/>
      <w:pPr>
        <w:ind w:left="5760" w:hanging="360"/>
      </w:pPr>
      <w:rPr>
        <w:rFonts w:ascii="Courier New" w:hAnsi="Courier New" w:hint="default"/>
      </w:rPr>
    </w:lvl>
    <w:lvl w:ilvl="8" w:tplc="932436B0">
      <w:start w:val="1"/>
      <w:numFmt w:val="bullet"/>
      <w:lvlText w:val=""/>
      <w:lvlJc w:val="left"/>
      <w:pPr>
        <w:ind w:left="6480" w:hanging="360"/>
      </w:pPr>
      <w:rPr>
        <w:rFonts w:ascii="Wingdings" w:hAnsi="Wingdings" w:hint="default"/>
      </w:rPr>
    </w:lvl>
  </w:abstractNum>
  <w:abstractNum w:abstractNumId="28" w15:restartNumberingAfterBreak="0">
    <w:nsid w:val="55D46065"/>
    <w:multiLevelType w:val="hybridMultilevel"/>
    <w:tmpl w:val="CEA4FD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0AC653E"/>
    <w:multiLevelType w:val="hybridMultilevel"/>
    <w:tmpl w:val="A09062BA"/>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0" w15:restartNumberingAfterBreak="0">
    <w:nsid w:val="62A067DB"/>
    <w:multiLevelType w:val="multilevel"/>
    <w:tmpl w:val="F6AE15A6"/>
    <w:lvl w:ilvl="0">
      <w:start w:val="9"/>
      <w:numFmt w:val="decimal"/>
      <w:lvlText w:val="%1"/>
      <w:lvlJc w:val="left"/>
      <w:pPr>
        <w:ind w:left="480" w:hanging="480"/>
      </w:pPr>
      <w:rPr>
        <w:rFonts w:hint="default"/>
      </w:rPr>
    </w:lvl>
    <w:lvl w:ilvl="1">
      <w:start w:val="1"/>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1" w15:restartNumberingAfterBreak="0">
    <w:nsid w:val="673D505B"/>
    <w:multiLevelType w:val="hybridMultilevel"/>
    <w:tmpl w:val="20BAED0C"/>
    <w:lvl w:ilvl="0" w:tplc="80C8197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2" w15:restartNumberingAfterBreak="0">
    <w:nsid w:val="6F97C26D"/>
    <w:multiLevelType w:val="hybridMultilevel"/>
    <w:tmpl w:val="F1CA7746"/>
    <w:lvl w:ilvl="0" w:tplc="20E0B564">
      <w:start w:val="1"/>
      <w:numFmt w:val="decimal"/>
      <w:lvlText w:val="%1."/>
      <w:lvlJc w:val="left"/>
      <w:pPr>
        <w:ind w:left="720" w:hanging="360"/>
      </w:pPr>
    </w:lvl>
    <w:lvl w:ilvl="1" w:tplc="6A0CE1E8">
      <w:start w:val="1"/>
      <w:numFmt w:val="lowerLetter"/>
      <w:lvlText w:val="%2."/>
      <w:lvlJc w:val="left"/>
      <w:pPr>
        <w:ind w:left="1440" w:hanging="360"/>
      </w:pPr>
    </w:lvl>
    <w:lvl w:ilvl="2" w:tplc="28721200">
      <w:start w:val="1"/>
      <w:numFmt w:val="lowerRoman"/>
      <w:lvlText w:val="%3."/>
      <w:lvlJc w:val="right"/>
      <w:pPr>
        <w:ind w:left="2160" w:hanging="180"/>
      </w:pPr>
    </w:lvl>
    <w:lvl w:ilvl="3" w:tplc="C8060B2C">
      <w:start w:val="1"/>
      <w:numFmt w:val="decimal"/>
      <w:lvlText w:val="%4."/>
      <w:lvlJc w:val="left"/>
      <w:pPr>
        <w:ind w:left="2880" w:hanging="360"/>
      </w:pPr>
    </w:lvl>
    <w:lvl w:ilvl="4" w:tplc="F2322BEC">
      <w:start w:val="1"/>
      <w:numFmt w:val="lowerLetter"/>
      <w:lvlText w:val="%5."/>
      <w:lvlJc w:val="left"/>
      <w:pPr>
        <w:ind w:left="3600" w:hanging="360"/>
      </w:pPr>
    </w:lvl>
    <w:lvl w:ilvl="5" w:tplc="4BA69360">
      <w:start w:val="1"/>
      <w:numFmt w:val="lowerRoman"/>
      <w:lvlText w:val="%6."/>
      <w:lvlJc w:val="right"/>
      <w:pPr>
        <w:ind w:left="4320" w:hanging="180"/>
      </w:pPr>
    </w:lvl>
    <w:lvl w:ilvl="6" w:tplc="6FCC71B4">
      <w:start w:val="1"/>
      <w:numFmt w:val="decimal"/>
      <w:lvlText w:val="%7."/>
      <w:lvlJc w:val="left"/>
      <w:pPr>
        <w:ind w:left="5040" w:hanging="360"/>
      </w:pPr>
    </w:lvl>
    <w:lvl w:ilvl="7" w:tplc="9C169522">
      <w:start w:val="1"/>
      <w:numFmt w:val="lowerLetter"/>
      <w:lvlText w:val="%8."/>
      <w:lvlJc w:val="left"/>
      <w:pPr>
        <w:ind w:left="5760" w:hanging="360"/>
      </w:pPr>
    </w:lvl>
    <w:lvl w:ilvl="8" w:tplc="E3C456A6">
      <w:start w:val="1"/>
      <w:numFmt w:val="lowerRoman"/>
      <w:lvlText w:val="%9."/>
      <w:lvlJc w:val="right"/>
      <w:pPr>
        <w:ind w:left="6480" w:hanging="180"/>
      </w:pPr>
    </w:lvl>
  </w:abstractNum>
  <w:abstractNum w:abstractNumId="33" w15:restartNumberingAfterBreak="0">
    <w:nsid w:val="73EA296C"/>
    <w:multiLevelType w:val="hybridMultilevel"/>
    <w:tmpl w:val="804090A6"/>
    <w:lvl w:ilvl="0" w:tplc="C3948AE4">
      <w:start w:val="1"/>
      <w:numFmt w:val="bullet"/>
      <w:lvlText w:val=""/>
      <w:lvlJc w:val="left"/>
      <w:pPr>
        <w:ind w:left="720" w:hanging="360"/>
      </w:pPr>
      <w:rPr>
        <w:rFonts w:ascii="Symbol" w:hAnsi="Symbol" w:hint="default"/>
      </w:rPr>
    </w:lvl>
    <w:lvl w:ilvl="1" w:tplc="F3802ED2">
      <w:start w:val="1"/>
      <w:numFmt w:val="bullet"/>
      <w:lvlText w:val="o"/>
      <w:lvlJc w:val="left"/>
      <w:pPr>
        <w:ind w:left="1440" w:hanging="360"/>
      </w:pPr>
      <w:rPr>
        <w:rFonts w:ascii="Courier New" w:hAnsi="Courier New" w:hint="default"/>
      </w:rPr>
    </w:lvl>
    <w:lvl w:ilvl="2" w:tplc="84924A30">
      <w:start w:val="1"/>
      <w:numFmt w:val="bullet"/>
      <w:lvlText w:val=""/>
      <w:lvlJc w:val="left"/>
      <w:pPr>
        <w:ind w:left="2160" w:hanging="360"/>
      </w:pPr>
      <w:rPr>
        <w:rFonts w:ascii="Wingdings" w:hAnsi="Wingdings" w:hint="default"/>
      </w:rPr>
    </w:lvl>
    <w:lvl w:ilvl="3" w:tplc="9B9C27B4">
      <w:start w:val="1"/>
      <w:numFmt w:val="bullet"/>
      <w:lvlText w:val=""/>
      <w:lvlJc w:val="left"/>
      <w:pPr>
        <w:ind w:left="2880" w:hanging="360"/>
      </w:pPr>
      <w:rPr>
        <w:rFonts w:ascii="Symbol" w:hAnsi="Symbol" w:hint="default"/>
      </w:rPr>
    </w:lvl>
    <w:lvl w:ilvl="4" w:tplc="849A6D4E">
      <w:start w:val="1"/>
      <w:numFmt w:val="bullet"/>
      <w:lvlText w:val="o"/>
      <w:lvlJc w:val="left"/>
      <w:pPr>
        <w:ind w:left="3600" w:hanging="360"/>
      </w:pPr>
      <w:rPr>
        <w:rFonts w:ascii="Courier New" w:hAnsi="Courier New" w:hint="default"/>
      </w:rPr>
    </w:lvl>
    <w:lvl w:ilvl="5" w:tplc="DA56B68A">
      <w:start w:val="1"/>
      <w:numFmt w:val="bullet"/>
      <w:lvlText w:val=""/>
      <w:lvlJc w:val="left"/>
      <w:pPr>
        <w:ind w:left="4320" w:hanging="360"/>
      </w:pPr>
      <w:rPr>
        <w:rFonts w:ascii="Wingdings" w:hAnsi="Wingdings" w:hint="default"/>
      </w:rPr>
    </w:lvl>
    <w:lvl w:ilvl="6" w:tplc="3B74594A">
      <w:start w:val="1"/>
      <w:numFmt w:val="bullet"/>
      <w:lvlText w:val=""/>
      <w:lvlJc w:val="left"/>
      <w:pPr>
        <w:ind w:left="5040" w:hanging="360"/>
      </w:pPr>
      <w:rPr>
        <w:rFonts w:ascii="Symbol" w:hAnsi="Symbol" w:hint="default"/>
      </w:rPr>
    </w:lvl>
    <w:lvl w:ilvl="7" w:tplc="CE481696">
      <w:start w:val="1"/>
      <w:numFmt w:val="bullet"/>
      <w:lvlText w:val="o"/>
      <w:lvlJc w:val="left"/>
      <w:pPr>
        <w:ind w:left="5760" w:hanging="360"/>
      </w:pPr>
      <w:rPr>
        <w:rFonts w:ascii="Courier New" w:hAnsi="Courier New" w:hint="default"/>
      </w:rPr>
    </w:lvl>
    <w:lvl w:ilvl="8" w:tplc="D6A88058">
      <w:start w:val="1"/>
      <w:numFmt w:val="bullet"/>
      <w:lvlText w:val=""/>
      <w:lvlJc w:val="left"/>
      <w:pPr>
        <w:ind w:left="6480" w:hanging="360"/>
      </w:pPr>
      <w:rPr>
        <w:rFonts w:ascii="Wingdings" w:hAnsi="Wingdings" w:hint="default"/>
      </w:rPr>
    </w:lvl>
  </w:abstractNum>
  <w:abstractNum w:abstractNumId="34" w15:restartNumberingAfterBreak="0">
    <w:nsid w:val="749829BF"/>
    <w:multiLevelType w:val="hybridMultilevel"/>
    <w:tmpl w:val="700AB37A"/>
    <w:lvl w:ilvl="0" w:tplc="EA02FF3C">
      <w:start w:val="1"/>
      <w:numFmt w:val="bullet"/>
      <w:lvlText w:val=""/>
      <w:lvlJc w:val="left"/>
      <w:pPr>
        <w:ind w:left="720" w:hanging="360"/>
      </w:pPr>
      <w:rPr>
        <w:rFonts w:ascii="Symbol" w:hAnsi="Symbol" w:hint="default"/>
      </w:rPr>
    </w:lvl>
    <w:lvl w:ilvl="1" w:tplc="43CC5094">
      <w:start w:val="1"/>
      <w:numFmt w:val="bullet"/>
      <w:lvlText w:val="o"/>
      <w:lvlJc w:val="left"/>
      <w:pPr>
        <w:ind w:left="1440" w:hanging="360"/>
      </w:pPr>
      <w:rPr>
        <w:rFonts w:ascii="Courier New" w:hAnsi="Courier New" w:hint="default"/>
      </w:rPr>
    </w:lvl>
    <w:lvl w:ilvl="2" w:tplc="8F02E420">
      <w:start w:val="1"/>
      <w:numFmt w:val="bullet"/>
      <w:lvlText w:val=""/>
      <w:lvlJc w:val="left"/>
      <w:pPr>
        <w:ind w:left="2160" w:hanging="360"/>
      </w:pPr>
      <w:rPr>
        <w:rFonts w:ascii="Wingdings" w:hAnsi="Wingdings" w:hint="default"/>
      </w:rPr>
    </w:lvl>
    <w:lvl w:ilvl="3" w:tplc="543864AC">
      <w:start w:val="1"/>
      <w:numFmt w:val="bullet"/>
      <w:lvlText w:val=""/>
      <w:lvlJc w:val="left"/>
      <w:pPr>
        <w:ind w:left="2880" w:hanging="360"/>
      </w:pPr>
      <w:rPr>
        <w:rFonts w:ascii="Symbol" w:hAnsi="Symbol" w:hint="default"/>
      </w:rPr>
    </w:lvl>
    <w:lvl w:ilvl="4" w:tplc="8F54F794">
      <w:start w:val="1"/>
      <w:numFmt w:val="bullet"/>
      <w:lvlText w:val="o"/>
      <w:lvlJc w:val="left"/>
      <w:pPr>
        <w:ind w:left="3600" w:hanging="360"/>
      </w:pPr>
      <w:rPr>
        <w:rFonts w:ascii="Courier New" w:hAnsi="Courier New" w:hint="default"/>
      </w:rPr>
    </w:lvl>
    <w:lvl w:ilvl="5" w:tplc="6C64ACE8">
      <w:start w:val="1"/>
      <w:numFmt w:val="bullet"/>
      <w:lvlText w:val=""/>
      <w:lvlJc w:val="left"/>
      <w:pPr>
        <w:ind w:left="4320" w:hanging="360"/>
      </w:pPr>
      <w:rPr>
        <w:rFonts w:ascii="Wingdings" w:hAnsi="Wingdings" w:hint="default"/>
      </w:rPr>
    </w:lvl>
    <w:lvl w:ilvl="6" w:tplc="C576C678">
      <w:start w:val="1"/>
      <w:numFmt w:val="bullet"/>
      <w:lvlText w:val=""/>
      <w:lvlJc w:val="left"/>
      <w:pPr>
        <w:ind w:left="5040" w:hanging="360"/>
      </w:pPr>
      <w:rPr>
        <w:rFonts w:ascii="Symbol" w:hAnsi="Symbol" w:hint="default"/>
      </w:rPr>
    </w:lvl>
    <w:lvl w:ilvl="7" w:tplc="64EAF352">
      <w:start w:val="1"/>
      <w:numFmt w:val="bullet"/>
      <w:lvlText w:val="o"/>
      <w:lvlJc w:val="left"/>
      <w:pPr>
        <w:ind w:left="5760" w:hanging="360"/>
      </w:pPr>
      <w:rPr>
        <w:rFonts w:ascii="Courier New" w:hAnsi="Courier New" w:hint="default"/>
      </w:rPr>
    </w:lvl>
    <w:lvl w:ilvl="8" w:tplc="48265C02">
      <w:start w:val="1"/>
      <w:numFmt w:val="bullet"/>
      <w:lvlText w:val=""/>
      <w:lvlJc w:val="left"/>
      <w:pPr>
        <w:ind w:left="6480" w:hanging="360"/>
      </w:pPr>
      <w:rPr>
        <w:rFonts w:ascii="Wingdings" w:hAnsi="Wingdings" w:hint="default"/>
      </w:rPr>
    </w:lvl>
  </w:abstractNum>
  <w:abstractNum w:abstractNumId="35" w15:restartNumberingAfterBreak="0">
    <w:nsid w:val="76E5202E"/>
    <w:multiLevelType w:val="hybridMultilevel"/>
    <w:tmpl w:val="BCCC9376"/>
    <w:lvl w:ilvl="0" w:tplc="89D0704C">
      <w:start w:val="1"/>
      <w:numFmt w:val="decimal"/>
      <w:lvlText w:val="%1."/>
      <w:lvlJc w:val="left"/>
      <w:pPr>
        <w:ind w:left="720" w:hanging="360"/>
      </w:pPr>
    </w:lvl>
    <w:lvl w:ilvl="1" w:tplc="B17693A0">
      <w:start w:val="1"/>
      <w:numFmt w:val="lowerLetter"/>
      <w:lvlText w:val="%2."/>
      <w:lvlJc w:val="left"/>
      <w:pPr>
        <w:ind w:left="1440" w:hanging="360"/>
      </w:pPr>
    </w:lvl>
    <w:lvl w:ilvl="2" w:tplc="FCBA1F56">
      <w:start w:val="1"/>
      <w:numFmt w:val="lowerRoman"/>
      <w:lvlText w:val="%3."/>
      <w:lvlJc w:val="right"/>
      <w:pPr>
        <w:ind w:left="2160" w:hanging="180"/>
      </w:pPr>
    </w:lvl>
    <w:lvl w:ilvl="3" w:tplc="84FC3F4A">
      <w:start w:val="1"/>
      <w:numFmt w:val="decimal"/>
      <w:lvlText w:val="%4."/>
      <w:lvlJc w:val="left"/>
      <w:pPr>
        <w:ind w:left="2880" w:hanging="360"/>
      </w:pPr>
    </w:lvl>
    <w:lvl w:ilvl="4" w:tplc="61BE3658">
      <w:start w:val="1"/>
      <w:numFmt w:val="lowerLetter"/>
      <w:lvlText w:val="%5."/>
      <w:lvlJc w:val="left"/>
      <w:pPr>
        <w:ind w:left="3600" w:hanging="360"/>
      </w:pPr>
    </w:lvl>
    <w:lvl w:ilvl="5" w:tplc="1D500628">
      <w:start w:val="1"/>
      <w:numFmt w:val="lowerRoman"/>
      <w:lvlText w:val="%6."/>
      <w:lvlJc w:val="right"/>
      <w:pPr>
        <w:ind w:left="4320" w:hanging="180"/>
      </w:pPr>
    </w:lvl>
    <w:lvl w:ilvl="6" w:tplc="76620820">
      <w:start w:val="1"/>
      <w:numFmt w:val="decimal"/>
      <w:lvlText w:val="%7."/>
      <w:lvlJc w:val="left"/>
      <w:pPr>
        <w:ind w:left="5040" w:hanging="360"/>
      </w:pPr>
    </w:lvl>
    <w:lvl w:ilvl="7" w:tplc="10A87ADC">
      <w:start w:val="1"/>
      <w:numFmt w:val="lowerLetter"/>
      <w:lvlText w:val="%8."/>
      <w:lvlJc w:val="left"/>
      <w:pPr>
        <w:ind w:left="5760" w:hanging="360"/>
      </w:pPr>
    </w:lvl>
    <w:lvl w:ilvl="8" w:tplc="A596D3D2">
      <w:start w:val="1"/>
      <w:numFmt w:val="lowerRoman"/>
      <w:lvlText w:val="%9."/>
      <w:lvlJc w:val="right"/>
      <w:pPr>
        <w:ind w:left="6480" w:hanging="180"/>
      </w:pPr>
    </w:lvl>
  </w:abstractNum>
  <w:abstractNum w:abstractNumId="36" w15:restartNumberingAfterBreak="0">
    <w:nsid w:val="777D57F9"/>
    <w:multiLevelType w:val="multilevel"/>
    <w:tmpl w:val="5734D5BC"/>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08867F"/>
    <w:multiLevelType w:val="hybridMultilevel"/>
    <w:tmpl w:val="37ECEA4A"/>
    <w:lvl w:ilvl="0" w:tplc="B2E8169A">
      <w:start w:val="1"/>
      <w:numFmt w:val="bullet"/>
      <w:lvlText w:val=""/>
      <w:lvlJc w:val="left"/>
      <w:pPr>
        <w:ind w:left="720" w:hanging="360"/>
      </w:pPr>
      <w:rPr>
        <w:rFonts w:ascii="Symbol" w:hAnsi="Symbol" w:hint="default"/>
      </w:rPr>
    </w:lvl>
    <w:lvl w:ilvl="1" w:tplc="601A5CFC">
      <w:start w:val="1"/>
      <w:numFmt w:val="bullet"/>
      <w:lvlText w:val="o"/>
      <w:lvlJc w:val="left"/>
      <w:pPr>
        <w:ind w:left="1440" w:hanging="360"/>
      </w:pPr>
      <w:rPr>
        <w:rFonts w:ascii="Courier New" w:hAnsi="Courier New" w:hint="default"/>
      </w:rPr>
    </w:lvl>
    <w:lvl w:ilvl="2" w:tplc="AF027D50">
      <w:start w:val="1"/>
      <w:numFmt w:val="bullet"/>
      <w:lvlText w:val=""/>
      <w:lvlJc w:val="left"/>
      <w:pPr>
        <w:ind w:left="2160" w:hanging="360"/>
      </w:pPr>
      <w:rPr>
        <w:rFonts w:ascii="Wingdings" w:hAnsi="Wingdings" w:hint="default"/>
      </w:rPr>
    </w:lvl>
    <w:lvl w:ilvl="3" w:tplc="DA989C98">
      <w:start w:val="1"/>
      <w:numFmt w:val="bullet"/>
      <w:lvlText w:val=""/>
      <w:lvlJc w:val="left"/>
      <w:pPr>
        <w:ind w:left="2880" w:hanging="360"/>
      </w:pPr>
      <w:rPr>
        <w:rFonts w:ascii="Symbol" w:hAnsi="Symbol" w:hint="default"/>
      </w:rPr>
    </w:lvl>
    <w:lvl w:ilvl="4" w:tplc="FDC89B72">
      <w:start w:val="1"/>
      <w:numFmt w:val="bullet"/>
      <w:lvlText w:val="o"/>
      <w:lvlJc w:val="left"/>
      <w:pPr>
        <w:ind w:left="3600" w:hanging="360"/>
      </w:pPr>
      <w:rPr>
        <w:rFonts w:ascii="Courier New" w:hAnsi="Courier New" w:hint="default"/>
      </w:rPr>
    </w:lvl>
    <w:lvl w:ilvl="5" w:tplc="E0B63E96">
      <w:start w:val="1"/>
      <w:numFmt w:val="bullet"/>
      <w:lvlText w:val=""/>
      <w:lvlJc w:val="left"/>
      <w:pPr>
        <w:ind w:left="4320" w:hanging="360"/>
      </w:pPr>
      <w:rPr>
        <w:rFonts w:ascii="Wingdings" w:hAnsi="Wingdings" w:hint="default"/>
      </w:rPr>
    </w:lvl>
    <w:lvl w:ilvl="6" w:tplc="766CA6B8">
      <w:start w:val="1"/>
      <w:numFmt w:val="bullet"/>
      <w:lvlText w:val=""/>
      <w:lvlJc w:val="left"/>
      <w:pPr>
        <w:ind w:left="5040" w:hanging="360"/>
      </w:pPr>
      <w:rPr>
        <w:rFonts w:ascii="Symbol" w:hAnsi="Symbol" w:hint="default"/>
      </w:rPr>
    </w:lvl>
    <w:lvl w:ilvl="7" w:tplc="634E3468">
      <w:start w:val="1"/>
      <w:numFmt w:val="bullet"/>
      <w:lvlText w:val="o"/>
      <w:lvlJc w:val="left"/>
      <w:pPr>
        <w:ind w:left="5760" w:hanging="360"/>
      </w:pPr>
      <w:rPr>
        <w:rFonts w:ascii="Courier New" w:hAnsi="Courier New" w:hint="default"/>
      </w:rPr>
    </w:lvl>
    <w:lvl w:ilvl="8" w:tplc="D8665A9E">
      <w:start w:val="1"/>
      <w:numFmt w:val="bullet"/>
      <w:lvlText w:val=""/>
      <w:lvlJc w:val="left"/>
      <w:pPr>
        <w:ind w:left="6480" w:hanging="360"/>
      </w:pPr>
      <w:rPr>
        <w:rFonts w:ascii="Wingdings" w:hAnsi="Wingdings" w:hint="default"/>
      </w:rPr>
    </w:lvl>
  </w:abstractNum>
  <w:abstractNum w:abstractNumId="38" w15:restartNumberingAfterBreak="0">
    <w:nsid w:val="7E5C6482"/>
    <w:multiLevelType w:val="hybridMultilevel"/>
    <w:tmpl w:val="8822EA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F1A6602"/>
    <w:multiLevelType w:val="hybridMultilevel"/>
    <w:tmpl w:val="5F8E417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15"/>
  </w:num>
  <w:num w:numId="3">
    <w:abstractNumId w:val="20"/>
  </w:num>
  <w:num w:numId="4">
    <w:abstractNumId w:val="34"/>
  </w:num>
  <w:num w:numId="5">
    <w:abstractNumId w:val="24"/>
  </w:num>
  <w:num w:numId="6">
    <w:abstractNumId w:val="33"/>
  </w:num>
  <w:num w:numId="7">
    <w:abstractNumId w:val="37"/>
  </w:num>
  <w:num w:numId="8">
    <w:abstractNumId w:val="5"/>
  </w:num>
  <w:num w:numId="9">
    <w:abstractNumId w:val="18"/>
  </w:num>
  <w:num w:numId="10">
    <w:abstractNumId w:val="7"/>
  </w:num>
  <w:num w:numId="11">
    <w:abstractNumId w:val="27"/>
  </w:num>
  <w:num w:numId="12">
    <w:abstractNumId w:val="10"/>
  </w:num>
  <w:num w:numId="13">
    <w:abstractNumId w:val="35"/>
  </w:num>
  <w:num w:numId="14">
    <w:abstractNumId w:val="3"/>
  </w:num>
  <w:num w:numId="15">
    <w:abstractNumId w:val="23"/>
  </w:num>
  <w:num w:numId="16">
    <w:abstractNumId w:val="6"/>
  </w:num>
  <w:num w:numId="17">
    <w:abstractNumId w:val="32"/>
  </w:num>
  <w:num w:numId="18">
    <w:abstractNumId w:val="0"/>
  </w:num>
  <w:num w:numId="19">
    <w:abstractNumId w:val="22"/>
  </w:num>
  <w:num w:numId="20">
    <w:abstractNumId w:val="1"/>
  </w:num>
  <w:num w:numId="21">
    <w:abstractNumId w:val="16"/>
  </w:num>
  <w:num w:numId="22">
    <w:abstractNumId w:val="25"/>
  </w:num>
  <w:num w:numId="23">
    <w:abstractNumId w:val="38"/>
  </w:num>
  <w:num w:numId="24">
    <w:abstractNumId w:val="28"/>
  </w:num>
  <w:num w:numId="25">
    <w:abstractNumId w:val="21"/>
  </w:num>
  <w:num w:numId="26">
    <w:abstractNumId w:val="13"/>
  </w:num>
  <w:num w:numId="27">
    <w:abstractNumId w:val="29"/>
  </w:num>
  <w:num w:numId="28">
    <w:abstractNumId w:val="31"/>
  </w:num>
  <w:num w:numId="29">
    <w:abstractNumId w:val="17"/>
  </w:num>
  <w:num w:numId="30">
    <w:abstractNumId w:val="30"/>
  </w:num>
  <w:num w:numId="31">
    <w:abstractNumId w:val="9"/>
  </w:num>
  <w:num w:numId="32">
    <w:abstractNumId w:val="14"/>
  </w:num>
  <w:num w:numId="33">
    <w:abstractNumId w:val="2"/>
  </w:num>
  <w:num w:numId="34">
    <w:abstractNumId w:val="26"/>
  </w:num>
  <w:num w:numId="35">
    <w:abstractNumId w:val="19"/>
  </w:num>
  <w:num w:numId="36">
    <w:abstractNumId w:val="36"/>
  </w:num>
  <w:num w:numId="37">
    <w:abstractNumId w:val="8"/>
  </w:num>
  <w:num w:numId="38">
    <w:abstractNumId w:val="4"/>
  </w:num>
  <w:num w:numId="39">
    <w:abstractNumId w:val="3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62848C"/>
    <w:rsid w:val="00016340"/>
    <w:rsid w:val="00046F09"/>
    <w:rsid w:val="000861DB"/>
    <w:rsid w:val="000A6CE0"/>
    <w:rsid w:val="000B0C8E"/>
    <w:rsid w:val="000D00B7"/>
    <w:rsid w:val="000E57C6"/>
    <w:rsid w:val="000F40DB"/>
    <w:rsid w:val="000F473A"/>
    <w:rsid w:val="00110A5D"/>
    <w:rsid w:val="0011383A"/>
    <w:rsid w:val="00121B51"/>
    <w:rsid w:val="001441FF"/>
    <w:rsid w:val="00173AC4"/>
    <w:rsid w:val="0018358D"/>
    <w:rsid w:val="00185C4F"/>
    <w:rsid w:val="00192457"/>
    <w:rsid w:val="0019392B"/>
    <w:rsid w:val="001B01AD"/>
    <w:rsid w:val="001B47DA"/>
    <w:rsid w:val="001C529D"/>
    <w:rsid w:val="001C6DD2"/>
    <w:rsid w:val="001D11F5"/>
    <w:rsid w:val="001D1886"/>
    <w:rsid w:val="001F6BE5"/>
    <w:rsid w:val="002004E0"/>
    <w:rsid w:val="0023261A"/>
    <w:rsid w:val="00233260"/>
    <w:rsid w:val="00235EB1"/>
    <w:rsid w:val="002573F5"/>
    <w:rsid w:val="00261DA2"/>
    <w:rsid w:val="00275610"/>
    <w:rsid w:val="0027789A"/>
    <w:rsid w:val="00297344"/>
    <w:rsid w:val="002B676F"/>
    <w:rsid w:val="002D7937"/>
    <w:rsid w:val="00307D5E"/>
    <w:rsid w:val="00315A35"/>
    <w:rsid w:val="003203C0"/>
    <w:rsid w:val="00321F0D"/>
    <w:rsid w:val="00326E83"/>
    <w:rsid w:val="00371E84"/>
    <w:rsid w:val="0038161C"/>
    <w:rsid w:val="00396B8B"/>
    <w:rsid w:val="003A5832"/>
    <w:rsid w:val="003B5D85"/>
    <w:rsid w:val="003B70B1"/>
    <w:rsid w:val="003B76CB"/>
    <w:rsid w:val="003C530C"/>
    <w:rsid w:val="003D2775"/>
    <w:rsid w:val="003D3077"/>
    <w:rsid w:val="003E3B74"/>
    <w:rsid w:val="003F2891"/>
    <w:rsid w:val="0040515C"/>
    <w:rsid w:val="004305EF"/>
    <w:rsid w:val="00437384"/>
    <w:rsid w:val="004505A3"/>
    <w:rsid w:val="00454480"/>
    <w:rsid w:val="00486B87"/>
    <w:rsid w:val="0049263E"/>
    <w:rsid w:val="004A5A03"/>
    <w:rsid w:val="004A7799"/>
    <w:rsid w:val="004C3E45"/>
    <w:rsid w:val="004C4F70"/>
    <w:rsid w:val="004F0648"/>
    <w:rsid w:val="004F62DC"/>
    <w:rsid w:val="00500B0D"/>
    <w:rsid w:val="00502A30"/>
    <w:rsid w:val="00515B53"/>
    <w:rsid w:val="00535D92"/>
    <w:rsid w:val="00543EED"/>
    <w:rsid w:val="00553B01"/>
    <w:rsid w:val="005546C7"/>
    <w:rsid w:val="005667ED"/>
    <w:rsid w:val="00575DEE"/>
    <w:rsid w:val="00595C96"/>
    <w:rsid w:val="00597DE1"/>
    <w:rsid w:val="005A0FB2"/>
    <w:rsid w:val="005A6DE1"/>
    <w:rsid w:val="005C72D1"/>
    <w:rsid w:val="005F7FF8"/>
    <w:rsid w:val="00615ACF"/>
    <w:rsid w:val="00617672"/>
    <w:rsid w:val="0062267C"/>
    <w:rsid w:val="0062426E"/>
    <w:rsid w:val="006415A5"/>
    <w:rsid w:val="00650139"/>
    <w:rsid w:val="00655310"/>
    <w:rsid w:val="006571EE"/>
    <w:rsid w:val="00671C20"/>
    <w:rsid w:val="00675A1C"/>
    <w:rsid w:val="006B33C2"/>
    <w:rsid w:val="006B6F78"/>
    <w:rsid w:val="006C7DAB"/>
    <w:rsid w:val="006D63FE"/>
    <w:rsid w:val="006F2E25"/>
    <w:rsid w:val="00701045"/>
    <w:rsid w:val="0070305E"/>
    <w:rsid w:val="00711EB4"/>
    <w:rsid w:val="00724ED2"/>
    <w:rsid w:val="00725C7A"/>
    <w:rsid w:val="00725D2F"/>
    <w:rsid w:val="00751DC5"/>
    <w:rsid w:val="00754577"/>
    <w:rsid w:val="00764B92"/>
    <w:rsid w:val="00781084"/>
    <w:rsid w:val="00786FE9"/>
    <w:rsid w:val="00787631"/>
    <w:rsid w:val="007A0B6B"/>
    <w:rsid w:val="007D7C31"/>
    <w:rsid w:val="007E7BB2"/>
    <w:rsid w:val="008025CE"/>
    <w:rsid w:val="008071C7"/>
    <w:rsid w:val="00822D7A"/>
    <w:rsid w:val="008654DF"/>
    <w:rsid w:val="00880272"/>
    <w:rsid w:val="00895D03"/>
    <w:rsid w:val="00897D75"/>
    <w:rsid w:val="008A505F"/>
    <w:rsid w:val="008A5A02"/>
    <w:rsid w:val="008C460F"/>
    <w:rsid w:val="008E1312"/>
    <w:rsid w:val="008F5DEB"/>
    <w:rsid w:val="008F7E42"/>
    <w:rsid w:val="009103A8"/>
    <w:rsid w:val="0093342C"/>
    <w:rsid w:val="00971D6E"/>
    <w:rsid w:val="00975830"/>
    <w:rsid w:val="00976A24"/>
    <w:rsid w:val="009861FA"/>
    <w:rsid w:val="009B32A4"/>
    <w:rsid w:val="009B3621"/>
    <w:rsid w:val="009D54B2"/>
    <w:rsid w:val="009D5DF0"/>
    <w:rsid w:val="009E063E"/>
    <w:rsid w:val="00A136FC"/>
    <w:rsid w:val="00A35C5F"/>
    <w:rsid w:val="00A409F7"/>
    <w:rsid w:val="00A40AB0"/>
    <w:rsid w:val="00A46456"/>
    <w:rsid w:val="00A507AA"/>
    <w:rsid w:val="00A533DD"/>
    <w:rsid w:val="00A60BAC"/>
    <w:rsid w:val="00A7617D"/>
    <w:rsid w:val="00A82C14"/>
    <w:rsid w:val="00A85525"/>
    <w:rsid w:val="00A8594A"/>
    <w:rsid w:val="00AA2BBF"/>
    <w:rsid w:val="00AB5F0E"/>
    <w:rsid w:val="00AB772B"/>
    <w:rsid w:val="00AC3DAD"/>
    <w:rsid w:val="00AF396D"/>
    <w:rsid w:val="00B018A0"/>
    <w:rsid w:val="00B173AA"/>
    <w:rsid w:val="00B2018F"/>
    <w:rsid w:val="00B217C4"/>
    <w:rsid w:val="00B21832"/>
    <w:rsid w:val="00B34651"/>
    <w:rsid w:val="00B465D2"/>
    <w:rsid w:val="00B4685F"/>
    <w:rsid w:val="00B51C34"/>
    <w:rsid w:val="00B557B7"/>
    <w:rsid w:val="00B643AA"/>
    <w:rsid w:val="00B74F22"/>
    <w:rsid w:val="00B8391F"/>
    <w:rsid w:val="00B968E6"/>
    <w:rsid w:val="00BB0B76"/>
    <w:rsid w:val="00BD1BF7"/>
    <w:rsid w:val="00BE2E84"/>
    <w:rsid w:val="00BE5F1E"/>
    <w:rsid w:val="00BE75FB"/>
    <w:rsid w:val="00BF1D1D"/>
    <w:rsid w:val="00BF7755"/>
    <w:rsid w:val="00C10DE6"/>
    <w:rsid w:val="00C16558"/>
    <w:rsid w:val="00C71988"/>
    <w:rsid w:val="00C9214C"/>
    <w:rsid w:val="00CA3F72"/>
    <w:rsid w:val="00CA6213"/>
    <w:rsid w:val="00CB76BF"/>
    <w:rsid w:val="00CC0A53"/>
    <w:rsid w:val="00CC51D6"/>
    <w:rsid w:val="00CD0631"/>
    <w:rsid w:val="00CD2570"/>
    <w:rsid w:val="00CD2A14"/>
    <w:rsid w:val="00CE342D"/>
    <w:rsid w:val="00CF4A42"/>
    <w:rsid w:val="00CF7B94"/>
    <w:rsid w:val="00D17D0F"/>
    <w:rsid w:val="00D43A62"/>
    <w:rsid w:val="00D4626A"/>
    <w:rsid w:val="00D574CD"/>
    <w:rsid w:val="00D6499A"/>
    <w:rsid w:val="00D67E4B"/>
    <w:rsid w:val="00D72921"/>
    <w:rsid w:val="00D81D57"/>
    <w:rsid w:val="00D839C9"/>
    <w:rsid w:val="00D90B9A"/>
    <w:rsid w:val="00DC039E"/>
    <w:rsid w:val="00DD35CB"/>
    <w:rsid w:val="00E02129"/>
    <w:rsid w:val="00E24EA5"/>
    <w:rsid w:val="00E40479"/>
    <w:rsid w:val="00E46C73"/>
    <w:rsid w:val="00E71309"/>
    <w:rsid w:val="00E7231F"/>
    <w:rsid w:val="00E759DA"/>
    <w:rsid w:val="00E93B59"/>
    <w:rsid w:val="00ED04F6"/>
    <w:rsid w:val="00EF27E1"/>
    <w:rsid w:val="00EF2C6B"/>
    <w:rsid w:val="00EF7566"/>
    <w:rsid w:val="00EF7E59"/>
    <w:rsid w:val="00F26699"/>
    <w:rsid w:val="00F273B3"/>
    <w:rsid w:val="00F4144D"/>
    <w:rsid w:val="00F45C03"/>
    <w:rsid w:val="00F47863"/>
    <w:rsid w:val="00F70FFD"/>
    <w:rsid w:val="00F74F99"/>
    <w:rsid w:val="00F84722"/>
    <w:rsid w:val="00F86EF6"/>
    <w:rsid w:val="00F93CE3"/>
    <w:rsid w:val="00FA0DE2"/>
    <w:rsid w:val="00FA5585"/>
    <w:rsid w:val="00FA6537"/>
    <w:rsid w:val="00FB0A1A"/>
    <w:rsid w:val="00FC640D"/>
    <w:rsid w:val="00FD35CD"/>
    <w:rsid w:val="00FD545E"/>
    <w:rsid w:val="00FD57BE"/>
    <w:rsid w:val="01076277"/>
    <w:rsid w:val="013F903B"/>
    <w:rsid w:val="014F9554"/>
    <w:rsid w:val="01668A65"/>
    <w:rsid w:val="01805A2E"/>
    <w:rsid w:val="019F3C77"/>
    <w:rsid w:val="01AF52CF"/>
    <w:rsid w:val="01DBD33A"/>
    <w:rsid w:val="01EBFA91"/>
    <w:rsid w:val="0223C0E4"/>
    <w:rsid w:val="025B144B"/>
    <w:rsid w:val="02DC8EF8"/>
    <w:rsid w:val="03203C97"/>
    <w:rsid w:val="0340208A"/>
    <w:rsid w:val="034B2330"/>
    <w:rsid w:val="038B1F10"/>
    <w:rsid w:val="03F6E4AC"/>
    <w:rsid w:val="0406CB5A"/>
    <w:rsid w:val="04461CC6"/>
    <w:rsid w:val="0448B4D5"/>
    <w:rsid w:val="046587D0"/>
    <w:rsid w:val="0499A720"/>
    <w:rsid w:val="04A79338"/>
    <w:rsid w:val="04B76C17"/>
    <w:rsid w:val="04F1C552"/>
    <w:rsid w:val="05020FB6"/>
    <w:rsid w:val="050A72F6"/>
    <w:rsid w:val="053834E0"/>
    <w:rsid w:val="053DE4AF"/>
    <w:rsid w:val="055B61A6"/>
    <w:rsid w:val="0565EACC"/>
    <w:rsid w:val="057DF483"/>
    <w:rsid w:val="05AB4763"/>
    <w:rsid w:val="05AC2542"/>
    <w:rsid w:val="05EB94D0"/>
    <w:rsid w:val="06239583"/>
    <w:rsid w:val="0627C5B2"/>
    <w:rsid w:val="06671D32"/>
    <w:rsid w:val="06772E78"/>
    <w:rsid w:val="067DC19C"/>
    <w:rsid w:val="0680BCA6"/>
    <w:rsid w:val="069DE017"/>
    <w:rsid w:val="069FD3C8"/>
    <w:rsid w:val="06D165EF"/>
    <w:rsid w:val="06F73207"/>
    <w:rsid w:val="073A158E"/>
    <w:rsid w:val="0762653E"/>
    <w:rsid w:val="07667829"/>
    <w:rsid w:val="0767416B"/>
    <w:rsid w:val="07ACDB97"/>
    <w:rsid w:val="07E410A2"/>
    <w:rsid w:val="07FD6F23"/>
    <w:rsid w:val="0811072E"/>
    <w:rsid w:val="08406DA0"/>
    <w:rsid w:val="08628B4B"/>
    <w:rsid w:val="0896C5F6"/>
    <w:rsid w:val="08A8C1B8"/>
    <w:rsid w:val="08C38CA1"/>
    <w:rsid w:val="091365FC"/>
    <w:rsid w:val="09336C2E"/>
    <w:rsid w:val="0962848C"/>
    <w:rsid w:val="099516F6"/>
    <w:rsid w:val="09CFC4F6"/>
    <w:rsid w:val="0A5004C5"/>
    <w:rsid w:val="0A92A6CE"/>
    <w:rsid w:val="0A9EE22D"/>
    <w:rsid w:val="0AD52849"/>
    <w:rsid w:val="0AED7032"/>
    <w:rsid w:val="0B46BFC4"/>
    <w:rsid w:val="0BD01330"/>
    <w:rsid w:val="0BD12DB5"/>
    <w:rsid w:val="0BEF2A28"/>
    <w:rsid w:val="0BFB2D63"/>
    <w:rsid w:val="0C58E51F"/>
    <w:rsid w:val="0CE29025"/>
    <w:rsid w:val="0CFCFB6C"/>
    <w:rsid w:val="0D5B3A80"/>
    <w:rsid w:val="0D6BE391"/>
    <w:rsid w:val="0DC6E7E5"/>
    <w:rsid w:val="0E1E2FC4"/>
    <w:rsid w:val="0E8EACD6"/>
    <w:rsid w:val="0EC486A6"/>
    <w:rsid w:val="0EFB9728"/>
    <w:rsid w:val="0F4680BD"/>
    <w:rsid w:val="0F725350"/>
    <w:rsid w:val="1006AD25"/>
    <w:rsid w:val="101A8ADD"/>
    <w:rsid w:val="1030A155"/>
    <w:rsid w:val="10349C2E"/>
    <w:rsid w:val="103FD22D"/>
    <w:rsid w:val="10726E7D"/>
    <w:rsid w:val="1092DB42"/>
    <w:rsid w:val="1156E8DD"/>
    <w:rsid w:val="11AC624F"/>
    <w:rsid w:val="11D06C8F"/>
    <w:rsid w:val="11FCE05C"/>
    <w:rsid w:val="122EABA3"/>
    <w:rsid w:val="127C6C56"/>
    <w:rsid w:val="12ED6C62"/>
    <w:rsid w:val="134832B0"/>
    <w:rsid w:val="136C3CF0"/>
    <w:rsid w:val="13710C9A"/>
    <w:rsid w:val="1380AEA0"/>
    <w:rsid w:val="13B649E9"/>
    <w:rsid w:val="13CA7C04"/>
    <w:rsid w:val="13F57F43"/>
    <w:rsid w:val="1405E468"/>
    <w:rsid w:val="142E7BB7"/>
    <w:rsid w:val="14475A09"/>
    <w:rsid w:val="14623045"/>
    <w:rsid w:val="14D8CDCC"/>
    <w:rsid w:val="151FEB17"/>
    <w:rsid w:val="15622D8C"/>
    <w:rsid w:val="15B73356"/>
    <w:rsid w:val="15C2B88D"/>
    <w:rsid w:val="15E32A6A"/>
    <w:rsid w:val="15FB3156"/>
    <w:rsid w:val="15FE00A6"/>
    <w:rsid w:val="1615B05F"/>
    <w:rsid w:val="1675EEA9"/>
    <w:rsid w:val="16BA5065"/>
    <w:rsid w:val="171C2D9E"/>
    <w:rsid w:val="175C7D6C"/>
    <w:rsid w:val="177EFACB"/>
    <w:rsid w:val="1807EA66"/>
    <w:rsid w:val="18198874"/>
    <w:rsid w:val="18AF885B"/>
    <w:rsid w:val="18CB9982"/>
    <w:rsid w:val="18D02503"/>
    <w:rsid w:val="1932D218"/>
    <w:rsid w:val="1935A168"/>
    <w:rsid w:val="1946C614"/>
    <w:rsid w:val="1968D47A"/>
    <w:rsid w:val="198FA1B1"/>
    <w:rsid w:val="19B558D5"/>
    <w:rsid w:val="1A259A2B"/>
    <w:rsid w:val="1A3DF21A"/>
    <w:rsid w:val="1A45231A"/>
    <w:rsid w:val="1A691603"/>
    <w:rsid w:val="1ABBF838"/>
    <w:rsid w:val="1AC40551"/>
    <w:rsid w:val="1AEB1EF4"/>
    <w:rsid w:val="1B2B7212"/>
    <w:rsid w:val="1B501B62"/>
    <w:rsid w:val="1B6DC257"/>
    <w:rsid w:val="1BE8BF12"/>
    <w:rsid w:val="1BF96FF0"/>
    <w:rsid w:val="1C352139"/>
    <w:rsid w:val="1C6A72DA"/>
    <w:rsid w:val="1C807C2B"/>
    <w:rsid w:val="1C808317"/>
    <w:rsid w:val="1CB46582"/>
    <w:rsid w:val="1CDEFE77"/>
    <w:rsid w:val="1CEEF1EC"/>
    <w:rsid w:val="1D1A6E36"/>
    <w:rsid w:val="1D37F6E1"/>
    <w:rsid w:val="1D848F73"/>
    <w:rsid w:val="1D866490"/>
    <w:rsid w:val="1D9FD2D6"/>
    <w:rsid w:val="1E09128B"/>
    <w:rsid w:val="1E1C4388"/>
    <w:rsid w:val="1E7ACED8"/>
    <w:rsid w:val="1E87BC24"/>
    <w:rsid w:val="1F36BB67"/>
    <w:rsid w:val="1F3A6F48"/>
    <w:rsid w:val="1F4ED4C5"/>
    <w:rsid w:val="1F755D3E"/>
    <w:rsid w:val="1F81368B"/>
    <w:rsid w:val="1FA4E2EC"/>
    <w:rsid w:val="1FB24627"/>
    <w:rsid w:val="1FB7786D"/>
    <w:rsid w:val="1FD656B3"/>
    <w:rsid w:val="201707FD"/>
    <w:rsid w:val="20238C85"/>
    <w:rsid w:val="202DAA02"/>
    <w:rsid w:val="20AA4345"/>
    <w:rsid w:val="20B67657"/>
    <w:rsid w:val="2122E1A7"/>
    <w:rsid w:val="2124B667"/>
    <w:rsid w:val="21350EB2"/>
    <w:rsid w:val="2140B34D"/>
    <w:rsid w:val="214E1688"/>
    <w:rsid w:val="21722714"/>
    <w:rsid w:val="21844B03"/>
    <w:rsid w:val="221CCB4F"/>
    <w:rsid w:val="224956C7"/>
    <w:rsid w:val="224CD61E"/>
    <w:rsid w:val="2259E622"/>
    <w:rsid w:val="227343F9"/>
    <w:rsid w:val="2290FEEA"/>
    <w:rsid w:val="2299B59D"/>
    <w:rsid w:val="22AF07C3"/>
    <w:rsid w:val="22D9B45E"/>
    <w:rsid w:val="2326909C"/>
    <w:rsid w:val="23A37D0C"/>
    <w:rsid w:val="23A65868"/>
    <w:rsid w:val="23E52728"/>
    <w:rsid w:val="2420ED0B"/>
    <w:rsid w:val="247F8442"/>
    <w:rsid w:val="254CFA46"/>
    <w:rsid w:val="2574585A"/>
    <w:rsid w:val="25CD35EF"/>
    <w:rsid w:val="25D1565F"/>
    <w:rsid w:val="26136E44"/>
    <w:rsid w:val="261D4B35"/>
    <w:rsid w:val="2640D148"/>
    <w:rsid w:val="26872E12"/>
    <w:rsid w:val="2697302A"/>
    <w:rsid w:val="26AC55B5"/>
    <w:rsid w:val="272DE45E"/>
    <w:rsid w:val="274A7E5A"/>
    <w:rsid w:val="276D26C0"/>
    <w:rsid w:val="277B1840"/>
    <w:rsid w:val="27F12327"/>
    <w:rsid w:val="28032FE3"/>
    <w:rsid w:val="28140590"/>
    <w:rsid w:val="2882700B"/>
    <w:rsid w:val="288D3BC3"/>
    <w:rsid w:val="28986F54"/>
    <w:rsid w:val="28B09885"/>
    <w:rsid w:val="28D74F53"/>
    <w:rsid w:val="297A796C"/>
    <w:rsid w:val="29854606"/>
    <w:rsid w:val="29ADF81B"/>
    <w:rsid w:val="29CDDE13"/>
    <w:rsid w:val="29D58584"/>
    <w:rsid w:val="2A26B2C0"/>
    <w:rsid w:val="2A49267E"/>
    <w:rsid w:val="2A7403ED"/>
    <w:rsid w:val="2A97728F"/>
    <w:rsid w:val="2AA08263"/>
    <w:rsid w:val="2B422F2F"/>
    <w:rsid w:val="2B5A9F35"/>
    <w:rsid w:val="2B69AE74"/>
    <w:rsid w:val="2B97BE40"/>
    <w:rsid w:val="2BA8DB3B"/>
    <w:rsid w:val="2BBEE838"/>
    <w:rsid w:val="2BEFAB61"/>
    <w:rsid w:val="2C021F6C"/>
    <w:rsid w:val="2C0CF66C"/>
    <w:rsid w:val="2C214B94"/>
    <w:rsid w:val="2C27A311"/>
    <w:rsid w:val="2C563AE6"/>
    <w:rsid w:val="2C7CD318"/>
    <w:rsid w:val="2C88842A"/>
    <w:rsid w:val="2C953ED9"/>
    <w:rsid w:val="2CF2EEF2"/>
    <w:rsid w:val="2D057ED5"/>
    <w:rsid w:val="2D2867A4"/>
    <w:rsid w:val="2D561ACA"/>
    <w:rsid w:val="2D6190CB"/>
    <w:rsid w:val="2D75E8CB"/>
    <w:rsid w:val="2D90C083"/>
    <w:rsid w:val="2DDE9084"/>
    <w:rsid w:val="2DE6C725"/>
    <w:rsid w:val="2E4DEA8F"/>
    <w:rsid w:val="2E6F35CB"/>
    <w:rsid w:val="2E9B58D9"/>
    <w:rsid w:val="2EA14F36"/>
    <w:rsid w:val="2F2D86B5"/>
    <w:rsid w:val="2F383C15"/>
    <w:rsid w:val="2F87ECAE"/>
    <w:rsid w:val="2F974040"/>
    <w:rsid w:val="2FB7C1AC"/>
    <w:rsid w:val="2FBC9688"/>
    <w:rsid w:val="2FC17471"/>
    <w:rsid w:val="301673F6"/>
    <w:rsid w:val="303004E6"/>
    <w:rsid w:val="304059F6"/>
    <w:rsid w:val="3047A0F0"/>
    <w:rsid w:val="3064633B"/>
    <w:rsid w:val="3095A14C"/>
    <w:rsid w:val="30DB3F20"/>
    <w:rsid w:val="30E07240"/>
    <w:rsid w:val="311FFBE4"/>
    <w:rsid w:val="31337392"/>
    <w:rsid w:val="3153920D"/>
    <w:rsid w:val="316EB6C4"/>
    <w:rsid w:val="319A40F0"/>
    <w:rsid w:val="31E01DDA"/>
    <w:rsid w:val="31F2BCC8"/>
    <w:rsid w:val="32000E17"/>
    <w:rsid w:val="32217E36"/>
    <w:rsid w:val="3237A363"/>
    <w:rsid w:val="326FDCD7"/>
    <w:rsid w:val="32C0DCDD"/>
    <w:rsid w:val="32C8C678"/>
    <w:rsid w:val="32D46911"/>
    <w:rsid w:val="32E51B6D"/>
    <w:rsid w:val="334A7732"/>
    <w:rsid w:val="3365A5E0"/>
    <w:rsid w:val="33CF6D1D"/>
    <w:rsid w:val="340BAD38"/>
    <w:rsid w:val="346835DA"/>
    <w:rsid w:val="3476F56C"/>
    <w:rsid w:val="347D5EFE"/>
    <w:rsid w:val="3493960F"/>
    <w:rsid w:val="34BF3890"/>
    <w:rsid w:val="34FFD2BA"/>
    <w:rsid w:val="3502AFC9"/>
    <w:rsid w:val="35129D9D"/>
    <w:rsid w:val="35398CC1"/>
    <w:rsid w:val="356A0B8C"/>
    <w:rsid w:val="35A77D99"/>
    <w:rsid w:val="35C8141B"/>
    <w:rsid w:val="35FCCBB0"/>
    <w:rsid w:val="3606C396"/>
    <w:rsid w:val="362F6670"/>
    <w:rsid w:val="364201DB"/>
    <w:rsid w:val="367874A9"/>
    <w:rsid w:val="367D9128"/>
    <w:rsid w:val="369E802A"/>
    <w:rsid w:val="370B1486"/>
    <w:rsid w:val="3787E48C"/>
    <w:rsid w:val="378E8F0F"/>
    <w:rsid w:val="37989C11"/>
    <w:rsid w:val="37A2B516"/>
    <w:rsid w:val="37A9C47B"/>
    <w:rsid w:val="38080FCD"/>
    <w:rsid w:val="380AEB29"/>
    <w:rsid w:val="380B0F8A"/>
    <w:rsid w:val="381C2581"/>
    <w:rsid w:val="381CF1F5"/>
    <w:rsid w:val="382338B5"/>
    <w:rsid w:val="38448B06"/>
    <w:rsid w:val="3863D0A3"/>
    <w:rsid w:val="3876C129"/>
    <w:rsid w:val="38918E92"/>
    <w:rsid w:val="38B8251F"/>
    <w:rsid w:val="3923B4ED"/>
    <w:rsid w:val="39270871"/>
    <w:rsid w:val="39346C72"/>
    <w:rsid w:val="394573B1"/>
    <w:rsid w:val="394F4847"/>
    <w:rsid w:val="39592E0B"/>
    <w:rsid w:val="3966EF0F"/>
    <w:rsid w:val="396B818E"/>
    <w:rsid w:val="398FDB86"/>
    <w:rsid w:val="3997E5D7"/>
    <w:rsid w:val="39A6DFEB"/>
    <w:rsid w:val="39B7DF19"/>
    <w:rsid w:val="3A35F0B6"/>
    <w:rsid w:val="3A96444B"/>
    <w:rsid w:val="3B022BA6"/>
    <w:rsid w:val="3B1FB198"/>
    <w:rsid w:val="3B42FC27"/>
    <w:rsid w:val="3B5EA397"/>
    <w:rsid w:val="3B784D41"/>
    <w:rsid w:val="3B7F6908"/>
    <w:rsid w:val="3B894EA0"/>
    <w:rsid w:val="3BEAE974"/>
    <w:rsid w:val="3C23E355"/>
    <w:rsid w:val="3C2D2F8B"/>
    <w:rsid w:val="3C4A1040"/>
    <w:rsid w:val="3C9EA7F4"/>
    <w:rsid w:val="3CFA73F8"/>
    <w:rsid w:val="3D141DA2"/>
    <w:rsid w:val="3D3A8388"/>
    <w:rsid w:val="3D46A869"/>
    <w:rsid w:val="3D5F54FD"/>
    <w:rsid w:val="3D61F2E9"/>
    <w:rsid w:val="3D6D9178"/>
    <w:rsid w:val="3DC62C22"/>
    <w:rsid w:val="3DC83953"/>
    <w:rsid w:val="3DF6770A"/>
    <w:rsid w:val="3DFA7994"/>
    <w:rsid w:val="3E90D70B"/>
    <w:rsid w:val="3EADD638"/>
    <w:rsid w:val="3EBEF379"/>
    <w:rsid w:val="3EFD0BFF"/>
    <w:rsid w:val="3F31D16E"/>
    <w:rsid w:val="40418446"/>
    <w:rsid w:val="4054028E"/>
    <w:rsid w:val="40BE09FD"/>
    <w:rsid w:val="40C2F234"/>
    <w:rsid w:val="40D07FAE"/>
    <w:rsid w:val="410DF7FF"/>
    <w:rsid w:val="41A8A34F"/>
    <w:rsid w:val="41CE7331"/>
    <w:rsid w:val="4241029B"/>
    <w:rsid w:val="429A4940"/>
    <w:rsid w:val="42CF3A6A"/>
    <w:rsid w:val="43218744"/>
    <w:rsid w:val="43B79329"/>
    <w:rsid w:val="44514F6C"/>
    <w:rsid w:val="446A81D0"/>
    <w:rsid w:val="446B0ACB"/>
    <w:rsid w:val="44827259"/>
    <w:rsid w:val="44C92664"/>
    <w:rsid w:val="44FE7273"/>
    <w:rsid w:val="45192CF0"/>
    <w:rsid w:val="45253538"/>
    <w:rsid w:val="45518F90"/>
    <w:rsid w:val="4584E780"/>
    <w:rsid w:val="458542F6"/>
    <w:rsid w:val="458D5575"/>
    <w:rsid w:val="45FA87AD"/>
    <w:rsid w:val="460FFB1D"/>
    <w:rsid w:val="46153F82"/>
    <w:rsid w:val="469A1641"/>
    <w:rsid w:val="46ED5FF1"/>
    <w:rsid w:val="4708D985"/>
    <w:rsid w:val="4720FE8E"/>
    <w:rsid w:val="47E5A4B6"/>
    <w:rsid w:val="48407E48"/>
    <w:rsid w:val="48A5CB4A"/>
    <w:rsid w:val="48BBF531"/>
    <w:rsid w:val="48BEC481"/>
    <w:rsid w:val="48E58B35"/>
    <w:rsid w:val="492D6F52"/>
    <w:rsid w:val="493986F9"/>
    <w:rsid w:val="49CFDCBB"/>
    <w:rsid w:val="49F2391C"/>
    <w:rsid w:val="4A1ABED3"/>
    <w:rsid w:val="4A60C698"/>
    <w:rsid w:val="4ADB3898"/>
    <w:rsid w:val="4AF31C1C"/>
    <w:rsid w:val="4B150317"/>
    <w:rsid w:val="4B3123B9"/>
    <w:rsid w:val="4B6C284D"/>
    <w:rsid w:val="4B85CCE3"/>
    <w:rsid w:val="4B8E097D"/>
    <w:rsid w:val="4BB2B5B4"/>
    <w:rsid w:val="4BB44B97"/>
    <w:rsid w:val="4BCB1438"/>
    <w:rsid w:val="4BFD3E4E"/>
    <w:rsid w:val="4C48B02A"/>
    <w:rsid w:val="4C5B5852"/>
    <w:rsid w:val="4CBFD374"/>
    <w:rsid w:val="4CFE0119"/>
    <w:rsid w:val="4D06F548"/>
    <w:rsid w:val="4D234F95"/>
    <w:rsid w:val="4D73B481"/>
    <w:rsid w:val="4DF42B7B"/>
    <w:rsid w:val="4E060A44"/>
    <w:rsid w:val="4E5112AD"/>
    <w:rsid w:val="4EBDEC6F"/>
    <w:rsid w:val="4F897914"/>
    <w:rsid w:val="4FB107C1"/>
    <w:rsid w:val="4FEA1492"/>
    <w:rsid w:val="500494DC"/>
    <w:rsid w:val="50A0BA92"/>
    <w:rsid w:val="50A19B8B"/>
    <w:rsid w:val="50F488B1"/>
    <w:rsid w:val="50FB4A2D"/>
    <w:rsid w:val="513620D0"/>
    <w:rsid w:val="519F1BB1"/>
    <w:rsid w:val="51AD046C"/>
    <w:rsid w:val="521177D7"/>
    <w:rsid w:val="535CA9B6"/>
    <w:rsid w:val="5374FF0F"/>
    <w:rsid w:val="53AD4838"/>
    <w:rsid w:val="53BCFDC0"/>
    <w:rsid w:val="5420C6BE"/>
    <w:rsid w:val="54DC64B6"/>
    <w:rsid w:val="54EC94AB"/>
    <w:rsid w:val="54F35952"/>
    <w:rsid w:val="55491899"/>
    <w:rsid w:val="555BAFBF"/>
    <w:rsid w:val="556EA59B"/>
    <w:rsid w:val="5596B4AD"/>
    <w:rsid w:val="55A38D4B"/>
    <w:rsid w:val="55CA917C"/>
    <w:rsid w:val="5683FFCD"/>
    <w:rsid w:val="5694AF31"/>
    <w:rsid w:val="56B57BE9"/>
    <w:rsid w:val="56B5CDE8"/>
    <w:rsid w:val="572564EB"/>
    <w:rsid w:val="5777CE6C"/>
    <w:rsid w:val="577D388F"/>
    <w:rsid w:val="57B0DDEC"/>
    <w:rsid w:val="5813D5B7"/>
    <w:rsid w:val="5827FA3D"/>
    <w:rsid w:val="5860726C"/>
    <w:rsid w:val="58CA7F5C"/>
    <w:rsid w:val="5980A66A"/>
    <w:rsid w:val="59B60C75"/>
    <w:rsid w:val="59C3401A"/>
    <w:rsid w:val="59F3557F"/>
    <w:rsid w:val="5A2E747B"/>
    <w:rsid w:val="5ACEF8ED"/>
    <w:rsid w:val="5B15BF13"/>
    <w:rsid w:val="5B1E1421"/>
    <w:rsid w:val="5B480B51"/>
    <w:rsid w:val="5B4DBF48"/>
    <w:rsid w:val="5B682054"/>
    <w:rsid w:val="5BEF30B3"/>
    <w:rsid w:val="5BF1CBF9"/>
    <w:rsid w:val="5BFA90E3"/>
    <w:rsid w:val="5C2E31A7"/>
    <w:rsid w:val="5C3EC91C"/>
    <w:rsid w:val="5C63CB48"/>
    <w:rsid w:val="5CEB056A"/>
    <w:rsid w:val="5D160ECB"/>
    <w:rsid w:val="5D436E5F"/>
    <w:rsid w:val="5D43949E"/>
    <w:rsid w:val="5D83C6F9"/>
    <w:rsid w:val="5DA198C0"/>
    <w:rsid w:val="5DD8FCCA"/>
    <w:rsid w:val="5DEC90AC"/>
    <w:rsid w:val="5DF9157C"/>
    <w:rsid w:val="5E00999B"/>
    <w:rsid w:val="5E31BEB6"/>
    <w:rsid w:val="5E49B4E8"/>
    <w:rsid w:val="5E6C7803"/>
    <w:rsid w:val="5E86D5CB"/>
    <w:rsid w:val="5ECDBA47"/>
    <w:rsid w:val="5ED0F985"/>
    <w:rsid w:val="5EDCF44D"/>
    <w:rsid w:val="5EE1B9AA"/>
    <w:rsid w:val="5F1A6B8F"/>
    <w:rsid w:val="5F8B44B6"/>
    <w:rsid w:val="5FC2A082"/>
    <w:rsid w:val="5FCDA073"/>
    <w:rsid w:val="5FD13FAE"/>
    <w:rsid w:val="600CCD1D"/>
    <w:rsid w:val="60790C48"/>
    <w:rsid w:val="60AB7914"/>
    <w:rsid w:val="61143F94"/>
    <w:rsid w:val="6149DD8D"/>
    <w:rsid w:val="6154F6E9"/>
    <w:rsid w:val="61BE768D"/>
    <w:rsid w:val="622F8927"/>
    <w:rsid w:val="62993F26"/>
    <w:rsid w:val="62D8CA1E"/>
    <w:rsid w:val="6301F4B1"/>
    <w:rsid w:val="635A46EE"/>
    <w:rsid w:val="63CB5988"/>
    <w:rsid w:val="63D14787"/>
    <w:rsid w:val="64084AF0"/>
    <w:rsid w:val="647BE649"/>
    <w:rsid w:val="647E634E"/>
    <w:rsid w:val="64F2B6FF"/>
    <w:rsid w:val="65116AA2"/>
    <w:rsid w:val="652C92F4"/>
    <w:rsid w:val="6558C498"/>
    <w:rsid w:val="655ADAEE"/>
    <w:rsid w:val="65610B20"/>
    <w:rsid w:val="65B7216D"/>
    <w:rsid w:val="65F31F5D"/>
    <w:rsid w:val="6623E444"/>
    <w:rsid w:val="663274E7"/>
    <w:rsid w:val="6646BC3B"/>
    <w:rsid w:val="666FC1D0"/>
    <w:rsid w:val="6687730D"/>
    <w:rsid w:val="6691E7B0"/>
    <w:rsid w:val="66ECCB8F"/>
    <w:rsid w:val="6717B228"/>
    <w:rsid w:val="675A1374"/>
    <w:rsid w:val="675C37EF"/>
    <w:rsid w:val="67C373A4"/>
    <w:rsid w:val="67D0EB5F"/>
    <w:rsid w:val="67D35A52"/>
    <w:rsid w:val="67FB10E3"/>
    <w:rsid w:val="68142F2A"/>
    <w:rsid w:val="685E06D1"/>
    <w:rsid w:val="6877F5AA"/>
    <w:rsid w:val="68BD8F8B"/>
    <w:rsid w:val="68EE0BAF"/>
    <w:rsid w:val="6901A190"/>
    <w:rsid w:val="6918FE9F"/>
    <w:rsid w:val="69238597"/>
    <w:rsid w:val="694F1F59"/>
    <w:rsid w:val="69BF13CF"/>
    <w:rsid w:val="69E51966"/>
    <w:rsid w:val="69F1A50B"/>
    <w:rsid w:val="6A3E5CE4"/>
    <w:rsid w:val="6A48A867"/>
    <w:rsid w:val="6AE25962"/>
    <w:rsid w:val="6AE2B249"/>
    <w:rsid w:val="6AF30759"/>
    <w:rsid w:val="6B012FFF"/>
    <w:rsid w:val="6B1AC482"/>
    <w:rsid w:val="6B33D063"/>
    <w:rsid w:val="6B4E8E56"/>
    <w:rsid w:val="6B9FDE4E"/>
    <w:rsid w:val="6C03EC42"/>
    <w:rsid w:val="6C469A07"/>
    <w:rsid w:val="6C69794B"/>
    <w:rsid w:val="6C7ADF5B"/>
    <w:rsid w:val="6C7E82AA"/>
    <w:rsid w:val="6C8375B5"/>
    <w:rsid w:val="6C9E810C"/>
    <w:rsid w:val="6CCCCC88"/>
    <w:rsid w:val="6CCFA0C4"/>
    <w:rsid w:val="6CE74132"/>
    <w:rsid w:val="6CF6B491"/>
    <w:rsid w:val="6CF75FFD"/>
    <w:rsid w:val="6D405DAC"/>
    <w:rsid w:val="6D5DA6F8"/>
    <w:rsid w:val="6D9100AE"/>
    <w:rsid w:val="6DB2890B"/>
    <w:rsid w:val="6DB2A377"/>
    <w:rsid w:val="6E19FA24"/>
    <w:rsid w:val="6E2230AB"/>
    <w:rsid w:val="6E2AA81B"/>
    <w:rsid w:val="6E3BD0A3"/>
    <w:rsid w:val="6E4FD006"/>
    <w:rsid w:val="6E862F18"/>
    <w:rsid w:val="6EDC2E0D"/>
    <w:rsid w:val="6EFE990A"/>
    <w:rsid w:val="6F13B055"/>
    <w:rsid w:val="6F1C3FFF"/>
    <w:rsid w:val="6F2CD10F"/>
    <w:rsid w:val="6F4E596C"/>
    <w:rsid w:val="6F8AF9F8"/>
    <w:rsid w:val="6FBB37D3"/>
    <w:rsid w:val="6FC978A2"/>
    <w:rsid w:val="701280F3"/>
    <w:rsid w:val="702659B4"/>
    <w:rsid w:val="702F00BF"/>
    <w:rsid w:val="7077FE6E"/>
    <w:rsid w:val="707AC17E"/>
    <w:rsid w:val="708DE4E3"/>
    <w:rsid w:val="7101B5E7"/>
    <w:rsid w:val="711EF34F"/>
    <w:rsid w:val="7126C87D"/>
    <w:rsid w:val="712D533D"/>
    <w:rsid w:val="71330D1B"/>
    <w:rsid w:val="714E507E"/>
    <w:rsid w:val="7156FA9C"/>
    <w:rsid w:val="71862FE3"/>
    <w:rsid w:val="71C22A15"/>
    <w:rsid w:val="71CAD120"/>
    <w:rsid w:val="71D6C54D"/>
    <w:rsid w:val="7213CECF"/>
    <w:rsid w:val="721F064B"/>
    <w:rsid w:val="72ABA61E"/>
    <w:rsid w:val="7301E567"/>
    <w:rsid w:val="7305536F"/>
    <w:rsid w:val="73232172"/>
    <w:rsid w:val="734AA7CB"/>
    <w:rsid w:val="734DD796"/>
    <w:rsid w:val="73A98240"/>
    <w:rsid w:val="73C51CE1"/>
    <w:rsid w:val="74B23FA3"/>
    <w:rsid w:val="74F9CAD7"/>
    <w:rsid w:val="752D38F8"/>
    <w:rsid w:val="7532F8F4"/>
    <w:rsid w:val="7582EA36"/>
    <w:rsid w:val="75969DDA"/>
    <w:rsid w:val="759F488F"/>
    <w:rsid w:val="75A87857"/>
    <w:rsid w:val="75FB3A9B"/>
    <w:rsid w:val="75FBE614"/>
    <w:rsid w:val="762DBA2B"/>
    <w:rsid w:val="7641B98E"/>
    <w:rsid w:val="76BD3BE5"/>
    <w:rsid w:val="76FCBDA3"/>
    <w:rsid w:val="77253281"/>
    <w:rsid w:val="77A5786E"/>
    <w:rsid w:val="782D33EF"/>
    <w:rsid w:val="78316B99"/>
    <w:rsid w:val="78D9C362"/>
    <w:rsid w:val="78FE3EDF"/>
    <w:rsid w:val="793DC5D3"/>
    <w:rsid w:val="7943E348"/>
    <w:rsid w:val="79459962"/>
    <w:rsid w:val="794E2C39"/>
    <w:rsid w:val="7966C633"/>
    <w:rsid w:val="7989AAC4"/>
    <w:rsid w:val="79BE46A7"/>
    <w:rsid w:val="79C0FD06"/>
    <w:rsid w:val="79F8BEF9"/>
    <w:rsid w:val="7A288992"/>
    <w:rsid w:val="7A98CA52"/>
    <w:rsid w:val="7B05F4E1"/>
    <w:rsid w:val="7B06E216"/>
    <w:rsid w:val="7B5A1708"/>
    <w:rsid w:val="7BDC1AA0"/>
    <w:rsid w:val="7C007BC0"/>
    <w:rsid w:val="7C33A9FB"/>
    <w:rsid w:val="7C7C2306"/>
    <w:rsid w:val="7C930D58"/>
    <w:rsid w:val="7CA054CC"/>
    <w:rsid w:val="7CB0FB12"/>
    <w:rsid w:val="7D28F714"/>
    <w:rsid w:val="7D9F448A"/>
    <w:rsid w:val="7E58BD9B"/>
    <w:rsid w:val="7E62FA2E"/>
    <w:rsid w:val="7EB742DD"/>
    <w:rsid w:val="7EB7ADEC"/>
    <w:rsid w:val="7EF91054"/>
    <w:rsid w:val="7F1A4EE4"/>
    <w:rsid w:val="7F2D07A3"/>
    <w:rsid w:val="7F3565B8"/>
    <w:rsid w:val="7F463BE8"/>
    <w:rsid w:val="7F472852"/>
    <w:rsid w:val="7F8C64A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5413B"/>
  <w15:chartTrackingRefBased/>
  <w15:docId w15:val="{2B438B6C-1F1A-4C2C-9F69-28C54E36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link w:val="Cmsor1Char"/>
    <w:uiPriority w:val="9"/>
    <w:qFormat/>
    <w:rsid w:val="00B557B7"/>
    <w:pPr>
      <w:spacing w:before="100" w:beforeAutospacing="1" w:after="100" w:afterAutospacing="1" w:line="240" w:lineRule="auto"/>
      <w:jc w:val="center"/>
      <w:outlineLvl w:val="0"/>
    </w:pPr>
    <w:rPr>
      <w:rFonts w:ascii="Times New Roman" w:eastAsia="Times New Roman" w:hAnsi="Times New Roman" w:cs="Times New Roman"/>
      <w:b/>
      <w:bCs/>
      <w:kern w:val="36"/>
      <w:sz w:val="24"/>
      <w:szCs w:val="48"/>
      <w:lang w:eastAsia="hu-HU"/>
    </w:rPr>
  </w:style>
  <w:style w:type="paragraph" w:styleId="Cmsor2">
    <w:name w:val="heading 2"/>
    <w:basedOn w:val="Norml"/>
    <w:next w:val="Norml"/>
    <w:link w:val="Cmsor2Char"/>
    <w:uiPriority w:val="9"/>
    <w:unhideWhenUsed/>
    <w:qFormat/>
    <w:rsid w:val="00B557B7"/>
    <w:pPr>
      <w:keepNext/>
      <w:keepLines/>
      <w:spacing w:before="40" w:after="200"/>
      <w:outlineLvl w:val="1"/>
    </w:pPr>
    <w:rPr>
      <w:rFonts w:ascii="Times New Roman" w:eastAsiaTheme="majorEastAsia" w:hAnsi="Times New Roman" w:cstheme="majorBidi"/>
      <w:b/>
      <w:color w:val="000000" w:themeColor="text1"/>
      <w:sz w:val="24"/>
      <w:szCs w:val="26"/>
    </w:rPr>
  </w:style>
  <w:style w:type="paragraph" w:styleId="Cmsor3">
    <w:name w:val="heading 3"/>
    <w:basedOn w:val="Norml"/>
    <w:next w:val="Norml"/>
    <w:link w:val="Cmsor3Char"/>
    <w:uiPriority w:val="9"/>
    <w:unhideWhenUsed/>
    <w:qFormat/>
    <w:rsid w:val="00B557B7"/>
    <w:pPr>
      <w:keepNext/>
      <w:keepLines/>
      <w:spacing w:before="60" w:after="200"/>
      <w:outlineLvl w:val="2"/>
    </w:pPr>
    <w:rPr>
      <w:rFonts w:ascii="Times New Roman" w:eastAsiaTheme="majorEastAsia" w:hAnsi="Times New Roman" w:cstheme="majorBidi"/>
      <w:b/>
      <w:color w:val="000000" w:themeColor="text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pPr>
      <w:ind w:left="720"/>
      <w:contextualSpacing/>
    </w:pPr>
  </w:style>
  <w:style w:type="character" w:styleId="Lbjegyzet-hivatkozs">
    <w:name w:val="footnote reference"/>
    <w:basedOn w:val="Bekezdsalapbettpusa"/>
    <w:uiPriority w:val="99"/>
    <w:semiHidden/>
    <w:unhideWhenUsed/>
    <w:rPr>
      <w:vertAlign w:val="superscript"/>
    </w:rPr>
  </w:style>
  <w:style w:type="character" w:styleId="Vgjegyzet-hivatkozs">
    <w:name w:val="endnote reference"/>
    <w:basedOn w:val="Bekezdsalapbettpusa"/>
    <w:uiPriority w:val="99"/>
    <w:semiHidden/>
    <w:unhideWhenUsed/>
    <w:rPr>
      <w:vertAlign w:val="superscript"/>
    </w:r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fejChar">
    <w:name w:val="Élőfej Char"/>
    <w:basedOn w:val="Bekezdsalapbettpusa"/>
    <w:link w:val="lfej"/>
    <w:uiPriority w:val="99"/>
  </w:style>
  <w:style w:type="paragraph" w:styleId="lfej">
    <w:name w:val="header"/>
    <w:basedOn w:val="Norml"/>
    <w:link w:val="lfejChar"/>
    <w:uiPriority w:val="99"/>
    <w:unhideWhenUsed/>
    <w:pPr>
      <w:tabs>
        <w:tab w:val="center" w:pos="4680"/>
        <w:tab w:val="right" w:pos="9360"/>
      </w:tabs>
      <w:spacing w:after="0" w:line="240" w:lineRule="auto"/>
    </w:pPr>
  </w:style>
  <w:style w:type="character" w:customStyle="1" w:styleId="llbChar">
    <w:name w:val="Élőláb Char"/>
    <w:basedOn w:val="Bekezdsalapbettpusa"/>
    <w:link w:val="llb"/>
    <w:uiPriority w:val="99"/>
  </w:style>
  <w:style w:type="paragraph" w:styleId="llb">
    <w:name w:val="footer"/>
    <w:basedOn w:val="Norml"/>
    <w:link w:val="llbChar"/>
    <w:uiPriority w:val="99"/>
    <w:unhideWhenUsed/>
    <w:pPr>
      <w:tabs>
        <w:tab w:val="center" w:pos="4680"/>
        <w:tab w:val="right" w:pos="9360"/>
      </w:tabs>
      <w:spacing w:after="0" w:line="240" w:lineRule="auto"/>
    </w:pPr>
  </w:style>
  <w:style w:type="character" w:customStyle="1" w:styleId="VgjegyzetszvegeChar">
    <w:name w:val="Végjegyzet szövege Char"/>
    <w:basedOn w:val="Bekezdsalapbettpusa"/>
    <w:link w:val="Vgjegyzetszvege"/>
    <w:uiPriority w:val="99"/>
    <w:semiHidden/>
    <w:rPr>
      <w:sz w:val="20"/>
      <w:szCs w:val="20"/>
    </w:rPr>
  </w:style>
  <w:style w:type="paragraph" w:styleId="Vgjegyzetszvege">
    <w:name w:val="endnote text"/>
    <w:basedOn w:val="Norml"/>
    <w:link w:val="VgjegyzetszvegeChar"/>
    <w:uiPriority w:val="99"/>
    <w:semiHidden/>
    <w:unhideWhenUse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Pr>
      <w:sz w:val="20"/>
      <w:szCs w:val="20"/>
    </w:rPr>
  </w:style>
  <w:style w:type="paragraph" w:styleId="Lbjegyzetszveg">
    <w:name w:val="footnote text"/>
    <w:basedOn w:val="Norml"/>
    <w:link w:val="LbjegyzetszvegChar"/>
    <w:uiPriority w:val="99"/>
    <w:semiHidden/>
    <w:unhideWhenUsed/>
    <w:pPr>
      <w:spacing w:after="0" w:line="240" w:lineRule="auto"/>
    </w:pPr>
    <w:rPr>
      <w:sz w:val="20"/>
      <w:szCs w:val="20"/>
    </w:rPr>
  </w:style>
  <w:style w:type="character" w:customStyle="1" w:styleId="normaltextrun">
    <w:name w:val="normaltextrun"/>
    <w:basedOn w:val="Bekezdsalapbettpusa"/>
    <w:rsid w:val="0019392B"/>
  </w:style>
  <w:style w:type="character" w:customStyle="1" w:styleId="eop">
    <w:name w:val="eop"/>
    <w:basedOn w:val="Bekezdsalapbettpusa"/>
    <w:rsid w:val="0019392B"/>
  </w:style>
  <w:style w:type="paragraph" w:styleId="NormlWeb">
    <w:name w:val="Normal (Web)"/>
    <w:basedOn w:val="Norml"/>
    <w:uiPriority w:val="99"/>
    <w:semiHidden/>
    <w:unhideWhenUsed/>
    <w:rsid w:val="00B173A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557B7"/>
    <w:rPr>
      <w:rFonts w:ascii="Times New Roman" w:eastAsia="Times New Roman" w:hAnsi="Times New Roman" w:cs="Times New Roman"/>
      <w:b/>
      <w:bCs/>
      <w:kern w:val="36"/>
      <w:sz w:val="24"/>
      <w:szCs w:val="48"/>
      <w:lang w:eastAsia="hu-HU"/>
    </w:rPr>
  </w:style>
  <w:style w:type="character" w:styleId="Kiemels2">
    <w:name w:val="Strong"/>
    <w:basedOn w:val="Bekezdsalapbettpusa"/>
    <w:uiPriority w:val="22"/>
    <w:qFormat/>
    <w:rsid w:val="00AB772B"/>
    <w:rPr>
      <w:b/>
      <w:bCs/>
    </w:rPr>
  </w:style>
  <w:style w:type="character" w:customStyle="1" w:styleId="Cmsor2Char">
    <w:name w:val="Címsor 2 Char"/>
    <w:basedOn w:val="Bekezdsalapbettpusa"/>
    <w:link w:val="Cmsor2"/>
    <w:uiPriority w:val="9"/>
    <w:rsid w:val="00B557B7"/>
    <w:rPr>
      <w:rFonts w:ascii="Times New Roman" w:eastAsiaTheme="majorEastAsia" w:hAnsi="Times New Roman" w:cstheme="majorBidi"/>
      <w:b/>
      <w:color w:val="000000" w:themeColor="text1"/>
      <w:sz w:val="24"/>
      <w:szCs w:val="26"/>
    </w:rPr>
  </w:style>
  <w:style w:type="paragraph" w:styleId="Kpalrs">
    <w:name w:val="caption"/>
    <w:basedOn w:val="Norml"/>
    <w:next w:val="Norml"/>
    <w:uiPriority w:val="35"/>
    <w:unhideWhenUsed/>
    <w:qFormat/>
    <w:rsid w:val="00046F09"/>
    <w:pPr>
      <w:spacing w:after="200" w:line="240" w:lineRule="auto"/>
    </w:pPr>
    <w:rPr>
      <w:i/>
      <w:iCs/>
      <w:color w:val="44546A" w:themeColor="text2"/>
      <w:sz w:val="18"/>
      <w:szCs w:val="18"/>
    </w:rPr>
  </w:style>
  <w:style w:type="character" w:styleId="Hiperhivatkozs">
    <w:name w:val="Hyperlink"/>
    <w:basedOn w:val="Bekezdsalapbettpusa"/>
    <w:uiPriority w:val="99"/>
    <w:unhideWhenUsed/>
    <w:rsid w:val="00650139"/>
    <w:rPr>
      <w:color w:val="0563C1" w:themeColor="hyperlink"/>
      <w:u w:val="single"/>
    </w:rPr>
  </w:style>
  <w:style w:type="character" w:styleId="Feloldatlanmegemlts">
    <w:name w:val="Unresolved Mention"/>
    <w:basedOn w:val="Bekezdsalapbettpusa"/>
    <w:uiPriority w:val="99"/>
    <w:semiHidden/>
    <w:unhideWhenUsed/>
    <w:rsid w:val="00650139"/>
    <w:rPr>
      <w:color w:val="605E5C"/>
      <w:shd w:val="clear" w:color="auto" w:fill="E1DFDD"/>
    </w:rPr>
  </w:style>
  <w:style w:type="paragraph" w:styleId="Tartalomjegyzkcmsora">
    <w:name w:val="TOC Heading"/>
    <w:basedOn w:val="Cmsor1"/>
    <w:next w:val="Norml"/>
    <w:uiPriority w:val="39"/>
    <w:unhideWhenUsed/>
    <w:qFormat/>
    <w:rsid w:val="009E063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J1">
    <w:name w:val="toc 1"/>
    <w:basedOn w:val="Norml"/>
    <w:next w:val="Norml"/>
    <w:autoRedefine/>
    <w:uiPriority w:val="39"/>
    <w:unhideWhenUsed/>
    <w:rsid w:val="009E063E"/>
    <w:pPr>
      <w:spacing w:before="240" w:after="120"/>
    </w:pPr>
    <w:rPr>
      <w:rFonts w:cstheme="minorHAnsi"/>
      <w:b/>
      <w:bCs/>
      <w:sz w:val="20"/>
      <w:szCs w:val="20"/>
    </w:rPr>
  </w:style>
  <w:style w:type="paragraph" w:styleId="TJ2">
    <w:name w:val="toc 2"/>
    <w:basedOn w:val="Norml"/>
    <w:next w:val="Norml"/>
    <w:autoRedefine/>
    <w:uiPriority w:val="39"/>
    <w:unhideWhenUsed/>
    <w:rsid w:val="009E063E"/>
    <w:pPr>
      <w:spacing w:before="120" w:after="0"/>
      <w:ind w:left="220"/>
    </w:pPr>
    <w:rPr>
      <w:rFonts w:cstheme="minorHAnsi"/>
      <w:i/>
      <w:iCs/>
      <w:sz w:val="20"/>
      <w:szCs w:val="20"/>
    </w:rPr>
  </w:style>
  <w:style w:type="paragraph" w:styleId="TJ3">
    <w:name w:val="toc 3"/>
    <w:basedOn w:val="Norml"/>
    <w:next w:val="Norml"/>
    <w:autoRedefine/>
    <w:uiPriority w:val="39"/>
    <w:unhideWhenUsed/>
    <w:rsid w:val="009E063E"/>
    <w:pPr>
      <w:spacing w:after="0"/>
      <w:ind w:left="440"/>
    </w:pPr>
    <w:rPr>
      <w:rFonts w:cstheme="minorHAnsi"/>
      <w:sz w:val="20"/>
      <w:szCs w:val="20"/>
    </w:rPr>
  </w:style>
  <w:style w:type="paragraph" w:styleId="brajegyzk">
    <w:name w:val="table of figures"/>
    <w:basedOn w:val="Norml"/>
    <w:next w:val="Norml"/>
    <w:uiPriority w:val="99"/>
    <w:unhideWhenUsed/>
    <w:rsid w:val="00D90B9A"/>
    <w:pPr>
      <w:spacing w:after="0"/>
    </w:pPr>
  </w:style>
  <w:style w:type="character" w:customStyle="1" w:styleId="Cmsor3Char">
    <w:name w:val="Címsor 3 Char"/>
    <w:basedOn w:val="Bekezdsalapbettpusa"/>
    <w:link w:val="Cmsor3"/>
    <w:uiPriority w:val="9"/>
    <w:rsid w:val="00B557B7"/>
    <w:rPr>
      <w:rFonts w:ascii="Times New Roman" w:eastAsiaTheme="majorEastAsia" w:hAnsi="Times New Roman" w:cstheme="majorBidi"/>
      <w:b/>
      <w:color w:val="000000" w:themeColor="text1"/>
      <w:sz w:val="24"/>
      <w:szCs w:val="24"/>
    </w:rPr>
  </w:style>
  <w:style w:type="character" w:customStyle="1" w:styleId="label-comma">
    <w:name w:val="label-comma"/>
    <w:basedOn w:val="Bekezdsalapbettpusa"/>
    <w:rsid w:val="00C10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0642">
      <w:bodyDiv w:val="1"/>
      <w:marLeft w:val="0"/>
      <w:marRight w:val="0"/>
      <w:marTop w:val="0"/>
      <w:marBottom w:val="0"/>
      <w:divBdr>
        <w:top w:val="none" w:sz="0" w:space="0" w:color="auto"/>
        <w:left w:val="none" w:sz="0" w:space="0" w:color="auto"/>
        <w:bottom w:val="none" w:sz="0" w:space="0" w:color="auto"/>
        <w:right w:val="none" w:sz="0" w:space="0" w:color="auto"/>
      </w:divBdr>
    </w:div>
    <w:div w:id="154612804">
      <w:bodyDiv w:val="1"/>
      <w:marLeft w:val="0"/>
      <w:marRight w:val="0"/>
      <w:marTop w:val="0"/>
      <w:marBottom w:val="0"/>
      <w:divBdr>
        <w:top w:val="none" w:sz="0" w:space="0" w:color="auto"/>
        <w:left w:val="none" w:sz="0" w:space="0" w:color="auto"/>
        <w:bottom w:val="none" w:sz="0" w:space="0" w:color="auto"/>
        <w:right w:val="none" w:sz="0" w:space="0" w:color="auto"/>
      </w:divBdr>
    </w:div>
    <w:div w:id="168101044">
      <w:bodyDiv w:val="1"/>
      <w:marLeft w:val="0"/>
      <w:marRight w:val="0"/>
      <w:marTop w:val="0"/>
      <w:marBottom w:val="0"/>
      <w:divBdr>
        <w:top w:val="none" w:sz="0" w:space="0" w:color="auto"/>
        <w:left w:val="none" w:sz="0" w:space="0" w:color="auto"/>
        <w:bottom w:val="none" w:sz="0" w:space="0" w:color="auto"/>
        <w:right w:val="none" w:sz="0" w:space="0" w:color="auto"/>
      </w:divBdr>
    </w:div>
    <w:div w:id="200746458">
      <w:bodyDiv w:val="1"/>
      <w:marLeft w:val="0"/>
      <w:marRight w:val="0"/>
      <w:marTop w:val="0"/>
      <w:marBottom w:val="0"/>
      <w:divBdr>
        <w:top w:val="none" w:sz="0" w:space="0" w:color="auto"/>
        <w:left w:val="none" w:sz="0" w:space="0" w:color="auto"/>
        <w:bottom w:val="none" w:sz="0" w:space="0" w:color="auto"/>
        <w:right w:val="none" w:sz="0" w:space="0" w:color="auto"/>
      </w:divBdr>
    </w:div>
    <w:div w:id="222643633">
      <w:bodyDiv w:val="1"/>
      <w:marLeft w:val="0"/>
      <w:marRight w:val="0"/>
      <w:marTop w:val="0"/>
      <w:marBottom w:val="0"/>
      <w:divBdr>
        <w:top w:val="none" w:sz="0" w:space="0" w:color="auto"/>
        <w:left w:val="none" w:sz="0" w:space="0" w:color="auto"/>
        <w:bottom w:val="none" w:sz="0" w:space="0" w:color="auto"/>
        <w:right w:val="none" w:sz="0" w:space="0" w:color="auto"/>
      </w:divBdr>
    </w:div>
    <w:div w:id="225579771">
      <w:bodyDiv w:val="1"/>
      <w:marLeft w:val="0"/>
      <w:marRight w:val="0"/>
      <w:marTop w:val="0"/>
      <w:marBottom w:val="0"/>
      <w:divBdr>
        <w:top w:val="none" w:sz="0" w:space="0" w:color="auto"/>
        <w:left w:val="none" w:sz="0" w:space="0" w:color="auto"/>
        <w:bottom w:val="none" w:sz="0" w:space="0" w:color="auto"/>
        <w:right w:val="none" w:sz="0" w:space="0" w:color="auto"/>
      </w:divBdr>
    </w:div>
    <w:div w:id="231889311">
      <w:bodyDiv w:val="1"/>
      <w:marLeft w:val="0"/>
      <w:marRight w:val="0"/>
      <w:marTop w:val="0"/>
      <w:marBottom w:val="0"/>
      <w:divBdr>
        <w:top w:val="none" w:sz="0" w:space="0" w:color="auto"/>
        <w:left w:val="none" w:sz="0" w:space="0" w:color="auto"/>
        <w:bottom w:val="none" w:sz="0" w:space="0" w:color="auto"/>
        <w:right w:val="none" w:sz="0" w:space="0" w:color="auto"/>
      </w:divBdr>
    </w:div>
    <w:div w:id="296571562">
      <w:bodyDiv w:val="1"/>
      <w:marLeft w:val="0"/>
      <w:marRight w:val="0"/>
      <w:marTop w:val="0"/>
      <w:marBottom w:val="0"/>
      <w:divBdr>
        <w:top w:val="none" w:sz="0" w:space="0" w:color="auto"/>
        <w:left w:val="none" w:sz="0" w:space="0" w:color="auto"/>
        <w:bottom w:val="none" w:sz="0" w:space="0" w:color="auto"/>
        <w:right w:val="none" w:sz="0" w:space="0" w:color="auto"/>
      </w:divBdr>
      <w:divsChild>
        <w:div w:id="56785195">
          <w:marLeft w:val="0"/>
          <w:marRight w:val="0"/>
          <w:marTop w:val="0"/>
          <w:marBottom w:val="0"/>
          <w:divBdr>
            <w:top w:val="none" w:sz="0" w:space="0" w:color="auto"/>
            <w:left w:val="none" w:sz="0" w:space="0" w:color="auto"/>
            <w:bottom w:val="none" w:sz="0" w:space="0" w:color="auto"/>
            <w:right w:val="none" w:sz="0" w:space="0" w:color="auto"/>
          </w:divBdr>
        </w:div>
      </w:divsChild>
    </w:div>
    <w:div w:id="327102418">
      <w:bodyDiv w:val="1"/>
      <w:marLeft w:val="0"/>
      <w:marRight w:val="0"/>
      <w:marTop w:val="0"/>
      <w:marBottom w:val="0"/>
      <w:divBdr>
        <w:top w:val="none" w:sz="0" w:space="0" w:color="auto"/>
        <w:left w:val="none" w:sz="0" w:space="0" w:color="auto"/>
        <w:bottom w:val="none" w:sz="0" w:space="0" w:color="auto"/>
        <w:right w:val="none" w:sz="0" w:space="0" w:color="auto"/>
      </w:divBdr>
      <w:divsChild>
        <w:div w:id="2004501327">
          <w:marLeft w:val="0"/>
          <w:marRight w:val="0"/>
          <w:marTop w:val="0"/>
          <w:marBottom w:val="0"/>
          <w:divBdr>
            <w:top w:val="none" w:sz="0" w:space="0" w:color="auto"/>
            <w:left w:val="none" w:sz="0" w:space="0" w:color="auto"/>
            <w:bottom w:val="none" w:sz="0" w:space="0" w:color="auto"/>
            <w:right w:val="none" w:sz="0" w:space="0" w:color="auto"/>
          </w:divBdr>
        </w:div>
        <w:div w:id="1437093949">
          <w:marLeft w:val="0"/>
          <w:marRight w:val="0"/>
          <w:marTop w:val="0"/>
          <w:marBottom w:val="0"/>
          <w:divBdr>
            <w:top w:val="none" w:sz="0" w:space="0" w:color="auto"/>
            <w:left w:val="none" w:sz="0" w:space="0" w:color="auto"/>
            <w:bottom w:val="none" w:sz="0" w:space="0" w:color="auto"/>
            <w:right w:val="none" w:sz="0" w:space="0" w:color="auto"/>
          </w:divBdr>
        </w:div>
      </w:divsChild>
    </w:div>
    <w:div w:id="356928486">
      <w:bodyDiv w:val="1"/>
      <w:marLeft w:val="0"/>
      <w:marRight w:val="0"/>
      <w:marTop w:val="0"/>
      <w:marBottom w:val="0"/>
      <w:divBdr>
        <w:top w:val="none" w:sz="0" w:space="0" w:color="auto"/>
        <w:left w:val="none" w:sz="0" w:space="0" w:color="auto"/>
        <w:bottom w:val="none" w:sz="0" w:space="0" w:color="auto"/>
        <w:right w:val="none" w:sz="0" w:space="0" w:color="auto"/>
      </w:divBdr>
      <w:divsChild>
        <w:div w:id="428506124">
          <w:marLeft w:val="0"/>
          <w:marRight w:val="0"/>
          <w:marTop w:val="0"/>
          <w:marBottom w:val="0"/>
          <w:divBdr>
            <w:top w:val="none" w:sz="0" w:space="0" w:color="auto"/>
            <w:left w:val="none" w:sz="0" w:space="0" w:color="auto"/>
            <w:bottom w:val="none" w:sz="0" w:space="0" w:color="auto"/>
            <w:right w:val="none" w:sz="0" w:space="0" w:color="auto"/>
          </w:divBdr>
        </w:div>
      </w:divsChild>
    </w:div>
    <w:div w:id="370501323">
      <w:bodyDiv w:val="1"/>
      <w:marLeft w:val="0"/>
      <w:marRight w:val="0"/>
      <w:marTop w:val="0"/>
      <w:marBottom w:val="0"/>
      <w:divBdr>
        <w:top w:val="none" w:sz="0" w:space="0" w:color="auto"/>
        <w:left w:val="none" w:sz="0" w:space="0" w:color="auto"/>
        <w:bottom w:val="none" w:sz="0" w:space="0" w:color="auto"/>
        <w:right w:val="none" w:sz="0" w:space="0" w:color="auto"/>
      </w:divBdr>
    </w:div>
    <w:div w:id="474033799">
      <w:bodyDiv w:val="1"/>
      <w:marLeft w:val="0"/>
      <w:marRight w:val="0"/>
      <w:marTop w:val="0"/>
      <w:marBottom w:val="0"/>
      <w:divBdr>
        <w:top w:val="none" w:sz="0" w:space="0" w:color="auto"/>
        <w:left w:val="none" w:sz="0" w:space="0" w:color="auto"/>
        <w:bottom w:val="none" w:sz="0" w:space="0" w:color="auto"/>
        <w:right w:val="none" w:sz="0" w:space="0" w:color="auto"/>
      </w:divBdr>
    </w:div>
    <w:div w:id="484709277">
      <w:bodyDiv w:val="1"/>
      <w:marLeft w:val="0"/>
      <w:marRight w:val="0"/>
      <w:marTop w:val="0"/>
      <w:marBottom w:val="0"/>
      <w:divBdr>
        <w:top w:val="none" w:sz="0" w:space="0" w:color="auto"/>
        <w:left w:val="none" w:sz="0" w:space="0" w:color="auto"/>
        <w:bottom w:val="none" w:sz="0" w:space="0" w:color="auto"/>
        <w:right w:val="none" w:sz="0" w:space="0" w:color="auto"/>
      </w:divBdr>
      <w:divsChild>
        <w:div w:id="508565301">
          <w:marLeft w:val="0"/>
          <w:marRight w:val="0"/>
          <w:marTop w:val="0"/>
          <w:marBottom w:val="0"/>
          <w:divBdr>
            <w:top w:val="none" w:sz="0" w:space="0" w:color="auto"/>
            <w:left w:val="none" w:sz="0" w:space="0" w:color="auto"/>
            <w:bottom w:val="none" w:sz="0" w:space="0" w:color="auto"/>
            <w:right w:val="none" w:sz="0" w:space="0" w:color="auto"/>
          </w:divBdr>
        </w:div>
        <w:div w:id="1472016335">
          <w:marLeft w:val="0"/>
          <w:marRight w:val="0"/>
          <w:marTop w:val="0"/>
          <w:marBottom w:val="0"/>
          <w:divBdr>
            <w:top w:val="none" w:sz="0" w:space="0" w:color="auto"/>
            <w:left w:val="none" w:sz="0" w:space="0" w:color="auto"/>
            <w:bottom w:val="none" w:sz="0" w:space="0" w:color="auto"/>
            <w:right w:val="none" w:sz="0" w:space="0" w:color="auto"/>
          </w:divBdr>
        </w:div>
        <w:div w:id="904921951">
          <w:marLeft w:val="0"/>
          <w:marRight w:val="0"/>
          <w:marTop w:val="0"/>
          <w:marBottom w:val="0"/>
          <w:divBdr>
            <w:top w:val="none" w:sz="0" w:space="0" w:color="auto"/>
            <w:left w:val="none" w:sz="0" w:space="0" w:color="auto"/>
            <w:bottom w:val="none" w:sz="0" w:space="0" w:color="auto"/>
            <w:right w:val="none" w:sz="0" w:space="0" w:color="auto"/>
          </w:divBdr>
        </w:div>
        <w:div w:id="1750345419">
          <w:marLeft w:val="0"/>
          <w:marRight w:val="0"/>
          <w:marTop w:val="0"/>
          <w:marBottom w:val="0"/>
          <w:divBdr>
            <w:top w:val="none" w:sz="0" w:space="0" w:color="auto"/>
            <w:left w:val="none" w:sz="0" w:space="0" w:color="auto"/>
            <w:bottom w:val="none" w:sz="0" w:space="0" w:color="auto"/>
            <w:right w:val="none" w:sz="0" w:space="0" w:color="auto"/>
          </w:divBdr>
        </w:div>
        <w:div w:id="1352875447">
          <w:marLeft w:val="0"/>
          <w:marRight w:val="0"/>
          <w:marTop w:val="0"/>
          <w:marBottom w:val="0"/>
          <w:divBdr>
            <w:top w:val="none" w:sz="0" w:space="0" w:color="auto"/>
            <w:left w:val="none" w:sz="0" w:space="0" w:color="auto"/>
            <w:bottom w:val="none" w:sz="0" w:space="0" w:color="auto"/>
            <w:right w:val="none" w:sz="0" w:space="0" w:color="auto"/>
          </w:divBdr>
        </w:div>
      </w:divsChild>
    </w:div>
    <w:div w:id="552544574">
      <w:bodyDiv w:val="1"/>
      <w:marLeft w:val="0"/>
      <w:marRight w:val="0"/>
      <w:marTop w:val="0"/>
      <w:marBottom w:val="0"/>
      <w:divBdr>
        <w:top w:val="none" w:sz="0" w:space="0" w:color="auto"/>
        <w:left w:val="none" w:sz="0" w:space="0" w:color="auto"/>
        <w:bottom w:val="none" w:sz="0" w:space="0" w:color="auto"/>
        <w:right w:val="none" w:sz="0" w:space="0" w:color="auto"/>
      </w:divBdr>
      <w:divsChild>
        <w:div w:id="512183492">
          <w:marLeft w:val="0"/>
          <w:marRight w:val="0"/>
          <w:marTop w:val="0"/>
          <w:marBottom w:val="0"/>
          <w:divBdr>
            <w:top w:val="none" w:sz="0" w:space="0" w:color="auto"/>
            <w:left w:val="none" w:sz="0" w:space="0" w:color="auto"/>
            <w:bottom w:val="none" w:sz="0" w:space="0" w:color="auto"/>
            <w:right w:val="none" w:sz="0" w:space="0" w:color="auto"/>
          </w:divBdr>
        </w:div>
      </w:divsChild>
    </w:div>
    <w:div w:id="589002095">
      <w:bodyDiv w:val="1"/>
      <w:marLeft w:val="0"/>
      <w:marRight w:val="0"/>
      <w:marTop w:val="0"/>
      <w:marBottom w:val="0"/>
      <w:divBdr>
        <w:top w:val="none" w:sz="0" w:space="0" w:color="auto"/>
        <w:left w:val="none" w:sz="0" w:space="0" w:color="auto"/>
        <w:bottom w:val="none" w:sz="0" w:space="0" w:color="auto"/>
        <w:right w:val="none" w:sz="0" w:space="0" w:color="auto"/>
      </w:divBdr>
    </w:div>
    <w:div w:id="673455556">
      <w:bodyDiv w:val="1"/>
      <w:marLeft w:val="0"/>
      <w:marRight w:val="0"/>
      <w:marTop w:val="0"/>
      <w:marBottom w:val="0"/>
      <w:divBdr>
        <w:top w:val="none" w:sz="0" w:space="0" w:color="auto"/>
        <w:left w:val="none" w:sz="0" w:space="0" w:color="auto"/>
        <w:bottom w:val="none" w:sz="0" w:space="0" w:color="auto"/>
        <w:right w:val="none" w:sz="0" w:space="0" w:color="auto"/>
      </w:divBdr>
    </w:div>
    <w:div w:id="856577493">
      <w:bodyDiv w:val="1"/>
      <w:marLeft w:val="0"/>
      <w:marRight w:val="0"/>
      <w:marTop w:val="0"/>
      <w:marBottom w:val="0"/>
      <w:divBdr>
        <w:top w:val="none" w:sz="0" w:space="0" w:color="auto"/>
        <w:left w:val="none" w:sz="0" w:space="0" w:color="auto"/>
        <w:bottom w:val="none" w:sz="0" w:space="0" w:color="auto"/>
        <w:right w:val="none" w:sz="0" w:space="0" w:color="auto"/>
      </w:divBdr>
    </w:div>
    <w:div w:id="910580811">
      <w:bodyDiv w:val="1"/>
      <w:marLeft w:val="0"/>
      <w:marRight w:val="0"/>
      <w:marTop w:val="0"/>
      <w:marBottom w:val="0"/>
      <w:divBdr>
        <w:top w:val="none" w:sz="0" w:space="0" w:color="auto"/>
        <w:left w:val="none" w:sz="0" w:space="0" w:color="auto"/>
        <w:bottom w:val="none" w:sz="0" w:space="0" w:color="auto"/>
        <w:right w:val="none" w:sz="0" w:space="0" w:color="auto"/>
      </w:divBdr>
      <w:divsChild>
        <w:div w:id="1536969418">
          <w:marLeft w:val="0"/>
          <w:marRight w:val="0"/>
          <w:marTop w:val="0"/>
          <w:marBottom w:val="0"/>
          <w:divBdr>
            <w:top w:val="none" w:sz="0" w:space="0" w:color="auto"/>
            <w:left w:val="none" w:sz="0" w:space="0" w:color="auto"/>
            <w:bottom w:val="none" w:sz="0" w:space="0" w:color="auto"/>
            <w:right w:val="none" w:sz="0" w:space="0" w:color="auto"/>
          </w:divBdr>
        </w:div>
      </w:divsChild>
    </w:div>
    <w:div w:id="947003082">
      <w:bodyDiv w:val="1"/>
      <w:marLeft w:val="0"/>
      <w:marRight w:val="0"/>
      <w:marTop w:val="0"/>
      <w:marBottom w:val="0"/>
      <w:divBdr>
        <w:top w:val="none" w:sz="0" w:space="0" w:color="auto"/>
        <w:left w:val="none" w:sz="0" w:space="0" w:color="auto"/>
        <w:bottom w:val="none" w:sz="0" w:space="0" w:color="auto"/>
        <w:right w:val="none" w:sz="0" w:space="0" w:color="auto"/>
      </w:divBdr>
    </w:div>
    <w:div w:id="1130588133">
      <w:bodyDiv w:val="1"/>
      <w:marLeft w:val="0"/>
      <w:marRight w:val="0"/>
      <w:marTop w:val="0"/>
      <w:marBottom w:val="0"/>
      <w:divBdr>
        <w:top w:val="none" w:sz="0" w:space="0" w:color="auto"/>
        <w:left w:val="none" w:sz="0" w:space="0" w:color="auto"/>
        <w:bottom w:val="none" w:sz="0" w:space="0" w:color="auto"/>
        <w:right w:val="none" w:sz="0" w:space="0" w:color="auto"/>
      </w:divBdr>
    </w:div>
    <w:div w:id="1285771641">
      <w:bodyDiv w:val="1"/>
      <w:marLeft w:val="0"/>
      <w:marRight w:val="0"/>
      <w:marTop w:val="0"/>
      <w:marBottom w:val="0"/>
      <w:divBdr>
        <w:top w:val="none" w:sz="0" w:space="0" w:color="auto"/>
        <w:left w:val="none" w:sz="0" w:space="0" w:color="auto"/>
        <w:bottom w:val="none" w:sz="0" w:space="0" w:color="auto"/>
        <w:right w:val="none" w:sz="0" w:space="0" w:color="auto"/>
      </w:divBdr>
    </w:div>
    <w:div w:id="1295452436">
      <w:bodyDiv w:val="1"/>
      <w:marLeft w:val="0"/>
      <w:marRight w:val="0"/>
      <w:marTop w:val="0"/>
      <w:marBottom w:val="0"/>
      <w:divBdr>
        <w:top w:val="none" w:sz="0" w:space="0" w:color="auto"/>
        <w:left w:val="none" w:sz="0" w:space="0" w:color="auto"/>
        <w:bottom w:val="none" w:sz="0" w:space="0" w:color="auto"/>
        <w:right w:val="none" w:sz="0" w:space="0" w:color="auto"/>
      </w:divBdr>
    </w:div>
    <w:div w:id="1481310973">
      <w:bodyDiv w:val="1"/>
      <w:marLeft w:val="0"/>
      <w:marRight w:val="0"/>
      <w:marTop w:val="0"/>
      <w:marBottom w:val="0"/>
      <w:divBdr>
        <w:top w:val="none" w:sz="0" w:space="0" w:color="auto"/>
        <w:left w:val="none" w:sz="0" w:space="0" w:color="auto"/>
        <w:bottom w:val="none" w:sz="0" w:space="0" w:color="auto"/>
        <w:right w:val="none" w:sz="0" w:space="0" w:color="auto"/>
      </w:divBdr>
    </w:div>
    <w:div w:id="1557743225">
      <w:bodyDiv w:val="1"/>
      <w:marLeft w:val="0"/>
      <w:marRight w:val="0"/>
      <w:marTop w:val="0"/>
      <w:marBottom w:val="0"/>
      <w:divBdr>
        <w:top w:val="none" w:sz="0" w:space="0" w:color="auto"/>
        <w:left w:val="none" w:sz="0" w:space="0" w:color="auto"/>
        <w:bottom w:val="none" w:sz="0" w:space="0" w:color="auto"/>
        <w:right w:val="none" w:sz="0" w:space="0" w:color="auto"/>
      </w:divBdr>
    </w:div>
    <w:div w:id="1569071548">
      <w:bodyDiv w:val="1"/>
      <w:marLeft w:val="0"/>
      <w:marRight w:val="0"/>
      <w:marTop w:val="0"/>
      <w:marBottom w:val="0"/>
      <w:divBdr>
        <w:top w:val="none" w:sz="0" w:space="0" w:color="auto"/>
        <w:left w:val="none" w:sz="0" w:space="0" w:color="auto"/>
        <w:bottom w:val="none" w:sz="0" w:space="0" w:color="auto"/>
        <w:right w:val="none" w:sz="0" w:space="0" w:color="auto"/>
      </w:divBdr>
    </w:div>
    <w:div w:id="1686514858">
      <w:bodyDiv w:val="1"/>
      <w:marLeft w:val="0"/>
      <w:marRight w:val="0"/>
      <w:marTop w:val="0"/>
      <w:marBottom w:val="0"/>
      <w:divBdr>
        <w:top w:val="none" w:sz="0" w:space="0" w:color="auto"/>
        <w:left w:val="none" w:sz="0" w:space="0" w:color="auto"/>
        <w:bottom w:val="none" w:sz="0" w:space="0" w:color="auto"/>
        <w:right w:val="none" w:sz="0" w:space="0" w:color="auto"/>
      </w:divBdr>
    </w:div>
    <w:div w:id="1730617257">
      <w:bodyDiv w:val="1"/>
      <w:marLeft w:val="0"/>
      <w:marRight w:val="0"/>
      <w:marTop w:val="0"/>
      <w:marBottom w:val="0"/>
      <w:divBdr>
        <w:top w:val="none" w:sz="0" w:space="0" w:color="auto"/>
        <w:left w:val="none" w:sz="0" w:space="0" w:color="auto"/>
        <w:bottom w:val="none" w:sz="0" w:space="0" w:color="auto"/>
        <w:right w:val="none" w:sz="0" w:space="0" w:color="auto"/>
      </w:divBdr>
      <w:divsChild>
        <w:div w:id="961349612">
          <w:marLeft w:val="0"/>
          <w:marRight w:val="0"/>
          <w:marTop w:val="0"/>
          <w:marBottom w:val="0"/>
          <w:divBdr>
            <w:top w:val="none" w:sz="0" w:space="0" w:color="auto"/>
            <w:left w:val="none" w:sz="0" w:space="0" w:color="auto"/>
            <w:bottom w:val="none" w:sz="0" w:space="0" w:color="auto"/>
            <w:right w:val="none" w:sz="0" w:space="0" w:color="auto"/>
          </w:divBdr>
        </w:div>
      </w:divsChild>
    </w:div>
    <w:div w:id="20733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hyperlink" Target="https://newsroom.statefarm.com/ford-usage-based-insurance/" TargetMode="External"/><Relationship Id="rId21" Type="http://schemas.openxmlformats.org/officeDocument/2006/relationships/hyperlink" Target="https://www.marketwatch.com/guides/authors/daniel-robinson/" TargetMode="External"/><Relationship Id="rId34" Type="http://schemas.openxmlformats.org/officeDocument/2006/relationships/hyperlink" Target="https://imbursepayments.com/the-most-popular-payment-methods-for-insurance-in-europe-by-country/" TargetMode="External"/><Relationship Id="rId42" Type="http://schemas.openxmlformats.org/officeDocument/2006/relationships/hyperlink" Target="https://www.directline.com/car-cover/driveplus-telematics" TargetMode="External"/><Relationship Id="rId47" Type="http://schemas.openxmlformats.org/officeDocument/2006/relationships/hyperlink" Target="https://www.volkswagen-autoversicherung.de/" TargetMode="External"/><Relationship Id="rId50" Type="http://schemas.openxmlformats.org/officeDocument/2006/relationships/hyperlink" Target="https://www.globenewswire.com/en/news-release/2023/06/27/2695427/0/en/Global-Usage-Based-Insurance-Market-Size-To-Grow-USD-67-8-Billion-By-2032-CAGR-of-29-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hyperlink" Target="file:///C:\Users\szuro\Desktop\tdk,%20UBI%20insurance.docx" TargetMode="External"/><Relationship Id="rId24" Type="http://schemas.openxmlformats.org/officeDocument/2006/relationships/hyperlink" Target="https://www.forbes.com/advisor/author/jmetz/" TargetMode="External"/><Relationship Id="rId32" Type="http://schemas.openxmlformats.org/officeDocument/2006/relationships/hyperlink" Target="https://www.forbes.com/advisor/car-insurance/usage-based-insurance/" TargetMode="External"/><Relationship Id="rId37" Type="http://schemas.openxmlformats.org/officeDocument/2006/relationships/hyperlink" Target="https://www.iii.org/article/background-on-pay-as-you-drive-auto-insurance-telematics" TargetMode="External"/><Relationship Id="rId40" Type="http://schemas.openxmlformats.org/officeDocument/2006/relationships/hyperlink" Target="https://www.marketwatch.com/guides/insurance-services/state-farm-drive-safe-and-save/" TargetMode="External"/><Relationship Id="rId45" Type="http://schemas.openxmlformats.org/officeDocument/2006/relationships/hyperlink" Target="https://hvg.hu/egyeb/20091009_uniqua_safelin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Users\szuro\Desktop\tdk,%20UBI%20insurance.docx"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progressive.com/auto/discounts/snapshot/"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szuro\Desktop\tdk,%20UBI%20insurance.docx" TargetMode="External"/><Relationship Id="rId14" Type="http://schemas.openxmlformats.org/officeDocument/2006/relationships/hyperlink" Target="https://www.marketwatch.com/guides/authors/daniel-robinson/" TargetMode="External"/><Relationship Id="rId22" Type="http://schemas.openxmlformats.org/officeDocument/2006/relationships/hyperlink" Target="https://www.forbes.com/advisor/author/jmetz/"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mabisz.hu/wp-content/uploads/2018/08/biztositas-es-kockazat-4-evf-2-szam-3-cikk.pdf" TargetMode="External"/><Relationship Id="rId43" Type="http://schemas.openxmlformats.org/officeDocument/2006/relationships/hyperlink" Target="https://www.allstate.com/" TargetMode="External"/><Relationship Id="rId48" Type="http://schemas.openxmlformats.org/officeDocument/2006/relationships/hyperlink" Target="https://www.sara.it/" TargetMode="External"/><Relationship Id="rId8" Type="http://schemas.openxmlformats.org/officeDocument/2006/relationships/hyperlink" Target="file:///C:\Users\szuro\Desktop\tdk,%20UBI%20insurance.docx"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elwoodbenefits.com/elwood-benefits/drivewise-by-allstate-insurance" TargetMode="External"/><Relationship Id="rId25" Type="http://schemas.openxmlformats.org/officeDocument/2006/relationships/image" Target="media/image9.png"/><Relationship Id="rId33" Type="http://schemas.openxmlformats.org/officeDocument/2006/relationships/hyperlink" Target="https://www.marketsandmarkets.com/Market-Reports/usage-based-insurance-market-154621760.html" TargetMode="External"/><Relationship Id="rId38" Type="http://schemas.openxmlformats.org/officeDocument/2006/relationships/hyperlink" Target="https://fintechzone.hu/elavultak-a-gepjarmubiztositasok-insurtech-megoldasok/" TargetMode="External"/><Relationship Id="rId46" Type="http://schemas.openxmlformats.org/officeDocument/2006/relationships/hyperlink" Target="https://www.aviva.com/newsroom/news-releases/2012/11/uk-aviva-launches-its-new-aviva-drive-app-17048/" TargetMode="External"/><Relationship Id="rId20" Type="http://schemas.openxmlformats.org/officeDocument/2006/relationships/image" Target="media/image7.png"/><Relationship Id="rId41" Type="http://schemas.openxmlformats.org/officeDocument/2006/relationships/hyperlink" Target="https://www.unipolsai.com/en/unipolsai-introduces-berebel-first-monthly-pay-you-car-policy-motor-tp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mabisz.hu/szemle/?p=6392" TargetMode="External"/><Relationship Id="rId49" Type="http://schemas.openxmlformats.org/officeDocument/2006/relationships/hyperlink" Target="https://www.edutus.hu/oktatas/felnottkepzesi-programok/alkalmazott-gepi-tanula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Jogosítvány megszerzése óta</a:t>
            </a:r>
            <a:r>
              <a:rPr lang="hu-HU" baseline="0"/>
              <a:t> eltelt idő</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Munka1!$B$1</c:f>
              <c:strCache>
                <c:ptCount val="1"/>
                <c:pt idx="0">
                  <c:v>Értékesítés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A9-4DA7-9091-85D148E9CE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0EA9-4DA7-9091-85D148E9CE27}"/>
              </c:ext>
            </c:extLst>
          </c:dPt>
          <c:dLbls>
            <c:dLbl>
              <c:idx val="0"/>
              <c:tx>
                <c:rich>
                  <a:bodyPr/>
                  <a:lstStyle/>
                  <a:p>
                    <a:fld id="{24DE82DE-FDC6-45DD-A6D1-BC1DF4ACA53A}" type="VALUE">
                      <a:rPr lang="en-US" sz="1400">
                        <a:solidFill>
                          <a:schemeClr val="bg1"/>
                        </a:solidFill>
                      </a:rPr>
                      <a:pPr/>
                      <a:t>[ÉRTÉK]</a:t>
                    </a:fld>
                    <a:endParaRPr lang="hu-H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A9-4DA7-9091-85D148E9CE27}"/>
                </c:ext>
              </c:extLst>
            </c:dLbl>
            <c:dLbl>
              <c:idx val="1"/>
              <c:tx>
                <c:rich>
                  <a:bodyPr/>
                  <a:lstStyle/>
                  <a:p>
                    <a:fld id="{AC2541CC-6D9A-4286-970A-B3EEF693CABD}" type="VALUE">
                      <a:rPr lang="en-US" sz="1400">
                        <a:solidFill>
                          <a:schemeClr val="bg1"/>
                        </a:solidFill>
                      </a:rPr>
                      <a:pPr/>
                      <a:t>[ÉRTÉK]</a:t>
                    </a:fld>
                    <a:endParaRPr lang="hu-H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EA9-4DA7-9091-85D148E9CE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Munka1!$A$2:$A$3</c:f>
              <c:strCache>
                <c:ptCount val="2"/>
                <c:pt idx="0">
                  <c:v>1. Több, mint 3 éve rendelkezik jogosítvánnyal</c:v>
                </c:pt>
                <c:pt idx="1">
                  <c:v>2.Legfeljebb 3 éves jogosítvánnyal rendelkezik</c:v>
                </c:pt>
              </c:strCache>
            </c:strRef>
          </c:cat>
          <c:val>
            <c:numRef>
              <c:f>Munka1!$B$2:$B$3</c:f>
              <c:numCache>
                <c:formatCode>0%</c:formatCode>
                <c:ptCount val="2"/>
                <c:pt idx="0">
                  <c:v>0.74</c:v>
                </c:pt>
                <c:pt idx="1">
                  <c:v>0.26</c:v>
                </c:pt>
              </c:numCache>
            </c:numRef>
          </c:val>
          <c:extLst>
            <c:ext xmlns:c16="http://schemas.microsoft.com/office/drawing/2014/chart" uri="{C3380CC4-5D6E-409C-BE32-E72D297353CC}">
              <c16:uniqueId val="{00000000-0EA9-4DA7-9091-85D148E9CE2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u-H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u-H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1079fb-b7e4-48dd-bb6d-b44052d62a82">
  <we:reference id="WA200005502" version="1.0.0.9" store="en-US" storeType="omex"/>
  <we:alternateReferences>
    <we:reference id="WA200005502" version="1.0.0.9"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E758-FC90-49BE-9DE5-ED23D8FA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9176</Words>
  <Characters>63320</Characters>
  <Application>Microsoft Office Word</Application>
  <DocSecurity>0</DocSecurity>
  <Lines>527</Lines>
  <Paragraphs>144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Szuromi Boldizsár</dc:creator>
  <cp:keywords/>
  <dc:description/>
  <cp:lastModifiedBy>Szuromi Boldizsár</cp:lastModifiedBy>
  <cp:revision>2</cp:revision>
  <cp:lastPrinted>2023-11-09T20:46:00Z</cp:lastPrinted>
  <dcterms:created xsi:type="dcterms:W3CDTF">2023-11-09T20:48:00Z</dcterms:created>
  <dcterms:modified xsi:type="dcterms:W3CDTF">2023-11-09T20:48:00Z</dcterms:modified>
</cp:coreProperties>
</file>